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DA" w:rsidRDefault="00F04ADA" w:rsidP="00F04ADA">
      <w:pPr>
        <w:jc w:val="center"/>
        <w:rPr>
          <w:rFonts w:cs="Arial"/>
          <w:sz w:val="96"/>
          <w:szCs w:val="96"/>
        </w:rPr>
      </w:pPr>
    </w:p>
    <w:p w:rsidR="00F04ADA" w:rsidRDefault="00F04ADA" w:rsidP="00F04ADA">
      <w:pPr>
        <w:jc w:val="center"/>
        <w:rPr>
          <w:rFonts w:cs="Arial"/>
          <w:sz w:val="96"/>
          <w:szCs w:val="96"/>
        </w:rPr>
      </w:pPr>
    </w:p>
    <w:p w:rsidR="00F04ADA" w:rsidRPr="00E50F35" w:rsidRDefault="00F04ADA" w:rsidP="00F04ADA">
      <w:pPr>
        <w:jc w:val="center"/>
        <w:rPr>
          <w:rFonts w:cstheme="minorHAnsi"/>
          <w:sz w:val="56"/>
          <w:szCs w:val="56"/>
        </w:rPr>
      </w:pPr>
      <w:r w:rsidRPr="00E50F35">
        <w:rPr>
          <w:rFonts w:cstheme="minorHAnsi"/>
          <w:sz w:val="56"/>
          <w:szCs w:val="56"/>
        </w:rPr>
        <w:t>Smart With Your Money Workbook:</w:t>
      </w:r>
    </w:p>
    <w:p w:rsidR="00F04ADA" w:rsidRPr="00FB3712" w:rsidRDefault="00FB3712" w:rsidP="00F04ADA">
      <w:pPr>
        <w:jc w:val="center"/>
        <w:rPr>
          <w:rFonts w:cstheme="minorHAnsi"/>
          <w:sz w:val="52"/>
          <w:szCs w:val="52"/>
        </w:rPr>
      </w:pPr>
      <w:proofErr w:type="gramStart"/>
      <w:r w:rsidRPr="00FB3712">
        <w:rPr>
          <w:rFonts w:cstheme="minorHAnsi"/>
          <w:sz w:val="52"/>
          <w:szCs w:val="52"/>
        </w:rPr>
        <w:t>Your</w:t>
      </w:r>
      <w:proofErr w:type="gramEnd"/>
      <w:r w:rsidRPr="00FB3712">
        <w:rPr>
          <w:rFonts w:cstheme="minorHAnsi"/>
          <w:sz w:val="52"/>
          <w:szCs w:val="52"/>
        </w:rPr>
        <w:t xml:space="preserve"> </w:t>
      </w:r>
      <w:r w:rsidR="003512F0" w:rsidRPr="00FB3712">
        <w:rPr>
          <w:rFonts w:cstheme="minorHAnsi"/>
          <w:sz w:val="52"/>
          <w:szCs w:val="52"/>
        </w:rPr>
        <w:t>Guide to a Stronger Financial Future</w:t>
      </w:r>
    </w:p>
    <w:p w:rsidR="00F04ADA" w:rsidRPr="00E50F35" w:rsidRDefault="00F04ADA" w:rsidP="00F04ADA">
      <w:pPr>
        <w:jc w:val="center"/>
        <w:rPr>
          <w:rFonts w:cstheme="minorHAnsi"/>
          <w:sz w:val="28"/>
          <w:szCs w:val="28"/>
        </w:rPr>
      </w:pPr>
    </w:p>
    <w:p w:rsidR="00A70BA1" w:rsidRDefault="00F04ADA" w:rsidP="00A70BA1">
      <w:pPr>
        <w:spacing w:after="0"/>
        <w:jc w:val="center"/>
        <w:rPr>
          <w:rFonts w:cstheme="minorHAnsi"/>
          <w:sz w:val="28"/>
          <w:szCs w:val="28"/>
        </w:rPr>
      </w:pPr>
      <w:r w:rsidRPr="00E50F35">
        <w:rPr>
          <w:rFonts w:cstheme="minorHAnsi"/>
          <w:sz w:val="28"/>
          <w:szCs w:val="28"/>
        </w:rPr>
        <w:t xml:space="preserve">By </w:t>
      </w:r>
      <w:r w:rsidR="00A70BA1">
        <w:rPr>
          <w:rFonts w:cstheme="minorHAnsi"/>
          <w:sz w:val="28"/>
          <w:szCs w:val="28"/>
        </w:rPr>
        <w:t>San Diego Financial Literacy Center</w:t>
      </w:r>
    </w:p>
    <w:p w:rsidR="00F04ADA" w:rsidRPr="00A70BA1" w:rsidRDefault="00A70BA1" w:rsidP="00A70BA1">
      <w:pPr>
        <w:spacing w:after="0"/>
        <w:jc w:val="center"/>
        <w:rPr>
          <w:rFonts w:cstheme="minorHAnsi"/>
          <w:sz w:val="28"/>
          <w:szCs w:val="28"/>
        </w:rPr>
      </w:pPr>
      <w:r w:rsidRPr="00A70BA1">
        <w:rPr>
          <w:rFonts w:cstheme="minorHAnsi"/>
          <w:sz w:val="16"/>
          <w:szCs w:val="16"/>
        </w:rPr>
        <w:t>Powered by DebtWave</w:t>
      </w:r>
      <w:r w:rsidR="00F04ADA" w:rsidRPr="00A70BA1">
        <w:rPr>
          <w:rFonts w:cstheme="minorHAnsi"/>
          <w:sz w:val="16"/>
          <w:szCs w:val="16"/>
        </w:rPr>
        <w:br w:type="page"/>
      </w:r>
    </w:p>
    <w:p w:rsidR="003512F0" w:rsidRPr="00E50F35" w:rsidRDefault="003512F0" w:rsidP="00F04ADA">
      <w:pPr>
        <w:autoSpaceDE w:val="0"/>
        <w:autoSpaceDN w:val="0"/>
        <w:adjustRightInd w:val="0"/>
        <w:spacing w:after="0" w:line="240" w:lineRule="auto"/>
        <w:rPr>
          <w:rFonts w:cstheme="minorHAnsi"/>
          <w:b/>
          <w:iCs/>
          <w:color w:val="000000"/>
          <w:sz w:val="24"/>
          <w:szCs w:val="24"/>
        </w:rPr>
      </w:pPr>
      <w:r w:rsidRPr="00E50F35">
        <w:rPr>
          <w:rFonts w:cstheme="minorHAnsi"/>
          <w:b/>
          <w:iCs/>
          <w:color w:val="000000"/>
          <w:sz w:val="24"/>
          <w:szCs w:val="24"/>
        </w:rPr>
        <w:lastRenderedPageBreak/>
        <w:t>Introduction</w:t>
      </w:r>
    </w:p>
    <w:p w:rsidR="00644A45" w:rsidRPr="00E50F35" w:rsidRDefault="003512F0" w:rsidP="00F04ADA">
      <w:pPr>
        <w:autoSpaceDE w:val="0"/>
        <w:autoSpaceDN w:val="0"/>
        <w:adjustRightInd w:val="0"/>
        <w:spacing w:after="0" w:line="240" w:lineRule="auto"/>
        <w:rPr>
          <w:rFonts w:cstheme="minorHAnsi"/>
          <w:iCs/>
          <w:color w:val="000000"/>
          <w:sz w:val="24"/>
          <w:szCs w:val="24"/>
        </w:rPr>
      </w:pPr>
      <w:r w:rsidRPr="00E50F35">
        <w:rPr>
          <w:rFonts w:cstheme="minorHAnsi"/>
          <w:iCs/>
          <w:color w:val="000000"/>
          <w:sz w:val="24"/>
          <w:szCs w:val="24"/>
        </w:rPr>
        <w:t xml:space="preserve">The </w:t>
      </w:r>
      <w:r w:rsidR="00F04ADA" w:rsidRPr="00E50F35">
        <w:rPr>
          <w:rFonts w:cstheme="minorHAnsi"/>
          <w:iCs/>
          <w:color w:val="000000"/>
          <w:sz w:val="24"/>
          <w:szCs w:val="24"/>
        </w:rPr>
        <w:t xml:space="preserve">Smart </w:t>
      </w:r>
      <w:proofErr w:type="gramStart"/>
      <w:r w:rsidR="00F04ADA" w:rsidRPr="00E50F35">
        <w:rPr>
          <w:rFonts w:cstheme="minorHAnsi"/>
          <w:iCs/>
          <w:color w:val="000000"/>
          <w:sz w:val="24"/>
          <w:szCs w:val="24"/>
        </w:rPr>
        <w:t>With</w:t>
      </w:r>
      <w:proofErr w:type="gramEnd"/>
      <w:r w:rsidR="00F04ADA" w:rsidRPr="00E50F35">
        <w:rPr>
          <w:rFonts w:cstheme="minorHAnsi"/>
          <w:iCs/>
          <w:color w:val="000000"/>
          <w:sz w:val="24"/>
          <w:szCs w:val="24"/>
        </w:rPr>
        <w:t xml:space="preserve"> Your Money (S.W.Y.M) Program Workbook</w:t>
      </w:r>
      <w:r w:rsidRPr="00E50F35">
        <w:rPr>
          <w:rFonts w:cstheme="minorHAnsi"/>
          <w:iCs/>
          <w:color w:val="000000"/>
          <w:sz w:val="24"/>
          <w:szCs w:val="24"/>
        </w:rPr>
        <w:t xml:space="preserve"> is a beginner’s guide to financial literacy</w:t>
      </w:r>
      <w:r w:rsidR="00F04ADA" w:rsidRPr="00E50F35">
        <w:rPr>
          <w:rFonts w:cstheme="minorHAnsi"/>
          <w:iCs/>
          <w:color w:val="000000"/>
          <w:sz w:val="24"/>
          <w:szCs w:val="24"/>
        </w:rPr>
        <w:t xml:space="preserve">. </w:t>
      </w:r>
      <w:r w:rsidRPr="00E50F35">
        <w:rPr>
          <w:rFonts w:cstheme="minorHAnsi"/>
          <w:iCs/>
          <w:color w:val="000000"/>
          <w:sz w:val="24"/>
          <w:szCs w:val="24"/>
        </w:rPr>
        <w:t xml:space="preserve">After reading the workbook, we strongly believe you will develop the skills to live a stronger </w:t>
      </w:r>
      <w:r w:rsidR="001A1179" w:rsidRPr="00E50F35">
        <w:rPr>
          <w:rFonts w:cstheme="minorHAnsi"/>
          <w:iCs/>
          <w:color w:val="000000"/>
          <w:sz w:val="24"/>
          <w:szCs w:val="24"/>
        </w:rPr>
        <w:t xml:space="preserve">financial future. </w:t>
      </w:r>
    </w:p>
    <w:p w:rsidR="00F04ADA" w:rsidRPr="00E50F35" w:rsidRDefault="00F04ADA" w:rsidP="00F04ADA">
      <w:pPr>
        <w:autoSpaceDE w:val="0"/>
        <w:autoSpaceDN w:val="0"/>
        <w:adjustRightInd w:val="0"/>
        <w:spacing w:after="0" w:line="240" w:lineRule="auto"/>
        <w:rPr>
          <w:rFonts w:cstheme="minorHAnsi"/>
          <w:iCs/>
          <w:color w:val="000000"/>
          <w:sz w:val="24"/>
          <w:szCs w:val="24"/>
        </w:rPr>
      </w:pPr>
    </w:p>
    <w:p w:rsidR="00B208F0" w:rsidRDefault="00B208F0" w:rsidP="00F04ADA">
      <w:pPr>
        <w:autoSpaceDE w:val="0"/>
        <w:autoSpaceDN w:val="0"/>
        <w:adjustRightInd w:val="0"/>
        <w:spacing w:after="0" w:line="240" w:lineRule="auto"/>
        <w:rPr>
          <w:rFonts w:cstheme="minorHAnsi"/>
          <w:iCs/>
          <w:color w:val="000000"/>
          <w:sz w:val="24"/>
          <w:szCs w:val="24"/>
        </w:rPr>
      </w:pPr>
      <w:r>
        <w:rPr>
          <w:rFonts w:cstheme="minorHAnsi"/>
          <w:iCs/>
          <w:color w:val="000000"/>
          <w:sz w:val="24"/>
          <w:szCs w:val="24"/>
        </w:rPr>
        <w:t xml:space="preserve">As you read this workbook, you will notice areas to enter your own personal financial information such as income, expenses, assets, liabilities and much more. This information is intended for your own personal use and will not be shared with any other parties unless you choose to share it. We highly encourage you to enter this information electronically. At the end of the workbook, you will be able </w:t>
      </w:r>
      <w:r w:rsidR="00741667">
        <w:rPr>
          <w:rFonts w:cstheme="minorHAnsi"/>
          <w:iCs/>
          <w:color w:val="000000"/>
          <w:sz w:val="24"/>
          <w:szCs w:val="24"/>
        </w:rPr>
        <w:t xml:space="preserve">to </w:t>
      </w:r>
      <w:r>
        <w:rPr>
          <w:rFonts w:cstheme="minorHAnsi"/>
          <w:iCs/>
          <w:color w:val="000000"/>
          <w:sz w:val="24"/>
          <w:szCs w:val="24"/>
        </w:rPr>
        <w:t xml:space="preserve">view </w:t>
      </w:r>
      <w:r w:rsidR="00741667">
        <w:rPr>
          <w:rFonts w:cstheme="minorHAnsi"/>
          <w:iCs/>
          <w:color w:val="000000"/>
          <w:sz w:val="24"/>
          <w:szCs w:val="24"/>
        </w:rPr>
        <w:t xml:space="preserve">a </w:t>
      </w:r>
      <w:r>
        <w:rPr>
          <w:rFonts w:cstheme="minorHAnsi"/>
          <w:iCs/>
          <w:color w:val="000000"/>
          <w:sz w:val="24"/>
          <w:szCs w:val="24"/>
        </w:rPr>
        <w:t>summary of your financial situation</w:t>
      </w:r>
      <w:r w:rsidR="00607997">
        <w:rPr>
          <w:rFonts w:cstheme="minorHAnsi"/>
          <w:iCs/>
          <w:color w:val="000000"/>
          <w:sz w:val="24"/>
          <w:szCs w:val="24"/>
        </w:rPr>
        <w:t xml:space="preserve"> (if entered electronically)</w:t>
      </w:r>
      <w:r>
        <w:rPr>
          <w:rFonts w:cstheme="minorHAnsi"/>
          <w:iCs/>
          <w:color w:val="000000"/>
          <w:sz w:val="24"/>
          <w:szCs w:val="24"/>
        </w:rPr>
        <w:t xml:space="preserve">. The workbook will calculate your </w:t>
      </w:r>
      <w:r w:rsidR="00607997">
        <w:rPr>
          <w:rFonts w:cstheme="minorHAnsi"/>
          <w:iCs/>
          <w:color w:val="000000"/>
          <w:sz w:val="24"/>
          <w:szCs w:val="24"/>
        </w:rPr>
        <w:t>Debt to Income ratio, Debt to Credit Ratio, Total Net Worth and other calculations used to measure your financial health.</w:t>
      </w:r>
      <w:r>
        <w:rPr>
          <w:rFonts w:cstheme="minorHAnsi"/>
          <w:iCs/>
          <w:color w:val="000000"/>
          <w:sz w:val="24"/>
          <w:szCs w:val="24"/>
        </w:rPr>
        <w:t xml:space="preserve"> </w:t>
      </w:r>
      <w:r w:rsidRPr="00E50F35">
        <w:rPr>
          <w:rFonts w:cstheme="minorHAnsi"/>
          <w:color w:val="000000"/>
          <w:sz w:val="24"/>
          <w:szCs w:val="24"/>
        </w:rPr>
        <w:t>An online version of this workbook is available at</w:t>
      </w:r>
      <w:r w:rsidR="002523ED">
        <w:rPr>
          <w:rFonts w:cstheme="minorHAnsi"/>
          <w:color w:val="000000"/>
          <w:sz w:val="24"/>
          <w:szCs w:val="24"/>
        </w:rPr>
        <w:t xml:space="preserve"> www.sdflc.org</w:t>
      </w:r>
      <w:r w:rsidRPr="00E50F35">
        <w:rPr>
          <w:rFonts w:cstheme="minorHAnsi"/>
          <w:color w:val="000000"/>
          <w:sz w:val="24"/>
          <w:szCs w:val="24"/>
        </w:rPr>
        <w:t>.</w:t>
      </w:r>
      <w:r w:rsidR="00607997">
        <w:rPr>
          <w:rFonts w:cstheme="minorHAnsi"/>
          <w:color w:val="000000"/>
          <w:sz w:val="24"/>
          <w:szCs w:val="24"/>
        </w:rPr>
        <w:t xml:space="preserve"> It is highly recommended to save this </w:t>
      </w:r>
      <w:r w:rsidR="00FD314C">
        <w:rPr>
          <w:rFonts w:cstheme="minorHAnsi"/>
          <w:color w:val="000000"/>
          <w:sz w:val="24"/>
          <w:szCs w:val="24"/>
        </w:rPr>
        <w:t>a</w:t>
      </w:r>
      <w:r w:rsidR="00984BF5">
        <w:rPr>
          <w:rFonts w:cstheme="minorHAnsi"/>
          <w:color w:val="000000"/>
          <w:sz w:val="24"/>
          <w:szCs w:val="24"/>
        </w:rPr>
        <w:t>d</w:t>
      </w:r>
      <w:r w:rsidR="00FD314C">
        <w:rPr>
          <w:rFonts w:cstheme="minorHAnsi"/>
          <w:color w:val="000000"/>
          <w:sz w:val="24"/>
          <w:szCs w:val="24"/>
        </w:rPr>
        <w:t>o</w:t>
      </w:r>
      <w:r w:rsidR="00984BF5">
        <w:rPr>
          <w:rFonts w:cstheme="minorHAnsi"/>
          <w:color w:val="000000"/>
          <w:sz w:val="24"/>
          <w:szCs w:val="24"/>
        </w:rPr>
        <w:t>b</w:t>
      </w:r>
      <w:r w:rsidR="00FD314C">
        <w:rPr>
          <w:rFonts w:cstheme="minorHAnsi"/>
          <w:color w:val="000000"/>
          <w:sz w:val="24"/>
          <w:szCs w:val="24"/>
        </w:rPr>
        <w:t>e (.</w:t>
      </w:r>
      <w:proofErr w:type="spellStart"/>
      <w:r w:rsidR="00607997">
        <w:rPr>
          <w:rFonts w:cstheme="minorHAnsi"/>
          <w:color w:val="000000"/>
          <w:sz w:val="24"/>
          <w:szCs w:val="24"/>
        </w:rPr>
        <w:t>pdf</w:t>
      </w:r>
      <w:proofErr w:type="spellEnd"/>
      <w:r w:rsidR="00FD314C">
        <w:rPr>
          <w:rFonts w:cstheme="minorHAnsi"/>
          <w:color w:val="000000"/>
          <w:sz w:val="24"/>
          <w:szCs w:val="24"/>
        </w:rPr>
        <w:t>)</w:t>
      </w:r>
      <w:r w:rsidR="00607997">
        <w:rPr>
          <w:rFonts w:cstheme="minorHAnsi"/>
          <w:color w:val="000000"/>
          <w:sz w:val="24"/>
          <w:szCs w:val="24"/>
        </w:rPr>
        <w:t xml:space="preserve"> file to your desktop or a place easy for you to access from your computer.</w:t>
      </w:r>
    </w:p>
    <w:p w:rsidR="00B208F0" w:rsidRDefault="00B208F0" w:rsidP="00F04ADA">
      <w:pPr>
        <w:autoSpaceDE w:val="0"/>
        <w:autoSpaceDN w:val="0"/>
        <w:adjustRightInd w:val="0"/>
        <w:spacing w:after="0" w:line="240" w:lineRule="auto"/>
        <w:rPr>
          <w:rFonts w:cstheme="minorHAnsi"/>
          <w:iCs/>
          <w:color w:val="000000"/>
          <w:sz w:val="24"/>
          <w:szCs w:val="24"/>
        </w:rPr>
      </w:pPr>
    </w:p>
    <w:p w:rsidR="00F04ADA" w:rsidRPr="00E50F35" w:rsidRDefault="007272AE" w:rsidP="00F04ADA">
      <w:pPr>
        <w:autoSpaceDE w:val="0"/>
        <w:autoSpaceDN w:val="0"/>
        <w:adjustRightInd w:val="0"/>
        <w:spacing w:after="0" w:line="240" w:lineRule="auto"/>
        <w:rPr>
          <w:rFonts w:cstheme="minorHAnsi"/>
          <w:color w:val="000000"/>
          <w:sz w:val="24"/>
          <w:szCs w:val="24"/>
        </w:rPr>
      </w:pPr>
      <w:r>
        <w:rPr>
          <w:rFonts w:cstheme="minorHAnsi"/>
          <w:iCs/>
          <w:color w:val="000000"/>
          <w:sz w:val="24"/>
          <w:szCs w:val="24"/>
        </w:rPr>
        <w:t>After completing this workbook, w</w:t>
      </w:r>
      <w:r w:rsidR="0070065D">
        <w:rPr>
          <w:rFonts w:cstheme="minorHAnsi"/>
          <w:iCs/>
          <w:color w:val="000000"/>
          <w:sz w:val="24"/>
          <w:szCs w:val="24"/>
        </w:rPr>
        <w:t xml:space="preserve">e </w:t>
      </w:r>
      <w:r w:rsidR="006742B5">
        <w:rPr>
          <w:rFonts w:cstheme="minorHAnsi"/>
          <w:iCs/>
          <w:color w:val="000000"/>
          <w:sz w:val="24"/>
          <w:szCs w:val="24"/>
        </w:rPr>
        <w:t>encourage</w:t>
      </w:r>
      <w:r w:rsidR="00B5556C" w:rsidRPr="00E50F35">
        <w:rPr>
          <w:rFonts w:cstheme="minorHAnsi"/>
          <w:iCs/>
          <w:color w:val="000000"/>
          <w:sz w:val="24"/>
          <w:szCs w:val="24"/>
        </w:rPr>
        <w:t xml:space="preserve"> </w:t>
      </w:r>
      <w:r w:rsidR="0070065D">
        <w:rPr>
          <w:rFonts w:cstheme="minorHAnsi"/>
          <w:iCs/>
          <w:color w:val="000000"/>
          <w:sz w:val="24"/>
          <w:szCs w:val="24"/>
        </w:rPr>
        <w:t xml:space="preserve">you </w:t>
      </w:r>
      <w:r w:rsidR="00B5556C" w:rsidRPr="00E50F35">
        <w:rPr>
          <w:rFonts w:cstheme="minorHAnsi"/>
          <w:iCs/>
          <w:color w:val="000000"/>
          <w:sz w:val="24"/>
          <w:szCs w:val="24"/>
        </w:rPr>
        <w:t xml:space="preserve">to </w:t>
      </w:r>
      <w:r w:rsidR="00F04ADA" w:rsidRPr="00E50F35">
        <w:rPr>
          <w:rFonts w:cstheme="minorHAnsi"/>
          <w:iCs/>
          <w:color w:val="000000"/>
          <w:sz w:val="24"/>
          <w:szCs w:val="24"/>
        </w:rPr>
        <w:t xml:space="preserve">take </w:t>
      </w:r>
      <w:r w:rsidR="0070065D">
        <w:rPr>
          <w:rFonts w:cstheme="minorHAnsi"/>
          <w:iCs/>
          <w:color w:val="000000"/>
          <w:sz w:val="24"/>
          <w:szCs w:val="24"/>
        </w:rPr>
        <w:t>our</w:t>
      </w:r>
      <w:r w:rsidR="00F04ADA" w:rsidRPr="00E50F35">
        <w:rPr>
          <w:rFonts w:cstheme="minorHAnsi"/>
          <w:iCs/>
          <w:color w:val="000000"/>
          <w:sz w:val="24"/>
          <w:szCs w:val="24"/>
        </w:rPr>
        <w:t xml:space="preserve"> test online </w:t>
      </w:r>
      <w:r w:rsidR="00B5556C" w:rsidRPr="00E50F35">
        <w:rPr>
          <w:rFonts w:cstheme="minorHAnsi"/>
          <w:iCs/>
          <w:color w:val="000000"/>
          <w:sz w:val="24"/>
          <w:szCs w:val="24"/>
        </w:rPr>
        <w:t xml:space="preserve">at </w:t>
      </w:r>
      <w:hyperlink r:id="rId10" w:history="1">
        <w:r w:rsidR="002523ED">
          <w:rPr>
            <w:rStyle w:val="Hyperlink"/>
            <w:rFonts w:cstheme="minorHAnsi"/>
            <w:iCs/>
            <w:sz w:val="24"/>
            <w:szCs w:val="24"/>
          </w:rPr>
          <w:t>here</w:t>
        </w:r>
      </w:hyperlink>
      <w:r w:rsidR="002523ED">
        <w:t xml:space="preserve"> (link)</w:t>
      </w:r>
      <w:r w:rsidR="00F04ADA" w:rsidRPr="00E50F35">
        <w:rPr>
          <w:rFonts w:cstheme="minorHAnsi"/>
          <w:iCs/>
          <w:color w:val="000000"/>
          <w:sz w:val="24"/>
          <w:szCs w:val="24"/>
        </w:rPr>
        <w:t>.</w:t>
      </w:r>
      <w:r w:rsidR="00B5556C" w:rsidRPr="00E50F35">
        <w:rPr>
          <w:rFonts w:cstheme="minorHAnsi"/>
          <w:iCs/>
          <w:color w:val="000000"/>
          <w:sz w:val="24"/>
          <w:szCs w:val="24"/>
        </w:rPr>
        <w:t xml:space="preserve"> </w:t>
      </w:r>
      <w:r w:rsidR="00F04ADA" w:rsidRPr="00E50F35">
        <w:rPr>
          <w:rFonts w:cstheme="minorHAnsi"/>
          <w:iCs/>
          <w:color w:val="000000"/>
          <w:sz w:val="24"/>
          <w:szCs w:val="24"/>
        </w:rPr>
        <w:t xml:space="preserve"> Upon passing the test and completion of th</w:t>
      </w:r>
      <w:r w:rsidR="00B5556C" w:rsidRPr="00E50F35">
        <w:rPr>
          <w:rFonts w:cstheme="minorHAnsi"/>
          <w:iCs/>
          <w:color w:val="000000"/>
          <w:sz w:val="24"/>
          <w:szCs w:val="24"/>
        </w:rPr>
        <w:t>is</w:t>
      </w:r>
      <w:r w:rsidR="00F04ADA" w:rsidRPr="00E50F35">
        <w:rPr>
          <w:rFonts w:cstheme="minorHAnsi"/>
          <w:iCs/>
          <w:color w:val="000000"/>
          <w:sz w:val="24"/>
          <w:szCs w:val="24"/>
        </w:rPr>
        <w:t xml:space="preserve"> program, </w:t>
      </w:r>
      <w:r w:rsidR="00F04ADA" w:rsidRPr="00E50F35">
        <w:rPr>
          <w:rFonts w:cstheme="minorHAnsi"/>
          <w:color w:val="000000"/>
          <w:sz w:val="24"/>
          <w:szCs w:val="24"/>
        </w:rPr>
        <w:t xml:space="preserve">you will receive a Certificate of Completion and three Positive Statement Cards </w:t>
      </w:r>
      <w:r w:rsidR="0070065D">
        <w:rPr>
          <w:rFonts w:cstheme="minorHAnsi"/>
          <w:color w:val="000000"/>
          <w:sz w:val="24"/>
          <w:szCs w:val="24"/>
        </w:rPr>
        <w:t xml:space="preserve">for you </w:t>
      </w:r>
      <w:r w:rsidR="00F04ADA" w:rsidRPr="00E50F35">
        <w:rPr>
          <w:rFonts w:cstheme="minorHAnsi"/>
          <w:color w:val="000000"/>
          <w:sz w:val="24"/>
          <w:szCs w:val="24"/>
        </w:rPr>
        <w:t>to mail to TransUnion, Experian and Equifax. This will show potential lenders that you took the initiative to complete a Financial Education Program and could result in lower interest rates, better loan terms and other advantages when applying for a loan or credit.</w:t>
      </w:r>
    </w:p>
    <w:p w:rsidR="00B5556C" w:rsidRDefault="00B5556C" w:rsidP="00F04ADA">
      <w:pPr>
        <w:autoSpaceDE w:val="0"/>
        <w:autoSpaceDN w:val="0"/>
        <w:adjustRightInd w:val="0"/>
        <w:spacing w:after="0" w:line="240" w:lineRule="auto"/>
        <w:rPr>
          <w:rFonts w:cstheme="minorHAnsi"/>
          <w:color w:val="000000"/>
          <w:sz w:val="24"/>
          <w:szCs w:val="24"/>
        </w:rPr>
      </w:pPr>
    </w:p>
    <w:p w:rsidR="0070065D" w:rsidRPr="00E50F35" w:rsidRDefault="0070065D" w:rsidP="0070065D">
      <w:pPr>
        <w:autoSpaceDE w:val="0"/>
        <w:autoSpaceDN w:val="0"/>
        <w:adjustRightInd w:val="0"/>
        <w:spacing w:after="0" w:line="240" w:lineRule="auto"/>
        <w:rPr>
          <w:rFonts w:cstheme="minorHAnsi"/>
          <w:iCs/>
          <w:color w:val="000000"/>
          <w:sz w:val="24"/>
          <w:szCs w:val="24"/>
        </w:rPr>
      </w:pPr>
      <w:r w:rsidRPr="00E50F35">
        <w:rPr>
          <w:rFonts w:cstheme="minorHAnsi"/>
          <w:iCs/>
          <w:color w:val="000000"/>
          <w:sz w:val="24"/>
          <w:szCs w:val="24"/>
        </w:rPr>
        <w:t xml:space="preserve">DebtWave Credit Counseling, Inc. is a nonprofit organization dedicated to educate people of all ages and financial backgrounds through seminars, community events, one on one counseling, and written literature such as this workbook. Since 2002, we have educated thousands of individuals by helping them set financial goals, budget for the present and future and ultimately build wealth. </w:t>
      </w:r>
    </w:p>
    <w:p w:rsidR="0070065D" w:rsidRPr="00E50F35" w:rsidRDefault="0070065D" w:rsidP="00F04ADA">
      <w:pPr>
        <w:autoSpaceDE w:val="0"/>
        <w:autoSpaceDN w:val="0"/>
        <w:adjustRightInd w:val="0"/>
        <w:spacing w:after="0" w:line="240" w:lineRule="auto"/>
        <w:rPr>
          <w:rFonts w:cstheme="minorHAnsi"/>
          <w:color w:val="000000"/>
          <w:sz w:val="24"/>
          <w:szCs w:val="24"/>
        </w:rPr>
      </w:pPr>
    </w:p>
    <w:p w:rsidR="00B5556C" w:rsidRPr="00E50F35" w:rsidRDefault="00B5556C" w:rsidP="00F04ADA">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 xml:space="preserve">Should you have any questions </w:t>
      </w:r>
      <w:r w:rsidR="00370FCE" w:rsidRPr="00E50F35">
        <w:rPr>
          <w:rFonts w:cstheme="minorHAnsi"/>
          <w:color w:val="000000"/>
          <w:sz w:val="24"/>
          <w:szCs w:val="24"/>
        </w:rPr>
        <w:t>regard</w:t>
      </w:r>
      <w:r w:rsidRPr="00E50F35">
        <w:rPr>
          <w:rFonts w:cstheme="minorHAnsi"/>
          <w:color w:val="000000"/>
          <w:sz w:val="24"/>
          <w:szCs w:val="24"/>
        </w:rPr>
        <w:t xml:space="preserve">ing this workbook, please contact </w:t>
      </w:r>
      <w:r w:rsidR="002523ED">
        <w:rPr>
          <w:rFonts w:cstheme="minorHAnsi"/>
          <w:color w:val="000000"/>
          <w:sz w:val="24"/>
          <w:szCs w:val="24"/>
        </w:rPr>
        <w:t>us at</w:t>
      </w:r>
      <w:r w:rsidRPr="00E50F35">
        <w:rPr>
          <w:rFonts w:cstheme="minorHAnsi"/>
          <w:color w:val="000000"/>
          <w:sz w:val="24"/>
          <w:szCs w:val="24"/>
        </w:rPr>
        <w:t xml:space="preserve"> </w:t>
      </w:r>
      <w:r w:rsidR="002523ED">
        <w:rPr>
          <w:rFonts w:cstheme="minorHAnsi"/>
          <w:color w:val="000000"/>
          <w:sz w:val="24"/>
          <w:szCs w:val="24"/>
        </w:rPr>
        <w:t>(858)</w:t>
      </w:r>
      <w:r w:rsidR="00370FCE" w:rsidRPr="00E50F35">
        <w:rPr>
          <w:rFonts w:cstheme="minorHAnsi"/>
          <w:color w:val="000000"/>
          <w:sz w:val="24"/>
          <w:szCs w:val="24"/>
        </w:rPr>
        <w:t xml:space="preserve"> </w:t>
      </w:r>
      <w:r w:rsidR="002523ED">
        <w:rPr>
          <w:rFonts w:cstheme="minorHAnsi"/>
          <w:color w:val="000000"/>
          <w:sz w:val="24"/>
          <w:szCs w:val="24"/>
        </w:rPr>
        <w:t>751-2607</w:t>
      </w:r>
      <w:r w:rsidR="00370FCE" w:rsidRPr="00E50F35">
        <w:rPr>
          <w:rFonts w:cstheme="minorHAnsi"/>
          <w:color w:val="000000"/>
          <w:sz w:val="24"/>
          <w:szCs w:val="24"/>
        </w:rPr>
        <w:t>. An online version of this workbook is available a</w:t>
      </w:r>
      <w:r w:rsidR="002523ED">
        <w:rPr>
          <w:rFonts w:cstheme="minorHAnsi"/>
          <w:color w:val="000000"/>
          <w:sz w:val="24"/>
          <w:szCs w:val="24"/>
        </w:rPr>
        <w:t>t www.sdflc.org</w:t>
      </w:r>
      <w:r w:rsidR="00370FCE" w:rsidRPr="00E50F35">
        <w:rPr>
          <w:rFonts w:cstheme="minorHAnsi"/>
          <w:color w:val="000000"/>
          <w:sz w:val="24"/>
          <w:szCs w:val="24"/>
        </w:rPr>
        <w:t>.</w:t>
      </w:r>
    </w:p>
    <w:p w:rsidR="00370FCE" w:rsidRPr="00E50F35" w:rsidRDefault="00370FCE" w:rsidP="00F04ADA">
      <w:pPr>
        <w:autoSpaceDE w:val="0"/>
        <w:autoSpaceDN w:val="0"/>
        <w:adjustRightInd w:val="0"/>
        <w:spacing w:after="0" w:line="240" w:lineRule="auto"/>
        <w:rPr>
          <w:rFonts w:cstheme="minorHAnsi"/>
          <w:iCs/>
          <w:color w:val="000000"/>
          <w:sz w:val="24"/>
          <w:szCs w:val="24"/>
        </w:rPr>
      </w:pPr>
    </w:p>
    <w:p w:rsidR="00F04ADA" w:rsidRPr="00E50F35" w:rsidRDefault="00F04ADA" w:rsidP="00F04ADA">
      <w:pPr>
        <w:autoSpaceDE w:val="0"/>
        <w:autoSpaceDN w:val="0"/>
        <w:adjustRightInd w:val="0"/>
        <w:spacing w:after="0" w:line="240" w:lineRule="auto"/>
        <w:rPr>
          <w:rFonts w:cstheme="minorHAnsi"/>
          <w:iCs/>
          <w:color w:val="000000"/>
          <w:sz w:val="24"/>
          <w:szCs w:val="24"/>
        </w:rPr>
      </w:pPr>
    </w:p>
    <w:p w:rsidR="00F04ADA" w:rsidRPr="00E50F35" w:rsidRDefault="00F04ADA" w:rsidP="00F04ADA">
      <w:pPr>
        <w:autoSpaceDE w:val="0"/>
        <w:autoSpaceDN w:val="0"/>
        <w:adjustRightInd w:val="0"/>
        <w:spacing w:after="0" w:line="240" w:lineRule="auto"/>
        <w:rPr>
          <w:rFonts w:cstheme="minorHAnsi"/>
          <w:iCs/>
          <w:color w:val="000000"/>
          <w:sz w:val="24"/>
          <w:szCs w:val="24"/>
        </w:rPr>
      </w:pPr>
    </w:p>
    <w:p w:rsidR="00F04ADA" w:rsidRPr="00E50F35" w:rsidRDefault="00F04ADA">
      <w:pPr>
        <w:rPr>
          <w:rFonts w:cstheme="minorHAnsi"/>
        </w:rPr>
      </w:pPr>
      <w:r w:rsidRPr="00E50F35">
        <w:rPr>
          <w:rFonts w:cstheme="minorHAnsi"/>
          <w:b/>
          <w:bCs/>
        </w:rPr>
        <w:br w:type="page"/>
      </w:r>
    </w:p>
    <w:sdt>
      <w:sdtPr>
        <w:rPr>
          <w:rFonts w:eastAsiaTheme="minorHAnsi" w:cstheme="minorHAnsi"/>
          <w:b w:val="0"/>
          <w:bCs w:val="0"/>
          <w:color w:val="auto"/>
          <w:sz w:val="22"/>
          <w:szCs w:val="22"/>
        </w:rPr>
        <w:id w:val="243978314"/>
        <w:docPartObj>
          <w:docPartGallery w:val="Table of Contents"/>
          <w:docPartUnique/>
        </w:docPartObj>
      </w:sdtPr>
      <w:sdtContent>
        <w:sdt>
          <w:sdtPr>
            <w:rPr>
              <w:rFonts w:eastAsiaTheme="minorHAnsi" w:cstheme="minorHAnsi"/>
              <w:b w:val="0"/>
              <w:bCs w:val="0"/>
              <w:color w:val="auto"/>
              <w:sz w:val="22"/>
              <w:szCs w:val="22"/>
            </w:rPr>
            <w:id w:val="240039084"/>
            <w:docPartObj>
              <w:docPartGallery w:val="Table of Contents"/>
              <w:docPartUnique/>
            </w:docPartObj>
          </w:sdtPr>
          <w:sdtContent>
            <w:p w:rsidR="0079578F" w:rsidRPr="00256D5F" w:rsidRDefault="0079578F">
              <w:pPr>
                <w:pStyle w:val="TOCHeading"/>
                <w:rPr>
                  <w:rFonts w:cstheme="minorHAnsi"/>
                  <w:sz w:val="24"/>
                  <w:szCs w:val="24"/>
                </w:rPr>
              </w:pPr>
              <w:r w:rsidRPr="00256D5F">
                <w:rPr>
                  <w:rFonts w:cstheme="minorHAnsi"/>
                  <w:sz w:val="24"/>
                  <w:szCs w:val="24"/>
                </w:rPr>
                <w:t>Table of Contents</w:t>
              </w:r>
            </w:p>
            <w:p w:rsidR="00BF1C03" w:rsidRDefault="00C9320B">
              <w:pPr>
                <w:pStyle w:val="TOC1"/>
                <w:tabs>
                  <w:tab w:val="right" w:leader="dot" w:pos="9350"/>
                </w:tabs>
                <w:rPr>
                  <w:rFonts w:eastAsiaTheme="minorEastAsia"/>
                  <w:noProof/>
                </w:rPr>
              </w:pPr>
              <w:r w:rsidRPr="00256D5F">
                <w:rPr>
                  <w:rFonts w:cstheme="minorHAnsi"/>
                  <w:sz w:val="24"/>
                  <w:szCs w:val="24"/>
                </w:rPr>
                <w:fldChar w:fldCharType="begin"/>
              </w:r>
              <w:r w:rsidR="0079578F" w:rsidRPr="00256D5F">
                <w:rPr>
                  <w:rFonts w:cstheme="minorHAnsi"/>
                  <w:sz w:val="24"/>
                  <w:szCs w:val="24"/>
                </w:rPr>
                <w:instrText xml:space="preserve"> TOC \o "1-3" \h \z \u </w:instrText>
              </w:r>
              <w:r w:rsidRPr="00256D5F">
                <w:rPr>
                  <w:rFonts w:cstheme="minorHAnsi"/>
                  <w:sz w:val="24"/>
                  <w:szCs w:val="24"/>
                </w:rPr>
                <w:fldChar w:fldCharType="separate"/>
              </w:r>
              <w:hyperlink w:anchor="_Toc290448657" w:history="1">
                <w:r w:rsidR="00BF1C03" w:rsidRPr="00D43322">
                  <w:rPr>
                    <w:rStyle w:val="Hyperlink"/>
                    <w:rFonts w:cstheme="minorHAnsi"/>
                    <w:noProof/>
                  </w:rPr>
                  <w:t>Getting Started</w:t>
                </w:r>
                <w:r w:rsidR="00BF1C03">
                  <w:rPr>
                    <w:noProof/>
                    <w:webHidden/>
                  </w:rPr>
                  <w:tab/>
                </w:r>
                <w:r>
                  <w:rPr>
                    <w:noProof/>
                    <w:webHidden/>
                  </w:rPr>
                  <w:fldChar w:fldCharType="begin"/>
                </w:r>
                <w:r w:rsidR="00BF1C03">
                  <w:rPr>
                    <w:noProof/>
                    <w:webHidden/>
                  </w:rPr>
                  <w:instrText xml:space="preserve"> PAGEREF _Toc290448657 \h </w:instrText>
                </w:r>
                <w:r>
                  <w:rPr>
                    <w:noProof/>
                    <w:webHidden/>
                  </w:rPr>
                </w:r>
                <w:r>
                  <w:rPr>
                    <w:noProof/>
                    <w:webHidden/>
                  </w:rPr>
                  <w:fldChar w:fldCharType="separate"/>
                </w:r>
                <w:r w:rsidR="00A70BA1">
                  <w:rPr>
                    <w:noProof/>
                    <w:webHidden/>
                  </w:rPr>
                  <w:t>5</w:t>
                </w:r>
                <w:r>
                  <w:rPr>
                    <w:noProof/>
                    <w:webHidden/>
                  </w:rPr>
                  <w:fldChar w:fldCharType="end"/>
                </w:r>
              </w:hyperlink>
            </w:p>
            <w:p w:rsidR="00BF1C03" w:rsidRDefault="00C9320B">
              <w:pPr>
                <w:pStyle w:val="TOC2"/>
                <w:tabs>
                  <w:tab w:val="right" w:leader="dot" w:pos="9350"/>
                </w:tabs>
                <w:rPr>
                  <w:rFonts w:eastAsiaTheme="minorEastAsia"/>
                  <w:noProof/>
                </w:rPr>
              </w:pPr>
              <w:hyperlink w:anchor="_Toc290448658" w:history="1">
                <w:r w:rsidR="00BF1C03" w:rsidRPr="00D43322">
                  <w:rPr>
                    <w:rStyle w:val="Hyperlink"/>
                    <w:rFonts w:cstheme="minorHAnsi"/>
                    <w:noProof/>
                  </w:rPr>
                  <w:t>Defining Wealth</w:t>
                </w:r>
                <w:r w:rsidR="00BF1C03">
                  <w:rPr>
                    <w:noProof/>
                    <w:webHidden/>
                  </w:rPr>
                  <w:tab/>
                </w:r>
                <w:r>
                  <w:rPr>
                    <w:noProof/>
                    <w:webHidden/>
                  </w:rPr>
                  <w:fldChar w:fldCharType="begin"/>
                </w:r>
                <w:r w:rsidR="00BF1C03">
                  <w:rPr>
                    <w:noProof/>
                    <w:webHidden/>
                  </w:rPr>
                  <w:instrText xml:space="preserve"> PAGEREF _Toc290448658 \h </w:instrText>
                </w:r>
                <w:r>
                  <w:rPr>
                    <w:noProof/>
                    <w:webHidden/>
                  </w:rPr>
                </w:r>
                <w:r>
                  <w:rPr>
                    <w:noProof/>
                    <w:webHidden/>
                  </w:rPr>
                  <w:fldChar w:fldCharType="separate"/>
                </w:r>
                <w:r w:rsidR="00A70BA1">
                  <w:rPr>
                    <w:noProof/>
                    <w:webHidden/>
                  </w:rPr>
                  <w:t>5</w:t>
                </w:r>
                <w:r>
                  <w:rPr>
                    <w:noProof/>
                    <w:webHidden/>
                  </w:rPr>
                  <w:fldChar w:fldCharType="end"/>
                </w:r>
              </w:hyperlink>
            </w:p>
            <w:p w:rsidR="00BF1C03" w:rsidRDefault="00C9320B">
              <w:pPr>
                <w:pStyle w:val="TOC2"/>
                <w:tabs>
                  <w:tab w:val="right" w:leader="dot" w:pos="9350"/>
                </w:tabs>
                <w:rPr>
                  <w:rFonts w:eastAsiaTheme="minorEastAsia"/>
                  <w:noProof/>
                </w:rPr>
              </w:pPr>
              <w:hyperlink w:anchor="_Toc290448659" w:history="1">
                <w:r w:rsidR="00BF1C03" w:rsidRPr="00D43322">
                  <w:rPr>
                    <w:rStyle w:val="Hyperlink"/>
                    <w:rFonts w:cstheme="minorHAnsi"/>
                    <w:noProof/>
                  </w:rPr>
                  <w:t>Defining Asset</w:t>
                </w:r>
                <w:r w:rsidR="00BF1C03">
                  <w:rPr>
                    <w:noProof/>
                    <w:webHidden/>
                  </w:rPr>
                  <w:tab/>
                </w:r>
                <w:r>
                  <w:rPr>
                    <w:noProof/>
                    <w:webHidden/>
                  </w:rPr>
                  <w:fldChar w:fldCharType="begin"/>
                </w:r>
                <w:r w:rsidR="00BF1C03">
                  <w:rPr>
                    <w:noProof/>
                    <w:webHidden/>
                  </w:rPr>
                  <w:instrText xml:space="preserve"> PAGEREF _Toc290448659 \h </w:instrText>
                </w:r>
                <w:r>
                  <w:rPr>
                    <w:noProof/>
                    <w:webHidden/>
                  </w:rPr>
                </w:r>
                <w:r>
                  <w:rPr>
                    <w:noProof/>
                    <w:webHidden/>
                  </w:rPr>
                  <w:fldChar w:fldCharType="separate"/>
                </w:r>
                <w:r w:rsidR="00A70BA1">
                  <w:rPr>
                    <w:noProof/>
                    <w:webHidden/>
                  </w:rPr>
                  <w:t>6</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0" w:history="1">
                <w:r w:rsidR="00BF1C03" w:rsidRPr="00D43322">
                  <w:rPr>
                    <w:rStyle w:val="Hyperlink"/>
                    <w:rFonts w:cstheme="minorHAnsi"/>
                    <w:noProof/>
                  </w:rPr>
                  <w:t>Defining Liability</w:t>
                </w:r>
                <w:r w:rsidR="00BF1C03">
                  <w:rPr>
                    <w:noProof/>
                    <w:webHidden/>
                  </w:rPr>
                  <w:tab/>
                </w:r>
                <w:r>
                  <w:rPr>
                    <w:noProof/>
                    <w:webHidden/>
                  </w:rPr>
                  <w:fldChar w:fldCharType="begin"/>
                </w:r>
                <w:r w:rsidR="00BF1C03">
                  <w:rPr>
                    <w:noProof/>
                    <w:webHidden/>
                  </w:rPr>
                  <w:instrText xml:space="preserve"> PAGEREF _Toc290448660 \h </w:instrText>
                </w:r>
                <w:r>
                  <w:rPr>
                    <w:noProof/>
                    <w:webHidden/>
                  </w:rPr>
                </w:r>
                <w:r>
                  <w:rPr>
                    <w:noProof/>
                    <w:webHidden/>
                  </w:rPr>
                  <w:fldChar w:fldCharType="separate"/>
                </w:r>
                <w:r w:rsidR="00A70BA1">
                  <w:rPr>
                    <w:noProof/>
                    <w:webHidden/>
                  </w:rPr>
                  <w:t>7</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1" w:history="1">
                <w:r w:rsidR="00BF1C03" w:rsidRPr="00D43322">
                  <w:rPr>
                    <w:rStyle w:val="Hyperlink"/>
                    <w:rFonts w:cstheme="minorHAnsi"/>
                    <w:noProof/>
                  </w:rPr>
                  <w:t>Defining Net Worth</w:t>
                </w:r>
                <w:r w:rsidR="00BF1C03">
                  <w:rPr>
                    <w:noProof/>
                    <w:webHidden/>
                  </w:rPr>
                  <w:tab/>
                </w:r>
                <w:r>
                  <w:rPr>
                    <w:noProof/>
                    <w:webHidden/>
                  </w:rPr>
                  <w:fldChar w:fldCharType="begin"/>
                </w:r>
                <w:r w:rsidR="00BF1C03">
                  <w:rPr>
                    <w:noProof/>
                    <w:webHidden/>
                  </w:rPr>
                  <w:instrText xml:space="preserve"> PAGEREF _Toc290448661 \h </w:instrText>
                </w:r>
                <w:r>
                  <w:rPr>
                    <w:noProof/>
                    <w:webHidden/>
                  </w:rPr>
                </w:r>
                <w:r>
                  <w:rPr>
                    <w:noProof/>
                    <w:webHidden/>
                  </w:rPr>
                  <w:fldChar w:fldCharType="separate"/>
                </w:r>
                <w:r w:rsidR="00A70BA1">
                  <w:rPr>
                    <w:noProof/>
                    <w:webHidden/>
                  </w:rPr>
                  <w:t>7</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2" w:history="1">
                <w:r w:rsidR="00BF1C03" w:rsidRPr="00D43322">
                  <w:rPr>
                    <w:rStyle w:val="Hyperlink"/>
                    <w:rFonts w:cstheme="minorHAnsi"/>
                    <w:noProof/>
                  </w:rPr>
                  <w:t>Setting Goals</w:t>
                </w:r>
                <w:r w:rsidR="00BF1C03">
                  <w:rPr>
                    <w:noProof/>
                    <w:webHidden/>
                  </w:rPr>
                  <w:tab/>
                </w:r>
                <w:r>
                  <w:rPr>
                    <w:noProof/>
                    <w:webHidden/>
                  </w:rPr>
                  <w:fldChar w:fldCharType="begin"/>
                </w:r>
                <w:r w:rsidR="00BF1C03">
                  <w:rPr>
                    <w:noProof/>
                    <w:webHidden/>
                  </w:rPr>
                  <w:instrText xml:space="preserve"> PAGEREF _Toc290448662 \h </w:instrText>
                </w:r>
                <w:r>
                  <w:rPr>
                    <w:noProof/>
                    <w:webHidden/>
                  </w:rPr>
                </w:r>
                <w:r>
                  <w:rPr>
                    <w:noProof/>
                    <w:webHidden/>
                  </w:rPr>
                  <w:fldChar w:fldCharType="separate"/>
                </w:r>
                <w:r w:rsidR="00A70BA1">
                  <w:rPr>
                    <w:noProof/>
                    <w:webHidden/>
                  </w:rPr>
                  <w:t>9</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3" w:history="1">
                <w:r w:rsidR="00BF1C03" w:rsidRPr="00D43322">
                  <w:rPr>
                    <w:rStyle w:val="Hyperlink"/>
                    <w:noProof/>
                  </w:rPr>
                  <w:t>Savings</w:t>
                </w:r>
                <w:r w:rsidR="00BF1C03">
                  <w:rPr>
                    <w:noProof/>
                    <w:webHidden/>
                  </w:rPr>
                  <w:tab/>
                </w:r>
                <w:r>
                  <w:rPr>
                    <w:noProof/>
                    <w:webHidden/>
                  </w:rPr>
                  <w:fldChar w:fldCharType="begin"/>
                </w:r>
                <w:r w:rsidR="00BF1C03">
                  <w:rPr>
                    <w:noProof/>
                    <w:webHidden/>
                  </w:rPr>
                  <w:instrText xml:space="preserve"> PAGEREF _Toc290448663 \h </w:instrText>
                </w:r>
                <w:r>
                  <w:rPr>
                    <w:noProof/>
                    <w:webHidden/>
                  </w:rPr>
                </w:r>
                <w:r>
                  <w:rPr>
                    <w:noProof/>
                    <w:webHidden/>
                  </w:rPr>
                  <w:fldChar w:fldCharType="separate"/>
                </w:r>
                <w:r w:rsidR="00A70BA1">
                  <w:rPr>
                    <w:noProof/>
                    <w:webHidden/>
                  </w:rPr>
                  <w:t>10</w:t>
                </w:r>
                <w:r>
                  <w:rPr>
                    <w:noProof/>
                    <w:webHidden/>
                  </w:rPr>
                  <w:fldChar w:fldCharType="end"/>
                </w:r>
              </w:hyperlink>
            </w:p>
            <w:p w:rsidR="00BF1C03" w:rsidRDefault="00C9320B">
              <w:pPr>
                <w:pStyle w:val="TOC1"/>
                <w:tabs>
                  <w:tab w:val="right" w:leader="dot" w:pos="9350"/>
                </w:tabs>
                <w:rPr>
                  <w:rFonts w:eastAsiaTheme="minorEastAsia"/>
                  <w:noProof/>
                </w:rPr>
              </w:pPr>
              <w:hyperlink w:anchor="_Toc290448664" w:history="1">
                <w:r w:rsidR="00BF1C03" w:rsidRPr="00D43322">
                  <w:rPr>
                    <w:rStyle w:val="Hyperlink"/>
                    <w:rFonts w:cstheme="minorHAnsi"/>
                    <w:noProof/>
                  </w:rPr>
                  <w:t>Budgeting</w:t>
                </w:r>
                <w:r w:rsidR="00BF1C03">
                  <w:rPr>
                    <w:noProof/>
                    <w:webHidden/>
                  </w:rPr>
                  <w:tab/>
                </w:r>
                <w:r>
                  <w:rPr>
                    <w:noProof/>
                    <w:webHidden/>
                  </w:rPr>
                  <w:fldChar w:fldCharType="begin"/>
                </w:r>
                <w:r w:rsidR="00BF1C03">
                  <w:rPr>
                    <w:noProof/>
                    <w:webHidden/>
                  </w:rPr>
                  <w:instrText xml:space="preserve"> PAGEREF _Toc290448664 \h </w:instrText>
                </w:r>
                <w:r>
                  <w:rPr>
                    <w:noProof/>
                    <w:webHidden/>
                  </w:rPr>
                </w:r>
                <w:r>
                  <w:rPr>
                    <w:noProof/>
                    <w:webHidden/>
                  </w:rPr>
                  <w:fldChar w:fldCharType="separate"/>
                </w:r>
                <w:r w:rsidR="00A70BA1">
                  <w:rPr>
                    <w:noProof/>
                    <w:webHidden/>
                  </w:rPr>
                  <w:t>11</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5" w:history="1">
                <w:r w:rsidR="00BF1C03" w:rsidRPr="00D43322">
                  <w:rPr>
                    <w:rStyle w:val="Hyperlink"/>
                    <w:rFonts w:cstheme="minorHAnsi"/>
                    <w:noProof/>
                  </w:rPr>
                  <w:t>Types of Expenses</w:t>
                </w:r>
                <w:r w:rsidR="00BF1C03">
                  <w:rPr>
                    <w:noProof/>
                    <w:webHidden/>
                  </w:rPr>
                  <w:tab/>
                </w:r>
                <w:r>
                  <w:rPr>
                    <w:noProof/>
                    <w:webHidden/>
                  </w:rPr>
                  <w:fldChar w:fldCharType="begin"/>
                </w:r>
                <w:r w:rsidR="00BF1C03">
                  <w:rPr>
                    <w:noProof/>
                    <w:webHidden/>
                  </w:rPr>
                  <w:instrText xml:space="preserve"> PAGEREF _Toc290448665 \h </w:instrText>
                </w:r>
                <w:r>
                  <w:rPr>
                    <w:noProof/>
                    <w:webHidden/>
                  </w:rPr>
                </w:r>
                <w:r>
                  <w:rPr>
                    <w:noProof/>
                    <w:webHidden/>
                  </w:rPr>
                  <w:fldChar w:fldCharType="separate"/>
                </w:r>
                <w:r w:rsidR="00A70BA1">
                  <w:rPr>
                    <w:noProof/>
                    <w:webHidden/>
                  </w:rPr>
                  <w:t>13</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6" w:history="1">
                <w:r w:rsidR="00BF1C03" w:rsidRPr="00D43322">
                  <w:rPr>
                    <w:rStyle w:val="Hyperlink"/>
                    <w:rFonts w:cstheme="minorHAnsi"/>
                    <w:noProof/>
                  </w:rPr>
                  <w:t>Tracking Daily Expenses</w:t>
                </w:r>
                <w:r w:rsidR="00BF1C03">
                  <w:rPr>
                    <w:noProof/>
                    <w:webHidden/>
                  </w:rPr>
                  <w:tab/>
                </w:r>
                <w:r>
                  <w:rPr>
                    <w:noProof/>
                    <w:webHidden/>
                  </w:rPr>
                  <w:fldChar w:fldCharType="begin"/>
                </w:r>
                <w:r w:rsidR="00BF1C03">
                  <w:rPr>
                    <w:noProof/>
                    <w:webHidden/>
                  </w:rPr>
                  <w:instrText xml:space="preserve"> PAGEREF _Toc290448666 \h </w:instrText>
                </w:r>
                <w:r>
                  <w:rPr>
                    <w:noProof/>
                    <w:webHidden/>
                  </w:rPr>
                </w:r>
                <w:r>
                  <w:rPr>
                    <w:noProof/>
                    <w:webHidden/>
                  </w:rPr>
                  <w:fldChar w:fldCharType="separate"/>
                </w:r>
                <w:r w:rsidR="00A70BA1">
                  <w:rPr>
                    <w:noProof/>
                    <w:webHidden/>
                  </w:rPr>
                  <w:t>14</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7" w:history="1">
                <w:r w:rsidR="00BF1C03" w:rsidRPr="00D43322">
                  <w:rPr>
                    <w:rStyle w:val="Hyperlink"/>
                    <w:rFonts w:cstheme="minorHAnsi"/>
                    <w:noProof/>
                  </w:rPr>
                  <w:t>Sample Daily Expenses Chart</w:t>
                </w:r>
                <w:r w:rsidR="00BF1C03">
                  <w:rPr>
                    <w:noProof/>
                    <w:webHidden/>
                  </w:rPr>
                  <w:tab/>
                </w:r>
                <w:r>
                  <w:rPr>
                    <w:noProof/>
                    <w:webHidden/>
                  </w:rPr>
                  <w:fldChar w:fldCharType="begin"/>
                </w:r>
                <w:r w:rsidR="00BF1C03">
                  <w:rPr>
                    <w:noProof/>
                    <w:webHidden/>
                  </w:rPr>
                  <w:instrText xml:space="preserve"> PAGEREF _Toc290448667 \h </w:instrText>
                </w:r>
                <w:r>
                  <w:rPr>
                    <w:noProof/>
                    <w:webHidden/>
                  </w:rPr>
                </w:r>
                <w:r>
                  <w:rPr>
                    <w:noProof/>
                    <w:webHidden/>
                  </w:rPr>
                  <w:fldChar w:fldCharType="separate"/>
                </w:r>
                <w:r w:rsidR="00A70BA1">
                  <w:rPr>
                    <w:noProof/>
                    <w:webHidden/>
                  </w:rPr>
                  <w:t>14</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8" w:history="1">
                <w:r w:rsidR="00BF1C03" w:rsidRPr="00D43322">
                  <w:rPr>
                    <w:rStyle w:val="Hyperlink"/>
                    <w:rFonts w:cstheme="minorHAnsi"/>
                    <w:noProof/>
                  </w:rPr>
                  <w:t>Budget Categories</w:t>
                </w:r>
                <w:r w:rsidR="00BF1C03">
                  <w:rPr>
                    <w:noProof/>
                    <w:webHidden/>
                  </w:rPr>
                  <w:tab/>
                </w:r>
                <w:r>
                  <w:rPr>
                    <w:noProof/>
                    <w:webHidden/>
                  </w:rPr>
                  <w:fldChar w:fldCharType="begin"/>
                </w:r>
                <w:r w:rsidR="00BF1C03">
                  <w:rPr>
                    <w:noProof/>
                    <w:webHidden/>
                  </w:rPr>
                  <w:instrText xml:space="preserve"> PAGEREF _Toc290448668 \h </w:instrText>
                </w:r>
                <w:r>
                  <w:rPr>
                    <w:noProof/>
                    <w:webHidden/>
                  </w:rPr>
                </w:r>
                <w:r>
                  <w:rPr>
                    <w:noProof/>
                    <w:webHidden/>
                  </w:rPr>
                  <w:fldChar w:fldCharType="separate"/>
                </w:r>
                <w:r w:rsidR="00A70BA1">
                  <w:rPr>
                    <w:noProof/>
                    <w:webHidden/>
                  </w:rPr>
                  <w:t>14</w:t>
                </w:r>
                <w:r>
                  <w:rPr>
                    <w:noProof/>
                    <w:webHidden/>
                  </w:rPr>
                  <w:fldChar w:fldCharType="end"/>
                </w:r>
              </w:hyperlink>
            </w:p>
            <w:p w:rsidR="00BF1C03" w:rsidRDefault="00C9320B">
              <w:pPr>
                <w:pStyle w:val="TOC2"/>
                <w:tabs>
                  <w:tab w:val="right" w:leader="dot" w:pos="9350"/>
                </w:tabs>
                <w:rPr>
                  <w:rFonts w:eastAsiaTheme="minorEastAsia"/>
                  <w:noProof/>
                </w:rPr>
              </w:pPr>
              <w:hyperlink w:anchor="_Toc290448669" w:history="1">
                <w:r w:rsidR="00BF1C03" w:rsidRPr="00D43322">
                  <w:rPr>
                    <w:rStyle w:val="Hyperlink"/>
                    <w:noProof/>
                  </w:rPr>
                  <w:t>Wants vs. Needs</w:t>
                </w:r>
                <w:r w:rsidR="00BF1C03">
                  <w:rPr>
                    <w:noProof/>
                    <w:webHidden/>
                  </w:rPr>
                  <w:tab/>
                </w:r>
                <w:r>
                  <w:rPr>
                    <w:noProof/>
                    <w:webHidden/>
                  </w:rPr>
                  <w:fldChar w:fldCharType="begin"/>
                </w:r>
                <w:r w:rsidR="00BF1C03">
                  <w:rPr>
                    <w:noProof/>
                    <w:webHidden/>
                  </w:rPr>
                  <w:instrText xml:space="preserve"> PAGEREF _Toc290448669 \h </w:instrText>
                </w:r>
                <w:r>
                  <w:rPr>
                    <w:noProof/>
                    <w:webHidden/>
                  </w:rPr>
                </w:r>
                <w:r>
                  <w:rPr>
                    <w:noProof/>
                    <w:webHidden/>
                  </w:rPr>
                  <w:fldChar w:fldCharType="separate"/>
                </w:r>
                <w:r w:rsidR="00A70BA1">
                  <w:rPr>
                    <w:noProof/>
                    <w:webHidden/>
                  </w:rPr>
                  <w:t>16</w:t>
                </w:r>
                <w:r>
                  <w:rPr>
                    <w:noProof/>
                    <w:webHidden/>
                  </w:rPr>
                  <w:fldChar w:fldCharType="end"/>
                </w:r>
              </w:hyperlink>
            </w:p>
            <w:p w:rsidR="00BF1C03" w:rsidRDefault="00C9320B">
              <w:pPr>
                <w:pStyle w:val="TOC1"/>
                <w:tabs>
                  <w:tab w:val="right" w:leader="dot" w:pos="9350"/>
                </w:tabs>
                <w:rPr>
                  <w:rFonts w:eastAsiaTheme="minorEastAsia"/>
                  <w:noProof/>
                </w:rPr>
              </w:pPr>
              <w:hyperlink w:anchor="_Toc290448670" w:history="1">
                <w:r w:rsidR="00BF1C03" w:rsidRPr="00D43322">
                  <w:rPr>
                    <w:rStyle w:val="Hyperlink"/>
                    <w:noProof/>
                  </w:rPr>
                  <w:t>Managing Your Credit Card Debt</w:t>
                </w:r>
                <w:r w:rsidR="00BF1C03">
                  <w:rPr>
                    <w:noProof/>
                    <w:webHidden/>
                  </w:rPr>
                  <w:tab/>
                </w:r>
                <w:r>
                  <w:rPr>
                    <w:noProof/>
                    <w:webHidden/>
                  </w:rPr>
                  <w:fldChar w:fldCharType="begin"/>
                </w:r>
                <w:r w:rsidR="00BF1C03">
                  <w:rPr>
                    <w:noProof/>
                    <w:webHidden/>
                  </w:rPr>
                  <w:instrText xml:space="preserve"> PAGEREF _Toc290448670 \h </w:instrText>
                </w:r>
                <w:r>
                  <w:rPr>
                    <w:noProof/>
                    <w:webHidden/>
                  </w:rPr>
                </w:r>
                <w:r>
                  <w:rPr>
                    <w:noProof/>
                    <w:webHidden/>
                  </w:rPr>
                  <w:fldChar w:fldCharType="separate"/>
                </w:r>
                <w:r w:rsidR="00A70BA1">
                  <w:rPr>
                    <w:noProof/>
                    <w:webHidden/>
                  </w:rPr>
                  <w:t>17</w:t>
                </w:r>
                <w:r>
                  <w:rPr>
                    <w:noProof/>
                    <w:webHidden/>
                  </w:rPr>
                  <w:fldChar w:fldCharType="end"/>
                </w:r>
              </w:hyperlink>
            </w:p>
            <w:p w:rsidR="00BF1C03" w:rsidRDefault="00C9320B">
              <w:pPr>
                <w:pStyle w:val="TOC2"/>
                <w:tabs>
                  <w:tab w:val="right" w:leader="dot" w:pos="9350"/>
                </w:tabs>
                <w:rPr>
                  <w:rFonts w:eastAsiaTheme="minorEastAsia"/>
                  <w:noProof/>
                </w:rPr>
              </w:pPr>
              <w:hyperlink w:anchor="_Toc290448671" w:history="1">
                <w:r w:rsidR="00BF1C03" w:rsidRPr="00D43322">
                  <w:rPr>
                    <w:rStyle w:val="Hyperlink"/>
                    <w:rFonts w:cstheme="minorHAnsi"/>
                    <w:noProof/>
                  </w:rPr>
                  <w:t>The Pros and Cons of Credit Cards</w:t>
                </w:r>
                <w:r w:rsidR="00BF1C03">
                  <w:rPr>
                    <w:noProof/>
                    <w:webHidden/>
                  </w:rPr>
                  <w:tab/>
                </w:r>
                <w:r>
                  <w:rPr>
                    <w:noProof/>
                    <w:webHidden/>
                  </w:rPr>
                  <w:fldChar w:fldCharType="begin"/>
                </w:r>
                <w:r w:rsidR="00BF1C03">
                  <w:rPr>
                    <w:noProof/>
                    <w:webHidden/>
                  </w:rPr>
                  <w:instrText xml:space="preserve"> PAGEREF _Toc290448671 \h </w:instrText>
                </w:r>
                <w:r>
                  <w:rPr>
                    <w:noProof/>
                    <w:webHidden/>
                  </w:rPr>
                </w:r>
                <w:r>
                  <w:rPr>
                    <w:noProof/>
                    <w:webHidden/>
                  </w:rPr>
                  <w:fldChar w:fldCharType="separate"/>
                </w:r>
                <w:r w:rsidR="00A70BA1">
                  <w:rPr>
                    <w:noProof/>
                    <w:webHidden/>
                  </w:rPr>
                  <w:t>17</w:t>
                </w:r>
                <w:r>
                  <w:rPr>
                    <w:noProof/>
                    <w:webHidden/>
                  </w:rPr>
                  <w:fldChar w:fldCharType="end"/>
                </w:r>
              </w:hyperlink>
            </w:p>
            <w:p w:rsidR="00BF1C03" w:rsidRDefault="00C9320B">
              <w:pPr>
                <w:pStyle w:val="TOC2"/>
                <w:tabs>
                  <w:tab w:val="right" w:leader="dot" w:pos="9350"/>
                </w:tabs>
                <w:rPr>
                  <w:rFonts w:eastAsiaTheme="minorEastAsia"/>
                  <w:noProof/>
                </w:rPr>
              </w:pPr>
              <w:hyperlink w:anchor="_Toc290448672" w:history="1">
                <w:r w:rsidR="00BF1C03" w:rsidRPr="00D43322">
                  <w:rPr>
                    <w:rStyle w:val="Hyperlink"/>
                    <w:rFonts w:cstheme="minorHAnsi"/>
                    <w:noProof/>
                  </w:rPr>
                  <w:t>Power of the APR™</w:t>
                </w:r>
                <w:r w:rsidR="00BF1C03">
                  <w:rPr>
                    <w:noProof/>
                    <w:webHidden/>
                  </w:rPr>
                  <w:tab/>
                </w:r>
                <w:r>
                  <w:rPr>
                    <w:noProof/>
                    <w:webHidden/>
                  </w:rPr>
                  <w:fldChar w:fldCharType="begin"/>
                </w:r>
                <w:r w:rsidR="00BF1C03">
                  <w:rPr>
                    <w:noProof/>
                    <w:webHidden/>
                  </w:rPr>
                  <w:instrText xml:space="preserve"> PAGEREF _Toc290448672 \h </w:instrText>
                </w:r>
                <w:r>
                  <w:rPr>
                    <w:noProof/>
                    <w:webHidden/>
                  </w:rPr>
                </w:r>
                <w:r>
                  <w:rPr>
                    <w:noProof/>
                    <w:webHidden/>
                  </w:rPr>
                  <w:fldChar w:fldCharType="separate"/>
                </w:r>
                <w:r w:rsidR="00A70BA1">
                  <w:rPr>
                    <w:noProof/>
                    <w:webHidden/>
                  </w:rPr>
                  <w:t>18</w:t>
                </w:r>
                <w:r>
                  <w:rPr>
                    <w:noProof/>
                    <w:webHidden/>
                  </w:rPr>
                  <w:fldChar w:fldCharType="end"/>
                </w:r>
              </w:hyperlink>
            </w:p>
            <w:p w:rsidR="00BF1C03" w:rsidRDefault="00C9320B">
              <w:pPr>
                <w:pStyle w:val="TOC2"/>
                <w:tabs>
                  <w:tab w:val="right" w:leader="dot" w:pos="9350"/>
                </w:tabs>
                <w:rPr>
                  <w:rFonts w:eastAsiaTheme="minorEastAsia"/>
                  <w:noProof/>
                </w:rPr>
              </w:pPr>
              <w:hyperlink w:anchor="_Toc290448673" w:history="1">
                <w:r w:rsidR="00BF1C03" w:rsidRPr="00D43322">
                  <w:rPr>
                    <w:rStyle w:val="Hyperlink"/>
                    <w:rFonts w:cstheme="minorHAnsi"/>
                    <w:noProof/>
                  </w:rPr>
                  <w:t>Hidden APRs and Fees</w:t>
                </w:r>
                <w:r w:rsidR="00BF1C03">
                  <w:rPr>
                    <w:noProof/>
                    <w:webHidden/>
                  </w:rPr>
                  <w:tab/>
                </w:r>
                <w:r>
                  <w:rPr>
                    <w:noProof/>
                    <w:webHidden/>
                  </w:rPr>
                  <w:fldChar w:fldCharType="begin"/>
                </w:r>
                <w:r w:rsidR="00BF1C03">
                  <w:rPr>
                    <w:noProof/>
                    <w:webHidden/>
                  </w:rPr>
                  <w:instrText xml:space="preserve"> PAGEREF _Toc290448673 \h </w:instrText>
                </w:r>
                <w:r>
                  <w:rPr>
                    <w:noProof/>
                    <w:webHidden/>
                  </w:rPr>
                </w:r>
                <w:r>
                  <w:rPr>
                    <w:noProof/>
                    <w:webHidden/>
                  </w:rPr>
                  <w:fldChar w:fldCharType="separate"/>
                </w:r>
                <w:r w:rsidR="00A70BA1">
                  <w:rPr>
                    <w:noProof/>
                    <w:webHidden/>
                  </w:rPr>
                  <w:t>19</w:t>
                </w:r>
                <w:r>
                  <w:rPr>
                    <w:noProof/>
                    <w:webHidden/>
                  </w:rPr>
                  <w:fldChar w:fldCharType="end"/>
                </w:r>
              </w:hyperlink>
            </w:p>
            <w:p w:rsidR="00BF1C03" w:rsidRDefault="00C9320B">
              <w:pPr>
                <w:pStyle w:val="TOC2"/>
                <w:tabs>
                  <w:tab w:val="right" w:leader="dot" w:pos="9350"/>
                </w:tabs>
                <w:rPr>
                  <w:rFonts w:eastAsiaTheme="minorEastAsia"/>
                  <w:noProof/>
                </w:rPr>
              </w:pPr>
              <w:hyperlink w:anchor="_Toc290448674" w:history="1">
                <w:r w:rsidR="00BF1C03" w:rsidRPr="00D43322">
                  <w:rPr>
                    <w:rStyle w:val="Hyperlink"/>
                    <w:rFonts w:cstheme="minorHAnsi"/>
                    <w:noProof/>
                  </w:rPr>
                  <w:t>The Consequences of Paying Only the Minimum Payment</w:t>
                </w:r>
                <w:r w:rsidR="00BF1C03">
                  <w:rPr>
                    <w:noProof/>
                    <w:webHidden/>
                  </w:rPr>
                  <w:tab/>
                </w:r>
                <w:r>
                  <w:rPr>
                    <w:noProof/>
                    <w:webHidden/>
                  </w:rPr>
                  <w:fldChar w:fldCharType="begin"/>
                </w:r>
                <w:r w:rsidR="00BF1C03">
                  <w:rPr>
                    <w:noProof/>
                    <w:webHidden/>
                  </w:rPr>
                  <w:instrText xml:space="preserve"> PAGEREF _Toc290448674 \h </w:instrText>
                </w:r>
                <w:r>
                  <w:rPr>
                    <w:noProof/>
                    <w:webHidden/>
                  </w:rPr>
                </w:r>
                <w:r>
                  <w:rPr>
                    <w:noProof/>
                    <w:webHidden/>
                  </w:rPr>
                  <w:fldChar w:fldCharType="separate"/>
                </w:r>
                <w:r w:rsidR="00A70BA1">
                  <w:rPr>
                    <w:noProof/>
                    <w:webHidden/>
                  </w:rPr>
                  <w:t>19</w:t>
                </w:r>
                <w:r>
                  <w:rPr>
                    <w:noProof/>
                    <w:webHidden/>
                  </w:rPr>
                  <w:fldChar w:fldCharType="end"/>
                </w:r>
              </w:hyperlink>
            </w:p>
            <w:p w:rsidR="00BF1C03" w:rsidRDefault="00C9320B">
              <w:pPr>
                <w:pStyle w:val="TOC2"/>
                <w:tabs>
                  <w:tab w:val="right" w:leader="dot" w:pos="9350"/>
                </w:tabs>
                <w:rPr>
                  <w:rFonts w:eastAsiaTheme="minorEastAsia"/>
                  <w:noProof/>
                </w:rPr>
              </w:pPr>
              <w:hyperlink w:anchor="_Toc290448675" w:history="1">
                <w:r w:rsidR="00BF1C03" w:rsidRPr="00D43322">
                  <w:rPr>
                    <w:rStyle w:val="Hyperlink"/>
                    <w:rFonts w:cstheme="minorHAnsi"/>
                    <w:noProof/>
                  </w:rPr>
                  <w:t>Game Plan for Paying Off Your Debt</w:t>
                </w:r>
                <w:r w:rsidR="00BF1C03">
                  <w:rPr>
                    <w:noProof/>
                    <w:webHidden/>
                  </w:rPr>
                  <w:tab/>
                </w:r>
                <w:r>
                  <w:rPr>
                    <w:noProof/>
                    <w:webHidden/>
                  </w:rPr>
                  <w:fldChar w:fldCharType="begin"/>
                </w:r>
                <w:r w:rsidR="00BF1C03">
                  <w:rPr>
                    <w:noProof/>
                    <w:webHidden/>
                  </w:rPr>
                  <w:instrText xml:space="preserve"> PAGEREF _Toc290448675 \h </w:instrText>
                </w:r>
                <w:r>
                  <w:rPr>
                    <w:noProof/>
                    <w:webHidden/>
                  </w:rPr>
                </w:r>
                <w:r>
                  <w:rPr>
                    <w:noProof/>
                    <w:webHidden/>
                  </w:rPr>
                  <w:fldChar w:fldCharType="separate"/>
                </w:r>
                <w:r w:rsidR="00A70BA1">
                  <w:rPr>
                    <w:noProof/>
                    <w:webHidden/>
                  </w:rPr>
                  <w:t>24</w:t>
                </w:r>
                <w:r>
                  <w:rPr>
                    <w:noProof/>
                    <w:webHidden/>
                  </w:rPr>
                  <w:fldChar w:fldCharType="end"/>
                </w:r>
              </w:hyperlink>
            </w:p>
            <w:p w:rsidR="00BF1C03" w:rsidRDefault="00C9320B">
              <w:pPr>
                <w:pStyle w:val="TOC2"/>
                <w:tabs>
                  <w:tab w:val="right" w:leader="dot" w:pos="9350"/>
                </w:tabs>
                <w:rPr>
                  <w:rFonts w:eastAsiaTheme="minorEastAsia"/>
                  <w:noProof/>
                </w:rPr>
              </w:pPr>
              <w:hyperlink w:anchor="_Toc290448676" w:history="1">
                <w:r w:rsidR="00BF1C03" w:rsidRPr="00D43322">
                  <w:rPr>
                    <w:rStyle w:val="Hyperlink"/>
                    <w:rFonts w:cstheme="minorHAnsi"/>
                    <w:noProof/>
                  </w:rPr>
                  <w:t>Credit Card Debt Worksheet</w:t>
                </w:r>
                <w:r w:rsidR="00BF1C03">
                  <w:rPr>
                    <w:noProof/>
                    <w:webHidden/>
                  </w:rPr>
                  <w:tab/>
                </w:r>
                <w:r>
                  <w:rPr>
                    <w:noProof/>
                    <w:webHidden/>
                  </w:rPr>
                  <w:fldChar w:fldCharType="begin"/>
                </w:r>
                <w:r w:rsidR="00BF1C03">
                  <w:rPr>
                    <w:noProof/>
                    <w:webHidden/>
                  </w:rPr>
                  <w:instrText xml:space="preserve"> PAGEREF _Toc290448676 \h </w:instrText>
                </w:r>
                <w:r>
                  <w:rPr>
                    <w:noProof/>
                    <w:webHidden/>
                  </w:rPr>
                </w:r>
                <w:r>
                  <w:rPr>
                    <w:noProof/>
                    <w:webHidden/>
                  </w:rPr>
                  <w:fldChar w:fldCharType="separate"/>
                </w:r>
                <w:r w:rsidR="00A70BA1">
                  <w:rPr>
                    <w:noProof/>
                    <w:webHidden/>
                  </w:rPr>
                  <w:t>27</w:t>
                </w:r>
                <w:r>
                  <w:rPr>
                    <w:noProof/>
                    <w:webHidden/>
                  </w:rPr>
                  <w:fldChar w:fldCharType="end"/>
                </w:r>
              </w:hyperlink>
            </w:p>
            <w:p w:rsidR="00BF1C03" w:rsidRDefault="00C9320B">
              <w:pPr>
                <w:pStyle w:val="TOC1"/>
                <w:tabs>
                  <w:tab w:val="right" w:leader="dot" w:pos="9350"/>
                </w:tabs>
                <w:rPr>
                  <w:rFonts w:eastAsiaTheme="minorEastAsia"/>
                  <w:noProof/>
                </w:rPr>
              </w:pPr>
              <w:hyperlink w:anchor="_Toc290448677" w:history="1">
                <w:r w:rsidR="00BF1C03" w:rsidRPr="00D43322">
                  <w:rPr>
                    <w:rStyle w:val="Hyperlink"/>
                    <w:noProof/>
                  </w:rPr>
                  <w:t>Loans: What You Need to Know Before Seeking a Loan</w:t>
                </w:r>
                <w:r w:rsidR="00BF1C03">
                  <w:rPr>
                    <w:noProof/>
                    <w:webHidden/>
                  </w:rPr>
                  <w:tab/>
                </w:r>
                <w:r>
                  <w:rPr>
                    <w:noProof/>
                    <w:webHidden/>
                  </w:rPr>
                  <w:fldChar w:fldCharType="begin"/>
                </w:r>
                <w:r w:rsidR="00BF1C03">
                  <w:rPr>
                    <w:noProof/>
                    <w:webHidden/>
                  </w:rPr>
                  <w:instrText xml:space="preserve"> PAGEREF _Toc290448677 \h </w:instrText>
                </w:r>
                <w:r>
                  <w:rPr>
                    <w:noProof/>
                    <w:webHidden/>
                  </w:rPr>
                </w:r>
                <w:r>
                  <w:rPr>
                    <w:noProof/>
                    <w:webHidden/>
                  </w:rPr>
                  <w:fldChar w:fldCharType="separate"/>
                </w:r>
                <w:r w:rsidR="00A70BA1">
                  <w:rPr>
                    <w:noProof/>
                    <w:webHidden/>
                  </w:rPr>
                  <w:t>28</w:t>
                </w:r>
                <w:r>
                  <w:rPr>
                    <w:noProof/>
                    <w:webHidden/>
                  </w:rPr>
                  <w:fldChar w:fldCharType="end"/>
                </w:r>
              </w:hyperlink>
            </w:p>
            <w:p w:rsidR="00BF1C03" w:rsidRDefault="00C9320B">
              <w:pPr>
                <w:pStyle w:val="TOC1"/>
                <w:tabs>
                  <w:tab w:val="right" w:leader="dot" w:pos="9350"/>
                </w:tabs>
                <w:rPr>
                  <w:rFonts w:eastAsiaTheme="minorEastAsia"/>
                  <w:noProof/>
                </w:rPr>
              </w:pPr>
              <w:hyperlink w:anchor="_Toc290448678" w:history="1">
                <w:r w:rsidR="00BF1C03" w:rsidRPr="00D43322">
                  <w:rPr>
                    <w:rStyle w:val="Hyperlink"/>
                    <w:rFonts w:cstheme="minorHAnsi"/>
                    <w:noProof/>
                  </w:rPr>
                  <w:t>Credit Reports and Scores</w:t>
                </w:r>
                <w:r w:rsidR="00BF1C03">
                  <w:rPr>
                    <w:noProof/>
                    <w:webHidden/>
                  </w:rPr>
                  <w:tab/>
                </w:r>
                <w:r>
                  <w:rPr>
                    <w:noProof/>
                    <w:webHidden/>
                  </w:rPr>
                  <w:fldChar w:fldCharType="begin"/>
                </w:r>
                <w:r w:rsidR="00BF1C03">
                  <w:rPr>
                    <w:noProof/>
                    <w:webHidden/>
                  </w:rPr>
                  <w:instrText xml:space="preserve"> PAGEREF _Toc290448678 \h </w:instrText>
                </w:r>
                <w:r>
                  <w:rPr>
                    <w:noProof/>
                    <w:webHidden/>
                  </w:rPr>
                </w:r>
                <w:r>
                  <w:rPr>
                    <w:noProof/>
                    <w:webHidden/>
                  </w:rPr>
                  <w:fldChar w:fldCharType="separate"/>
                </w:r>
                <w:r w:rsidR="00A70BA1">
                  <w:rPr>
                    <w:noProof/>
                    <w:webHidden/>
                  </w:rPr>
                  <w:t>31</w:t>
                </w:r>
                <w:r>
                  <w:rPr>
                    <w:noProof/>
                    <w:webHidden/>
                  </w:rPr>
                  <w:fldChar w:fldCharType="end"/>
                </w:r>
              </w:hyperlink>
            </w:p>
            <w:p w:rsidR="00BF1C03" w:rsidRDefault="00C9320B">
              <w:pPr>
                <w:pStyle w:val="TOC2"/>
                <w:tabs>
                  <w:tab w:val="right" w:leader="dot" w:pos="9350"/>
                </w:tabs>
                <w:rPr>
                  <w:rFonts w:eastAsiaTheme="minorEastAsia"/>
                  <w:noProof/>
                </w:rPr>
              </w:pPr>
              <w:hyperlink w:anchor="_Toc290448679" w:history="1">
                <w:r w:rsidR="00BF1C03" w:rsidRPr="00D43322">
                  <w:rPr>
                    <w:rStyle w:val="Hyperlink"/>
                    <w:rFonts w:cstheme="minorHAnsi"/>
                    <w:noProof/>
                  </w:rPr>
                  <w:t>What is a Credit Report?</w:t>
                </w:r>
                <w:r w:rsidR="00BF1C03">
                  <w:rPr>
                    <w:noProof/>
                    <w:webHidden/>
                  </w:rPr>
                  <w:tab/>
                </w:r>
                <w:r>
                  <w:rPr>
                    <w:noProof/>
                    <w:webHidden/>
                  </w:rPr>
                  <w:fldChar w:fldCharType="begin"/>
                </w:r>
                <w:r w:rsidR="00BF1C03">
                  <w:rPr>
                    <w:noProof/>
                    <w:webHidden/>
                  </w:rPr>
                  <w:instrText xml:space="preserve"> PAGEREF _Toc290448679 \h </w:instrText>
                </w:r>
                <w:r>
                  <w:rPr>
                    <w:noProof/>
                    <w:webHidden/>
                  </w:rPr>
                </w:r>
                <w:r>
                  <w:rPr>
                    <w:noProof/>
                    <w:webHidden/>
                  </w:rPr>
                  <w:fldChar w:fldCharType="separate"/>
                </w:r>
                <w:r w:rsidR="00A70BA1">
                  <w:rPr>
                    <w:noProof/>
                    <w:webHidden/>
                  </w:rPr>
                  <w:t>31</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0" w:history="1">
                <w:r w:rsidR="00BF1C03" w:rsidRPr="00D43322">
                  <w:rPr>
                    <w:rStyle w:val="Hyperlink"/>
                    <w:rFonts w:cstheme="minorHAnsi"/>
                    <w:noProof/>
                  </w:rPr>
                  <w:t>Getting Your Credit Report</w:t>
                </w:r>
                <w:r w:rsidR="00BF1C03">
                  <w:rPr>
                    <w:noProof/>
                    <w:webHidden/>
                  </w:rPr>
                  <w:tab/>
                </w:r>
                <w:r>
                  <w:rPr>
                    <w:noProof/>
                    <w:webHidden/>
                  </w:rPr>
                  <w:fldChar w:fldCharType="begin"/>
                </w:r>
                <w:r w:rsidR="00BF1C03">
                  <w:rPr>
                    <w:noProof/>
                    <w:webHidden/>
                  </w:rPr>
                  <w:instrText xml:space="preserve"> PAGEREF _Toc290448680 \h </w:instrText>
                </w:r>
                <w:r>
                  <w:rPr>
                    <w:noProof/>
                    <w:webHidden/>
                  </w:rPr>
                </w:r>
                <w:r>
                  <w:rPr>
                    <w:noProof/>
                    <w:webHidden/>
                  </w:rPr>
                  <w:fldChar w:fldCharType="separate"/>
                </w:r>
                <w:r w:rsidR="00A70BA1">
                  <w:rPr>
                    <w:noProof/>
                    <w:webHidden/>
                  </w:rPr>
                  <w:t>32</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1" w:history="1">
                <w:r w:rsidR="00BF1C03" w:rsidRPr="00D43322">
                  <w:rPr>
                    <w:rStyle w:val="Hyperlink"/>
                    <w:rFonts w:cstheme="minorHAnsi"/>
                    <w:noProof/>
                  </w:rPr>
                  <w:t>What is a Credit Score?</w:t>
                </w:r>
                <w:r w:rsidR="00BF1C03">
                  <w:rPr>
                    <w:noProof/>
                    <w:webHidden/>
                  </w:rPr>
                  <w:tab/>
                </w:r>
                <w:r>
                  <w:rPr>
                    <w:noProof/>
                    <w:webHidden/>
                  </w:rPr>
                  <w:fldChar w:fldCharType="begin"/>
                </w:r>
                <w:r w:rsidR="00BF1C03">
                  <w:rPr>
                    <w:noProof/>
                    <w:webHidden/>
                  </w:rPr>
                  <w:instrText xml:space="preserve"> PAGEREF _Toc290448681 \h </w:instrText>
                </w:r>
                <w:r>
                  <w:rPr>
                    <w:noProof/>
                    <w:webHidden/>
                  </w:rPr>
                </w:r>
                <w:r>
                  <w:rPr>
                    <w:noProof/>
                    <w:webHidden/>
                  </w:rPr>
                  <w:fldChar w:fldCharType="separate"/>
                </w:r>
                <w:r w:rsidR="00A70BA1">
                  <w:rPr>
                    <w:noProof/>
                    <w:webHidden/>
                  </w:rPr>
                  <w:t>34</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2" w:history="1">
                <w:r w:rsidR="00BF1C03" w:rsidRPr="00D43322">
                  <w:rPr>
                    <w:rStyle w:val="Hyperlink"/>
                    <w:rFonts w:cstheme="minorHAnsi"/>
                    <w:noProof/>
                  </w:rPr>
                  <w:t>What Makes up a FICO Score?</w:t>
                </w:r>
                <w:r w:rsidR="00BF1C03">
                  <w:rPr>
                    <w:noProof/>
                    <w:webHidden/>
                  </w:rPr>
                  <w:tab/>
                </w:r>
                <w:r>
                  <w:rPr>
                    <w:noProof/>
                    <w:webHidden/>
                  </w:rPr>
                  <w:fldChar w:fldCharType="begin"/>
                </w:r>
                <w:r w:rsidR="00BF1C03">
                  <w:rPr>
                    <w:noProof/>
                    <w:webHidden/>
                  </w:rPr>
                  <w:instrText xml:space="preserve"> PAGEREF _Toc290448682 \h </w:instrText>
                </w:r>
                <w:r>
                  <w:rPr>
                    <w:noProof/>
                    <w:webHidden/>
                  </w:rPr>
                </w:r>
                <w:r>
                  <w:rPr>
                    <w:noProof/>
                    <w:webHidden/>
                  </w:rPr>
                  <w:fldChar w:fldCharType="separate"/>
                </w:r>
                <w:r w:rsidR="00A70BA1">
                  <w:rPr>
                    <w:noProof/>
                    <w:webHidden/>
                  </w:rPr>
                  <w:t>34</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3" w:history="1">
                <w:r w:rsidR="00BF1C03" w:rsidRPr="00D43322">
                  <w:rPr>
                    <w:rStyle w:val="Hyperlink"/>
                    <w:rFonts w:cstheme="minorHAnsi"/>
                    <w:noProof/>
                  </w:rPr>
                  <w:t>Top Five Credit Misconceptions</w:t>
                </w:r>
                <w:r w:rsidR="00BF1C03">
                  <w:rPr>
                    <w:noProof/>
                    <w:webHidden/>
                  </w:rPr>
                  <w:tab/>
                </w:r>
                <w:r>
                  <w:rPr>
                    <w:noProof/>
                    <w:webHidden/>
                  </w:rPr>
                  <w:fldChar w:fldCharType="begin"/>
                </w:r>
                <w:r w:rsidR="00BF1C03">
                  <w:rPr>
                    <w:noProof/>
                    <w:webHidden/>
                  </w:rPr>
                  <w:instrText xml:space="preserve"> PAGEREF _Toc290448683 \h </w:instrText>
                </w:r>
                <w:r>
                  <w:rPr>
                    <w:noProof/>
                    <w:webHidden/>
                  </w:rPr>
                </w:r>
                <w:r>
                  <w:rPr>
                    <w:noProof/>
                    <w:webHidden/>
                  </w:rPr>
                  <w:fldChar w:fldCharType="separate"/>
                </w:r>
                <w:r w:rsidR="00A70BA1">
                  <w:rPr>
                    <w:noProof/>
                    <w:webHidden/>
                  </w:rPr>
                  <w:t>36</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4" w:history="1">
                <w:r w:rsidR="00BF1C03" w:rsidRPr="00D43322">
                  <w:rPr>
                    <w:rStyle w:val="Hyperlink"/>
                    <w:rFonts w:cstheme="minorHAnsi"/>
                    <w:noProof/>
                  </w:rPr>
                  <w:t>How Can You Improve Your Score?</w:t>
                </w:r>
                <w:r w:rsidR="00BF1C03">
                  <w:rPr>
                    <w:noProof/>
                    <w:webHidden/>
                  </w:rPr>
                  <w:tab/>
                </w:r>
                <w:r>
                  <w:rPr>
                    <w:noProof/>
                    <w:webHidden/>
                  </w:rPr>
                  <w:fldChar w:fldCharType="begin"/>
                </w:r>
                <w:r w:rsidR="00BF1C03">
                  <w:rPr>
                    <w:noProof/>
                    <w:webHidden/>
                  </w:rPr>
                  <w:instrText xml:space="preserve"> PAGEREF _Toc290448684 \h </w:instrText>
                </w:r>
                <w:r>
                  <w:rPr>
                    <w:noProof/>
                    <w:webHidden/>
                  </w:rPr>
                </w:r>
                <w:r>
                  <w:rPr>
                    <w:noProof/>
                    <w:webHidden/>
                  </w:rPr>
                  <w:fldChar w:fldCharType="separate"/>
                </w:r>
                <w:r w:rsidR="00A70BA1">
                  <w:rPr>
                    <w:noProof/>
                    <w:webHidden/>
                  </w:rPr>
                  <w:t>37</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5" w:history="1">
                <w:r w:rsidR="00BF1C03" w:rsidRPr="00D43322">
                  <w:rPr>
                    <w:rStyle w:val="Hyperlink"/>
                    <w:rFonts w:cstheme="minorHAnsi"/>
                    <w:noProof/>
                  </w:rPr>
                  <w:t>Disputing Errors on Your Report</w:t>
                </w:r>
                <w:r w:rsidR="00BF1C03">
                  <w:rPr>
                    <w:noProof/>
                    <w:webHidden/>
                  </w:rPr>
                  <w:tab/>
                </w:r>
                <w:r>
                  <w:rPr>
                    <w:noProof/>
                    <w:webHidden/>
                  </w:rPr>
                  <w:fldChar w:fldCharType="begin"/>
                </w:r>
                <w:r w:rsidR="00BF1C03">
                  <w:rPr>
                    <w:noProof/>
                    <w:webHidden/>
                  </w:rPr>
                  <w:instrText xml:space="preserve"> PAGEREF _Toc290448685 \h </w:instrText>
                </w:r>
                <w:r>
                  <w:rPr>
                    <w:noProof/>
                    <w:webHidden/>
                  </w:rPr>
                </w:r>
                <w:r>
                  <w:rPr>
                    <w:noProof/>
                    <w:webHidden/>
                  </w:rPr>
                  <w:fldChar w:fldCharType="separate"/>
                </w:r>
                <w:r w:rsidR="00A70BA1">
                  <w:rPr>
                    <w:noProof/>
                    <w:webHidden/>
                  </w:rPr>
                  <w:t>37</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6" w:history="1">
                <w:r w:rsidR="00BF1C03" w:rsidRPr="00D43322">
                  <w:rPr>
                    <w:rStyle w:val="Hyperlink"/>
                    <w:noProof/>
                  </w:rPr>
                  <w:t>Credit Bureau Contact Information</w:t>
                </w:r>
                <w:r w:rsidR="00BF1C03">
                  <w:rPr>
                    <w:noProof/>
                    <w:webHidden/>
                  </w:rPr>
                  <w:tab/>
                </w:r>
                <w:r>
                  <w:rPr>
                    <w:noProof/>
                    <w:webHidden/>
                  </w:rPr>
                  <w:fldChar w:fldCharType="begin"/>
                </w:r>
                <w:r w:rsidR="00BF1C03">
                  <w:rPr>
                    <w:noProof/>
                    <w:webHidden/>
                  </w:rPr>
                  <w:instrText xml:space="preserve"> PAGEREF _Toc290448686 \h </w:instrText>
                </w:r>
                <w:r>
                  <w:rPr>
                    <w:noProof/>
                    <w:webHidden/>
                  </w:rPr>
                </w:r>
                <w:r>
                  <w:rPr>
                    <w:noProof/>
                    <w:webHidden/>
                  </w:rPr>
                  <w:fldChar w:fldCharType="separate"/>
                </w:r>
                <w:r w:rsidR="00A70BA1">
                  <w:rPr>
                    <w:noProof/>
                    <w:webHidden/>
                  </w:rPr>
                  <w:t>41</w:t>
                </w:r>
                <w:r>
                  <w:rPr>
                    <w:noProof/>
                    <w:webHidden/>
                  </w:rPr>
                  <w:fldChar w:fldCharType="end"/>
                </w:r>
              </w:hyperlink>
            </w:p>
            <w:p w:rsidR="00BF1C03" w:rsidRDefault="00C9320B">
              <w:pPr>
                <w:pStyle w:val="TOC1"/>
                <w:tabs>
                  <w:tab w:val="right" w:leader="dot" w:pos="9350"/>
                </w:tabs>
                <w:rPr>
                  <w:rFonts w:eastAsiaTheme="minorEastAsia"/>
                  <w:noProof/>
                </w:rPr>
              </w:pPr>
              <w:hyperlink w:anchor="_Toc290448687" w:history="1">
                <w:r w:rsidR="00BF1C03" w:rsidRPr="00D43322">
                  <w:rPr>
                    <w:rStyle w:val="Hyperlink"/>
                    <w:rFonts w:cstheme="minorHAnsi"/>
                    <w:noProof/>
                  </w:rPr>
                  <w:t>14 Common Money Disorders</w:t>
                </w:r>
                <w:r w:rsidR="00BF1C03">
                  <w:rPr>
                    <w:noProof/>
                    <w:webHidden/>
                  </w:rPr>
                  <w:tab/>
                </w:r>
                <w:r>
                  <w:rPr>
                    <w:noProof/>
                    <w:webHidden/>
                  </w:rPr>
                  <w:fldChar w:fldCharType="begin"/>
                </w:r>
                <w:r w:rsidR="00BF1C03">
                  <w:rPr>
                    <w:noProof/>
                    <w:webHidden/>
                  </w:rPr>
                  <w:instrText xml:space="preserve"> PAGEREF _Toc290448687 \h </w:instrText>
                </w:r>
                <w:r>
                  <w:rPr>
                    <w:noProof/>
                    <w:webHidden/>
                  </w:rPr>
                </w:r>
                <w:r>
                  <w:rPr>
                    <w:noProof/>
                    <w:webHidden/>
                  </w:rPr>
                  <w:fldChar w:fldCharType="separate"/>
                </w:r>
                <w:r w:rsidR="00A70BA1">
                  <w:rPr>
                    <w:noProof/>
                    <w:webHidden/>
                  </w:rPr>
                  <w:t>42</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8" w:history="1">
                <w:r w:rsidR="00BF1C03" w:rsidRPr="00D43322">
                  <w:rPr>
                    <w:rStyle w:val="Hyperlink"/>
                    <w:rFonts w:cstheme="minorHAnsi"/>
                    <w:noProof/>
                  </w:rPr>
                  <w:t>Money Avoidance Disorders</w:t>
                </w:r>
                <w:r w:rsidR="00BF1C03">
                  <w:rPr>
                    <w:noProof/>
                    <w:webHidden/>
                  </w:rPr>
                  <w:tab/>
                </w:r>
                <w:r>
                  <w:rPr>
                    <w:noProof/>
                    <w:webHidden/>
                  </w:rPr>
                  <w:fldChar w:fldCharType="begin"/>
                </w:r>
                <w:r w:rsidR="00BF1C03">
                  <w:rPr>
                    <w:noProof/>
                    <w:webHidden/>
                  </w:rPr>
                  <w:instrText xml:space="preserve"> PAGEREF _Toc290448688 \h </w:instrText>
                </w:r>
                <w:r>
                  <w:rPr>
                    <w:noProof/>
                    <w:webHidden/>
                  </w:rPr>
                </w:r>
                <w:r>
                  <w:rPr>
                    <w:noProof/>
                    <w:webHidden/>
                  </w:rPr>
                  <w:fldChar w:fldCharType="separate"/>
                </w:r>
                <w:r w:rsidR="00A70BA1">
                  <w:rPr>
                    <w:noProof/>
                    <w:webHidden/>
                  </w:rPr>
                  <w:t>42</w:t>
                </w:r>
                <w:r>
                  <w:rPr>
                    <w:noProof/>
                    <w:webHidden/>
                  </w:rPr>
                  <w:fldChar w:fldCharType="end"/>
                </w:r>
              </w:hyperlink>
            </w:p>
            <w:p w:rsidR="00BF1C03" w:rsidRDefault="00C9320B">
              <w:pPr>
                <w:pStyle w:val="TOC2"/>
                <w:tabs>
                  <w:tab w:val="right" w:leader="dot" w:pos="9350"/>
                </w:tabs>
                <w:rPr>
                  <w:rFonts w:eastAsiaTheme="minorEastAsia"/>
                  <w:noProof/>
                </w:rPr>
              </w:pPr>
              <w:hyperlink w:anchor="_Toc290448689" w:history="1">
                <w:r w:rsidR="00BF1C03" w:rsidRPr="00D43322">
                  <w:rPr>
                    <w:rStyle w:val="Hyperlink"/>
                    <w:rFonts w:cstheme="minorHAnsi"/>
                    <w:noProof/>
                  </w:rPr>
                  <w:t>Money Worshipping Disorders</w:t>
                </w:r>
                <w:r w:rsidR="00BF1C03">
                  <w:rPr>
                    <w:noProof/>
                    <w:webHidden/>
                  </w:rPr>
                  <w:tab/>
                </w:r>
                <w:r>
                  <w:rPr>
                    <w:noProof/>
                    <w:webHidden/>
                  </w:rPr>
                  <w:fldChar w:fldCharType="begin"/>
                </w:r>
                <w:r w:rsidR="00BF1C03">
                  <w:rPr>
                    <w:noProof/>
                    <w:webHidden/>
                  </w:rPr>
                  <w:instrText xml:space="preserve"> PAGEREF _Toc290448689 \h </w:instrText>
                </w:r>
                <w:r>
                  <w:rPr>
                    <w:noProof/>
                    <w:webHidden/>
                  </w:rPr>
                </w:r>
                <w:r>
                  <w:rPr>
                    <w:noProof/>
                    <w:webHidden/>
                  </w:rPr>
                  <w:fldChar w:fldCharType="separate"/>
                </w:r>
                <w:r w:rsidR="00A70BA1">
                  <w:rPr>
                    <w:noProof/>
                    <w:webHidden/>
                  </w:rPr>
                  <w:t>43</w:t>
                </w:r>
                <w:r>
                  <w:rPr>
                    <w:noProof/>
                    <w:webHidden/>
                  </w:rPr>
                  <w:fldChar w:fldCharType="end"/>
                </w:r>
              </w:hyperlink>
            </w:p>
            <w:p w:rsidR="00BF1C03" w:rsidRDefault="00C9320B">
              <w:pPr>
                <w:pStyle w:val="TOC2"/>
                <w:tabs>
                  <w:tab w:val="right" w:leader="dot" w:pos="9350"/>
                </w:tabs>
                <w:rPr>
                  <w:rFonts w:eastAsiaTheme="minorEastAsia"/>
                  <w:noProof/>
                </w:rPr>
              </w:pPr>
              <w:hyperlink w:anchor="_Toc290448690" w:history="1">
                <w:r w:rsidR="00BF1C03" w:rsidRPr="00D43322">
                  <w:rPr>
                    <w:rStyle w:val="Hyperlink"/>
                    <w:rFonts w:cstheme="minorHAnsi"/>
                    <w:noProof/>
                  </w:rPr>
                  <w:t>Relational Money Disorders</w:t>
                </w:r>
                <w:r w:rsidR="00BF1C03">
                  <w:rPr>
                    <w:noProof/>
                    <w:webHidden/>
                  </w:rPr>
                  <w:tab/>
                </w:r>
                <w:r>
                  <w:rPr>
                    <w:noProof/>
                    <w:webHidden/>
                  </w:rPr>
                  <w:fldChar w:fldCharType="begin"/>
                </w:r>
                <w:r w:rsidR="00BF1C03">
                  <w:rPr>
                    <w:noProof/>
                    <w:webHidden/>
                  </w:rPr>
                  <w:instrText xml:space="preserve"> PAGEREF _Toc290448690 \h </w:instrText>
                </w:r>
                <w:r>
                  <w:rPr>
                    <w:noProof/>
                    <w:webHidden/>
                  </w:rPr>
                </w:r>
                <w:r>
                  <w:rPr>
                    <w:noProof/>
                    <w:webHidden/>
                  </w:rPr>
                  <w:fldChar w:fldCharType="separate"/>
                </w:r>
                <w:r w:rsidR="00A70BA1">
                  <w:rPr>
                    <w:noProof/>
                    <w:webHidden/>
                  </w:rPr>
                  <w:t>44</w:t>
                </w:r>
                <w:r>
                  <w:rPr>
                    <w:noProof/>
                    <w:webHidden/>
                  </w:rPr>
                  <w:fldChar w:fldCharType="end"/>
                </w:r>
              </w:hyperlink>
            </w:p>
            <w:p w:rsidR="00BF1C03" w:rsidRDefault="00C9320B">
              <w:pPr>
                <w:pStyle w:val="TOC1"/>
                <w:tabs>
                  <w:tab w:val="right" w:leader="dot" w:pos="9350"/>
                </w:tabs>
                <w:rPr>
                  <w:rFonts w:eastAsiaTheme="minorEastAsia"/>
                  <w:noProof/>
                </w:rPr>
              </w:pPr>
              <w:hyperlink w:anchor="_Toc290448691" w:history="1">
                <w:r w:rsidR="00BF1C03" w:rsidRPr="00D43322">
                  <w:rPr>
                    <w:rStyle w:val="Hyperlink"/>
                    <w:noProof/>
                  </w:rPr>
                  <w:t>Summary of Your Expenses, Income, Assets &amp; Liabilities</w:t>
                </w:r>
                <w:r w:rsidR="00BF1C03">
                  <w:rPr>
                    <w:noProof/>
                    <w:webHidden/>
                  </w:rPr>
                  <w:tab/>
                </w:r>
                <w:r>
                  <w:rPr>
                    <w:noProof/>
                    <w:webHidden/>
                  </w:rPr>
                  <w:fldChar w:fldCharType="begin"/>
                </w:r>
                <w:r w:rsidR="00BF1C03">
                  <w:rPr>
                    <w:noProof/>
                    <w:webHidden/>
                  </w:rPr>
                  <w:instrText xml:space="preserve"> PAGEREF _Toc290448691 \h </w:instrText>
                </w:r>
                <w:r>
                  <w:rPr>
                    <w:noProof/>
                    <w:webHidden/>
                  </w:rPr>
                </w:r>
                <w:r>
                  <w:rPr>
                    <w:noProof/>
                    <w:webHidden/>
                  </w:rPr>
                  <w:fldChar w:fldCharType="separate"/>
                </w:r>
                <w:r w:rsidR="00A70BA1">
                  <w:rPr>
                    <w:noProof/>
                    <w:webHidden/>
                  </w:rPr>
                  <w:t>46</w:t>
                </w:r>
                <w:r>
                  <w:rPr>
                    <w:noProof/>
                    <w:webHidden/>
                  </w:rPr>
                  <w:fldChar w:fldCharType="end"/>
                </w:r>
              </w:hyperlink>
            </w:p>
            <w:p w:rsidR="00BF1C03" w:rsidRDefault="00C9320B">
              <w:pPr>
                <w:pStyle w:val="TOC1"/>
                <w:tabs>
                  <w:tab w:val="right" w:leader="dot" w:pos="9350"/>
                </w:tabs>
                <w:rPr>
                  <w:rFonts w:eastAsiaTheme="minorEastAsia"/>
                  <w:noProof/>
                </w:rPr>
              </w:pPr>
              <w:hyperlink w:anchor="_Toc290448692" w:history="1">
                <w:r w:rsidR="00BF1C03" w:rsidRPr="00D43322">
                  <w:rPr>
                    <w:rStyle w:val="Hyperlink"/>
                    <w:noProof/>
                  </w:rPr>
                  <w:t>About DebtWave Credit Counseling, Inc.</w:t>
                </w:r>
                <w:r w:rsidR="00BF1C03">
                  <w:rPr>
                    <w:noProof/>
                    <w:webHidden/>
                  </w:rPr>
                  <w:tab/>
                </w:r>
                <w:r>
                  <w:rPr>
                    <w:noProof/>
                    <w:webHidden/>
                  </w:rPr>
                  <w:fldChar w:fldCharType="begin"/>
                </w:r>
                <w:r w:rsidR="00BF1C03">
                  <w:rPr>
                    <w:noProof/>
                    <w:webHidden/>
                  </w:rPr>
                  <w:instrText xml:space="preserve"> PAGEREF _Toc290448692 \h </w:instrText>
                </w:r>
                <w:r>
                  <w:rPr>
                    <w:noProof/>
                    <w:webHidden/>
                  </w:rPr>
                </w:r>
                <w:r>
                  <w:rPr>
                    <w:noProof/>
                    <w:webHidden/>
                  </w:rPr>
                  <w:fldChar w:fldCharType="separate"/>
                </w:r>
                <w:r w:rsidR="00A70BA1">
                  <w:rPr>
                    <w:noProof/>
                    <w:webHidden/>
                  </w:rPr>
                  <w:t>48</w:t>
                </w:r>
                <w:r>
                  <w:rPr>
                    <w:noProof/>
                    <w:webHidden/>
                  </w:rPr>
                  <w:fldChar w:fldCharType="end"/>
                </w:r>
              </w:hyperlink>
            </w:p>
            <w:p w:rsidR="00BF1C03" w:rsidRDefault="00C9320B">
              <w:pPr>
                <w:pStyle w:val="TOC1"/>
                <w:tabs>
                  <w:tab w:val="right" w:leader="dot" w:pos="9350"/>
                </w:tabs>
                <w:rPr>
                  <w:rFonts w:eastAsiaTheme="minorEastAsia"/>
                  <w:noProof/>
                </w:rPr>
              </w:pPr>
              <w:hyperlink w:anchor="_Toc290448693" w:history="1">
                <w:r w:rsidR="00BF1C03" w:rsidRPr="00D43322">
                  <w:rPr>
                    <w:rStyle w:val="Hyperlink"/>
                    <w:noProof/>
                  </w:rPr>
                  <w:t>Common Financial Terms</w:t>
                </w:r>
                <w:r w:rsidR="00BF1C03">
                  <w:rPr>
                    <w:noProof/>
                    <w:webHidden/>
                  </w:rPr>
                  <w:tab/>
                </w:r>
                <w:r>
                  <w:rPr>
                    <w:noProof/>
                    <w:webHidden/>
                  </w:rPr>
                  <w:fldChar w:fldCharType="begin"/>
                </w:r>
                <w:r w:rsidR="00BF1C03">
                  <w:rPr>
                    <w:noProof/>
                    <w:webHidden/>
                  </w:rPr>
                  <w:instrText xml:space="preserve"> PAGEREF _Toc290448693 \h </w:instrText>
                </w:r>
                <w:r>
                  <w:rPr>
                    <w:noProof/>
                    <w:webHidden/>
                  </w:rPr>
                </w:r>
                <w:r>
                  <w:rPr>
                    <w:noProof/>
                    <w:webHidden/>
                  </w:rPr>
                  <w:fldChar w:fldCharType="separate"/>
                </w:r>
                <w:r w:rsidR="00A70BA1">
                  <w:rPr>
                    <w:noProof/>
                    <w:webHidden/>
                  </w:rPr>
                  <w:t>51</w:t>
                </w:r>
                <w:r>
                  <w:rPr>
                    <w:noProof/>
                    <w:webHidden/>
                  </w:rPr>
                  <w:fldChar w:fldCharType="end"/>
                </w:r>
              </w:hyperlink>
            </w:p>
            <w:p w:rsidR="00331D28" w:rsidRPr="00E50F35" w:rsidRDefault="00C9320B" w:rsidP="000C2C0C">
              <w:pPr>
                <w:rPr>
                  <w:rFonts w:cstheme="minorHAnsi"/>
                </w:rPr>
              </w:pPr>
              <w:r w:rsidRPr="00256D5F">
                <w:rPr>
                  <w:rFonts w:cstheme="minorHAnsi"/>
                  <w:sz w:val="24"/>
                  <w:szCs w:val="24"/>
                </w:rPr>
                <w:fldChar w:fldCharType="end"/>
              </w:r>
            </w:p>
          </w:sdtContent>
        </w:sdt>
      </w:sdtContent>
    </w:sdt>
    <w:p w:rsidR="00593459" w:rsidRPr="00E50F35" w:rsidRDefault="00593459" w:rsidP="00331D28">
      <w:pPr>
        <w:spacing w:after="0"/>
        <w:rPr>
          <w:rFonts w:cstheme="minorHAnsi"/>
        </w:rPr>
      </w:pPr>
    </w:p>
    <w:p w:rsidR="00845D04" w:rsidRPr="00E50F35" w:rsidRDefault="00845D04">
      <w:pPr>
        <w:rPr>
          <w:rFonts w:eastAsiaTheme="majorEastAsia" w:cstheme="minorHAnsi"/>
          <w:b/>
          <w:bCs/>
          <w:color w:val="365F91" w:themeColor="accent1" w:themeShade="BF"/>
          <w:sz w:val="28"/>
          <w:szCs w:val="28"/>
        </w:rPr>
      </w:pPr>
      <w:r w:rsidRPr="00E50F35">
        <w:rPr>
          <w:rFonts w:cstheme="minorHAnsi"/>
        </w:rPr>
        <w:br w:type="page"/>
      </w:r>
    </w:p>
    <w:p w:rsidR="00DC500A" w:rsidRPr="00E50F35" w:rsidRDefault="00F96787" w:rsidP="0079578F">
      <w:pPr>
        <w:pStyle w:val="Heading1"/>
        <w:rPr>
          <w:rFonts w:cstheme="minorHAnsi"/>
        </w:rPr>
      </w:pPr>
      <w:bookmarkStart w:id="0" w:name="_Toc284230670"/>
      <w:bookmarkStart w:id="1" w:name="_Toc290448657"/>
      <w:r>
        <w:rPr>
          <w:rFonts w:cstheme="minorHAnsi"/>
        </w:rPr>
        <w:lastRenderedPageBreak/>
        <w:t>Getting Started</w:t>
      </w:r>
      <w:bookmarkEnd w:id="0"/>
      <w:bookmarkEnd w:id="1"/>
      <w:r>
        <w:rPr>
          <w:rFonts w:cstheme="minorHAnsi"/>
        </w:rPr>
        <w:t xml:space="preserve"> </w:t>
      </w:r>
    </w:p>
    <w:p w:rsidR="00DC500A" w:rsidRDefault="00DC500A" w:rsidP="00DC500A">
      <w:pPr>
        <w:autoSpaceDE w:val="0"/>
        <w:autoSpaceDN w:val="0"/>
        <w:adjustRightInd w:val="0"/>
        <w:spacing w:after="0" w:line="240" w:lineRule="auto"/>
        <w:rPr>
          <w:rFonts w:cstheme="minorHAnsi"/>
          <w:sz w:val="24"/>
          <w:szCs w:val="24"/>
        </w:rPr>
      </w:pPr>
    </w:p>
    <w:p w:rsidR="000B5A4B" w:rsidRDefault="000B5A4B" w:rsidP="00DC500A">
      <w:pPr>
        <w:autoSpaceDE w:val="0"/>
        <w:autoSpaceDN w:val="0"/>
        <w:adjustRightInd w:val="0"/>
        <w:spacing w:after="0" w:line="240" w:lineRule="auto"/>
        <w:rPr>
          <w:rFonts w:cstheme="minorHAnsi"/>
          <w:sz w:val="24"/>
          <w:szCs w:val="24"/>
        </w:rPr>
      </w:pPr>
      <w:r>
        <w:rPr>
          <w:rFonts w:cstheme="minorHAnsi"/>
          <w:sz w:val="24"/>
          <w:szCs w:val="24"/>
        </w:rPr>
        <w:t xml:space="preserve">Name: </w:t>
      </w:r>
      <w:r w:rsidRPr="000B5A4B">
        <w:rPr>
          <w:rFonts w:cstheme="minorHAnsi"/>
          <w:sz w:val="24"/>
          <w:szCs w:val="24"/>
          <w:shd w:val="clear" w:color="auto" w:fill="FFFF00"/>
        </w:rPr>
        <w:t>_______________________</w:t>
      </w:r>
    </w:p>
    <w:p w:rsidR="000B5A4B" w:rsidRDefault="000B5A4B" w:rsidP="00DC500A">
      <w:pPr>
        <w:autoSpaceDE w:val="0"/>
        <w:autoSpaceDN w:val="0"/>
        <w:adjustRightInd w:val="0"/>
        <w:spacing w:after="0" w:line="240" w:lineRule="auto"/>
        <w:rPr>
          <w:rFonts w:cstheme="minorHAnsi"/>
          <w:sz w:val="24"/>
          <w:szCs w:val="24"/>
        </w:rPr>
      </w:pPr>
    </w:p>
    <w:p w:rsidR="000B5A4B" w:rsidRDefault="000B5A4B" w:rsidP="00DC500A">
      <w:pPr>
        <w:autoSpaceDE w:val="0"/>
        <w:autoSpaceDN w:val="0"/>
        <w:adjustRightInd w:val="0"/>
        <w:spacing w:after="0" w:line="240" w:lineRule="auto"/>
        <w:rPr>
          <w:rFonts w:cstheme="minorHAnsi"/>
          <w:sz w:val="24"/>
          <w:szCs w:val="24"/>
        </w:rPr>
      </w:pPr>
      <w:r>
        <w:rPr>
          <w:rFonts w:cstheme="minorHAnsi"/>
          <w:sz w:val="24"/>
          <w:szCs w:val="24"/>
        </w:rPr>
        <w:t xml:space="preserve">Client ID: (DMP Clients only) </w:t>
      </w:r>
      <w:r w:rsidRPr="000B5A4B">
        <w:rPr>
          <w:rFonts w:cstheme="minorHAnsi"/>
          <w:sz w:val="24"/>
          <w:szCs w:val="24"/>
          <w:shd w:val="clear" w:color="auto" w:fill="FFFF00"/>
        </w:rPr>
        <w:t>_____________________</w:t>
      </w:r>
    </w:p>
    <w:p w:rsidR="000B5A4B" w:rsidRPr="00E50F35" w:rsidRDefault="000B5A4B" w:rsidP="00DC500A">
      <w:pPr>
        <w:autoSpaceDE w:val="0"/>
        <w:autoSpaceDN w:val="0"/>
        <w:adjustRightInd w:val="0"/>
        <w:spacing w:after="0" w:line="240" w:lineRule="auto"/>
        <w:rPr>
          <w:rFonts w:cstheme="minorHAnsi"/>
          <w:sz w:val="24"/>
          <w:szCs w:val="24"/>
        </w:rPr>
      </w:pPr>
    </w:p>
    <w:p w:rsidR="00593459" w:rsidRPr="00EC0C6C" w:rsidRDefault="002A6BA1" w:rsidP="00790D17">
      <w:pPr>
        <w:pStyle w:val="Heading2"/>
        <w:rPr>
          <w:rFonts w:cstheme="minorHAnsi"/>
          <w:color w:val="17365D" w:themeColor="text2" w:themeShade="BF"/>
          <w:sz w:val="24"/>
          <w:szCs w:val="24"/>
        </w:rPr>
      </w:pPr>
      <w:bookmarkStart w:id="2" w:name="_Toc290448658"/>
      <w:r w:rsidRPr="00EC0C6C">
        <w:rPr>
          <w:rFonts w:cstheme="minorHAnsi"/>
          <w:color w:val="17365D" w:themeColor="text2" w:themeShade="BF"/>
          <w:sz w:val="24"/>
          <w:szCs w:val="24"/>
        </w:rPr>
        <w:t>Defining</w:t>
      </w:r>
      <w:r w:rsidR="00593459" w:rsidRPr="00EC0C6C">
        <w:rPr>
          <w:rFonts w:cstheme="minorHAnsi"/>
          <w:color w:val="17365D" w:themeColor="text2" w:themeShade="BF"/>
          <w:sz w:val="24"/>
          <w:szCs w:val="24"/>
        </w:rPr>
        <w:t xml:space="preserve"> Wealth</w:t>
      </w:r>
      <w:bookmarkEnd w:id="2"/>
    </w:p>
    <w:p w:rsidR="008B6DF3" w:rsidRPr="006742B5" w:rsidRDefault="008B6DF3" w:rsidP="008B6DF3">
      <w:pPr>
        <w:rPr>
          <w:sz w:val="24"/>
          <w:szCs w:val="24"/>
        </w:rPr>
      </w:pPr>
      <w:r w:rsidRPr="006742B5">
        <w:rPr>
          <w:sz w:val="24"/>
          <w:szCs w:val="24"/>
        </w:rPr>
        <w:t xml:space="preserve">One day, the father of a very wealthy family took his son on a trip to the country with the express purpose of showing him how poor people live. They spent a couple of days and nights on the farm of what </w:t>
      </w:r>
      <w:r w:rsidR="0081786D" w:rsidRPr="006742B5">
        <w:rPr>
          <w:sz w:val="24"/>
          <w:szCs w:val="24"/>
        </w:rPr>
        <w:t>the father</w:t>
      </w:r>
      <w:r w:rsidRPr="006742B5">
        <w:rPr>
          <w:sz w:val="24"/>
          <w:szCs w:val="24"/>
        </w:rPr>
        <w:t xml:space="preserve"> considered a poor family.</w:t>
      </w:r>
    </w:p>
    <w:p w:rsidR="008B6DF3" w:rsidRPr="006742B5" w:rsidRDefault="008B6DF3" w:rsidP="008B6DF3">
      <w:pPr>
        <w:rPr>
          <w:sz w:val="24"/>
          <w:szCs w:val="24"/>
        </w:rPr>
      </w:pPr>
      <w:r w:rsidRPr="006742B5">
        <w:rPr>
          <w:sz w:val="24"/>
          <w:szCs w:val="24"/>
        </w:rPr>
        <w:t>On their return from their trip, the father asked his son, "How was the trip?"</w:t>
      </w:r>
    </w:p>
    <w:p w:rsidR="00801D75" w:rsidRPr="006742B5" w:rsidRDefault="008B6DF3" w:rsidP="008B6DF3">
      <w:pPr>
        <w:rPr>
          <w:sz w:val="24"/>
          <w:szCs w:val="24"/>
        </w:rPr>
      </w:pPr>
      <w:r w:rsidRPr="006742B5">
        <w:rPr>
          <w:sz w:val="24"/>
          <w:szCs w:val="24"/>
        </w:rPr>
        <w:t>"It was great, Dad."</w:t>
      </w:r>
    </w:p>
    <w:p w:rsidR="008B6DF3" w:rsidRPr="006742B5" w:rsidRDefault="008B6DF3" w:rsidP="008B6DF3">
      <w:pPr>
        <w:rPr>
          <w:sz w:val="24"/>
          <w:szCs w:val="24"/>
        </w:rPr>
      </w:pPr>
      <w:r w:rsidRPr="006742B5">
        <w:rPr>
          <w:sz w:val="24"/>
          <w:szCs w:val="24"/>
        </w:rPr>
        <w:t>"Did you see how poor people live?" the father asked.</w:t>
      </w:r>
    </w:p>
    <w:p w:rsidR="008B6DF3" w:rsidRPr="006742B5" w:rsidRDefault="008B6DF3" w:rsidP="008B6DF3">
      <w:pPr>
        <w:rPr>
          <w:sz w:val="24"/>
          <w:szCs w:val="24"/>
        </w:rPr>
      </w:pPr>
      <w:r w:rsidRPr="006742B5">
        <w:rPr>
          <w:sz w:val="24"/>
          <w:szCs w:val="24"/>
        </w:rPr>
        <w:t>"Oh yeah," said the son</w:t>
      </w:r>
      <w:r w:rsidR="00801D75" w:rsidRPr="006742B5">
        <w:rPr>
          <w:sz w:val="24"/>
          <w:szCs w:val="24"/>
        </w:rPr>
        <w:t>.</w:t>
      </w:r>
    </w:p>
    <w:p w:rsidR="008B6DF3" w:rsidRPr="006742B5" w:rsidRDefault="008B6DF3" w:rsidP="008B6DF3">
      <w:pPr>
        <w:rPr>
          <w:sz w:val="24"/>
          <w:szCs w:val="24"/>
        </w:rPr>
      </w:pPr>
      <w:r w:rsidRPr="006742B5">
        <w:rPr>
          <w:sz w:val="24"/>
          <w:szCs w:val="24"/>
        </w:rPr>
        <w:t xml:space="preserve">"So, tell me, what </w:t>
      </w:r>
      <w:proofErr w:type="gramStart"/>
      <w:r w:rsidRPr="006742B5">
        <w:rPr>
          <w:sz w:val="24"/>
          <w:szCs w:val="24"/>
        </w:rPr>
        <w:t>did you learn</w:t>
      </w:r>
      <w:proofErr w:type="gramEnd"/>
      <w:r w:rsidRPr="006742B5">
        <w:rPr>
          <w:sz w:val="24"/>
          <w:szCs w:val="24"/>
        </w:rPr>
        <w:t xml:space="preserve"> from the trip?" asked the father.</w:t>
      </w:r>
    </w:p>
    <w:p w:rsidR="008B6DF3" w:rsidRPr="006742B5" w:rsidRDefault="008B6DF3" w:rsidP="008B6DF3">
      <w:pPr>
        <w:rPr>
          <w:sz w:val="24"/>
          <w:szCs w:val="24"/>
        </w:rPr>
      </w:pPr>
      <w:r w:rsidRPr="006742B5">
        <w:rPr>
          <w:sz w:val="24"/>
          <w:szCs w:val="24"/>
        </w:rPr>
        <w:t>The son answered:</w:t>
      </w:r>
    </w:p>
    <w:p w:rsidR="008B6DF3" w:rsidRPr="006742B5" w:rsidRDefault="008B6DF3" w:rsidP="008B6DF3">
      <w:pPr>
        <w:rPr>
          <w:sz w:val="24"/>
          <w:szCs w:val="24"/>
        </w:rPr>
      </w:pPr>
      <w:r w:rsidRPr="006742B5">
        <w:rPr>
          <w:sz w:val="24"/>
          <w:szCs w:val="24"/>
        </w:rPr>
        <w:t xml:space="preserve">"I saw that we have one dog and they had four. We have a pool that reaches to the middle of our garden and they have a creek that has no end. We have imported lanterns in our garden and they have the stars at night. Our patio reaches to the front yard and they have the whole horizon. We have a small piece of land to live on and they have fields that go beyond our sight. We have servants who serve us, but they serve others. We buy our food, but they grow theirs. We have walls around our property to protect </w:t>
      </w:r>
      <w:proofErr w:type="gramStart"/>
      <w:r w:rsidRPr="006742B5">
        <w:rPr>
          <w:sz w:val="24"/>
          <w:szCs w:val="24"/>
        </w:rPr>
        <w:t>us,</w:t>
      </w:r>
      <w:proofErr w:type="gramEnd"/>
      <w:r w:rsidRPr="006742B5">
        <w:rPr>
          <w:sz w:val="24"/>
          <w:szCs w:val="24"/>
        </w:rPr>
        <w:t xml:space="preserve"> they have friends to protect them."</w:t>
      </w:r>
    </w:p>
    <w:p w:rsidR="008B6DF3" w:rsidRPr="006742B5" w:rsidRDefault="008B6DF3" w:rsidP="008B6DF3">
      <w:pPr>
        <w:rPr>
          <w:sz w:val="24"/>
          <w:szCs w:val="24"/>
        </w:rPr>
      </w:pPr>
      <w:r w:rsidRPr="006742B5">
        <w:rPr>
          <w:sz w:val="24"/>
          <w:szCs w:val="24"/>
        </w:rPr>
        <w:t>The boy’s father was speechless.</w:t>
      </w:r>
    </w:p>
    <w:p w:rsidR="008B6DF3" w:rsidRPr="006742B5" w:rsidRDefault="008B6DF3" w:rsidP="008B6DF3">
      <w:pPr>
        <w:rPr>
          <w:sz w:val="24"/>
          <w:szCs w:val="24"/>
        </w:rPr>
      </w:pPr>
      <w:r w:rsidRPr="006742B5">
        <w:rPr>
          <w:sz w:val="24"/>
          <w:szCs w:val="24"/>
        </w:rPr>
        <w:t>Then his son added, "Thanks</w:t>
      </w:r>
      <w:r w:rsidR="00801D75" w:rsidRPr="006742B5">
        <w:rPr>
          <w:sz w:val="24"/>
          <w:szCs w:val="24"/>
        </w:rPr>
        <w:t>,</w:t>
      </w:r>
      <w:r w:rsidRPr="006742B5">
        <w:rPr>
          <w:sz w:val="24"/>
          <w:szCs w:val="24"/>
        </w:rPr>
        <w:t xml:space="preserve"> Dad for showing me how poor we are."</w:t>
      </w:r>
    </w:p>
    <w:p w:rsidR="008B6DF3" w:rsidRDefault="008B6DF3" w:rsidP="004E5167">
      <w:pPr>
        <w:rPr>
          <w:rFonts w:cstheme="minorHAnsi"/>
          <w:sz w:val="24"/>
          <w:szCs w:val="24"/>
        </w:rPr>
      </w:pPr>
      <w:r>
        <w:rPr>
          <w:rFonts w:cstheme="minorHAnsi"/>
          <w:sz w:val="24"/>
          <w:szCs w:val="24"/>
        </w:rPr>
        <w:t>There’s a popular proverb you’ve probably heard before</w:t>
      </w:r>
      <w:r w:rsidR="00801D75">
        <w:rPr>
          <w:rFonts w:cstheme="minorHAnsi"/>
          <w:sz w:val="24"/>
          <w:szCs w:val="24"/>
        </w:rPr>
        <w:t>,</w:t>
      </w:r>
      <w:r w:rsidR="007C26CE">
        <w:rPr>
          <w:rFonts w:cstheme="minorHAnsi"/>
          <w:sz w:val="24"/>
          <w:szCs w:val="24"/>
        </w:rPr>
        <w:t xml:space="preserve"> </w:t>
      </w:r>
      <w:r>
        <w:rPr>
          <w:rFonts w:cstheme="minorHAnsi"/>
          <w:sz w:val="24"/>
          <w:szCs w:val="24"/>
        </w:rPr>
        <w:t>“</w:t>
      </w:r>
      <w:r w:rsidR="00801D75">
        <w:rPr>
          <w:rFonts w:cstheme="minorHAnsi"/>
          <w:sz w:val="24"/>
          <w:szCs w:val="24"/>
        </w:rPr>
        <w:t>b</w:t>
      </w:r>
      <w:r>
        <w:rPr>
          <w:rFonts w:cstheme="minorHAnsi"/>
          <w:sz w:val="24"/>
          <w:szCs w:val="24"/>
        </w:rPr>
        <w:t xml:space="preserve">eauty is in the eye of the beholder.” Well, the same can be said about wealth. Each person </w:t>
      </w:r>
      <w:r w:rsidR="007C26CE">
        <w:rPr>
          <w:rFonts w:cstheme="minorHAnsi"/>
          <w:sz w:val="24"/>
          <w:szCs w:val="24"/>
        </w:rPr>
        <w:t>has</w:t>
      </w:r>
      <w:r>
        <w:rPr>
          <w:rFonts w:cstheme="minorHAnsi"/>
          <w:sz w:val="24"/>
          <w:szCs w:val="24"/>
        </w:rPr>
        <w:t xml:space="preserve"> their own definition o</w:t>
      </w:r>
      <w:r w:rsidR="00801D75">
        <w:rPr>
          <w:rFonts w:cstheme="minorHAnsi"/>
          <w:sz w:val="24"/>
          <w:szCs w:val="24"/>
        </w:rPr>
        <w:t>f</w:t>
      </w:r>
      <w:r>
        <w:rPr>
          <w:rFonts w:cstheme="minorHAnsi"/>
          <w:sz w:val="24"/>
          <w:szCs w:val="24"/>
        </w:rPr>
        <w:t xml:space="preserve"> what </w:t>
      </w:r>
      <w:r w:rsidR="00684BB7">
        <w:rPr>
          <w:rFonts w:cstheme="minorHAnsi"/>
          <w:sz w:val="24"/>
          <w:szCs w:val="24"/>
        </w:rPr>
        <w:t xml:space="preserve">being </w:t>
      </w:r>
      <w:r>
        <w:rPr>
          <w:rFonts w:cstheme="minorHAnsi"/>
          <w:sz w:val="24"/>
          <w:szCs w:val="24"/>
        </w:rPr>
        <w:t>wealth</w:t>
      </w:r>
      <w:r w:rsidR="00684BB7">
        <w:rPr>
          <w:rFonts w:cstheme="minorHAnsi"/>
          <w:sz w:val="24"/>
          <w:szCs w:val="24"/>
        </w:rPr>
        <w:t>y</w:t>
      </w:r>
      <w:r>
        <w:rPr>
          <w:rFonts w:cstheme="minorHAnsi"/>
          <w:sz w:val="24"/>
          <w:szCs w:val="24"/>
        </w:rPr>
        <w:t xml:space="preserve"> means. One might perceive having $500 in a savings account as wealthy while another </w:t>
      </w:r>
      <w:r w:rsidR="007C26CE">
        <w:rPr>
          <w:rFonts w:cstheme="minorHAnsi"/>
          <w:sz w:val="24"/>
          <w:szCs w:val="24"/>
        </w:rPr>
        <w:t>consider</w:t>
      </w:r>
      <w:r>
        <w:rPr>
          <w:rFonts w:cstheme="minorHAnsi"/>
          <w:sz w:val="24"/>
          <w:szCs w:val="24"/>
        </w:rPr>
        <w:t xml:space="preserve">s having $50,000 in a savings account wealthy. One might need to have an expensive </w:t>
      </w:r>
      <w:r w:rsidR="00801D75">
        <w:rPr>
          <w:rFonts w:cstheme="minorHAnsi"/>
          <w:sz w:val="24"/>
          <w:szCs w:val="24"/>
        </w:rPr>
        <w:t>four</w:t>
      </w:r>
      <w:r>
        <w:rPr>
          <w:rFonts w:cstheme="minorHAnsi"/>
          <w:sz w:val="24"/>
          <w:szCs w:val="24"/>
        </w:rPr>
        <w:t xml:space="preserve"> bedroom home to be considered wealthy</w:t>
      </w:r>
      <w:r w:rsidR="00801D75">
        <w:rPr>
          <w:rFonts w:cstheme="minorHAnsi"/>
          <w:sz w:val="24"/>
          <w:szCs w:val="24"/>
        </w:rPr>
        <w:t>,</w:t>
      </w:r>
      <w:r>
        <w:rPr>
          <w:rFonts w:cstheme="minorHAnsi"/>
          <w:sz w:val="24"/>
          <w:szCs w:val="24"/>
        </w:rPr>
        <w:t xml:space="preserve"> where another person simply </w:t>
      </w:r>
      <w:r w:rsidR="007C26CE">
        <w:rPr>
          <w:rFonts w:cstheme="minorHAnsi"/>
          <w:sz w:val="24"/>
          <w:szCs w:val="24"/>
        </w:rPr>
        <w:t>considers having no debt wealthy.</w:t>
      </w:r>
      <w:r>
        <w:rPr>
          <w:rFonts w:cstheme="minorHAnsi"/>
          <w:sz w:val="24"/>
          <w:szCs w:val="24"/>
        </w:rPr>
        <w:t xml:space="preserve"> </w:t>
      </w:r>
    </w:p>
    <w:p w:rsidR="000E5616" w:rsidRPr="00B208F0" w:rsidRDefault="007C26CE" w:rsidP="004E5167">
      <w:pPr>
        <w:rPr>
          <w:rFonts w:cstheme="minorHAnsi"/>
          <w:sz w:val="24"/>
          <w:szCs w:val="24"/>
        </w:rPr>
      </w:pPr>
      <w:r w:rsidRPr="00B208F0">
        <w:rPr>
          <w:rFonts w:cstheme="minorHAnsi"/>
          <w:sz w:val="24"/>
          <w:szCs w:val="24"/>
        </w:rPr>
        <w:lastRenderedPageBreak/>
        <w:t>According to Merriam-Webster dictionary, w</w:t>
      </w:r>
      <w:r w:rsidR="003112FE" w:rsidRPr="00B208F0">
        <w:rPr>
          <w:rFonts w:cstheme="minorHAnsi"/>
          <w:sz w:val="24"/>
          <w:szCs w:val="24"/>
        </w:rPr>
        <w:t xml:space="preserve">ealth </w:t>
      </w:r>
      <w:r w:rsidRPr="00B208F0">
        <w:rPr>
          <w:rFonts w:cstheme="minorHAnsi"/>
          <w:sz w:val="24"/>
          <w:szCs w:val="24"/>
        </w:rPr>
        <w:t>can be</w:t>
      </w:r>
      <w:r w:rsidR="003112FE" w:rsidRPr="00B208F0">
        <w:rPr>
          <w:rFonts w:cstheme="minorHAnsi"/>
          <w:sz w:val="24"/>
          <w:szCs w:val="24"/>
        </w:rPr>
        <w:t xml:space="preserve"> defined as</w:t>
      </w:r>
      <w:r w:rsidR="00CA05CA" w:rsidRPr="00B208F0">
        <w:rPr>
          <w:rFonts w:cstheme="minorHAnsi"/>
          <w:sz w:val="24"/>
          <w:szCs w:val="24"/>
        </w:rPr>
        <w:t xml:space="preserve"> </w:t>
      </w:r>
      <w:r w:rsidR="00D809DA" w:rsidRPr="00B208F0">
        <w:rPr>
          <w:rStyle w:val="ssens"/>
          <w:rFonts w:cstheme="minorHAnsi"/>
          <w:i/>
          <w:sz w:val="24"/>
          <w:szCs w:val="24"/>
        </w:rPr>
        <w:t>an abundance of valuable material possessions or resources</w:t>
      </w:r>
      <w:r w:rsidR="00A36F0B" w:rsidRPr="00B208F0">
        <w:rPr>
          <w:rFonts w:cstheme="minorHAnsi"/>
          <w:sz w:val="24"/>
          <w:szCs w:val="24"/>
        </w:rPr>
        <w:t>.</w:t>
      </w:r>
      <w:r w:rsidR="00166F70" w:rsidRPr="00B208F0">
        <w:rPr>
          <w:rFonts w:cstheme="minorHAnsi"/>
          <w:sz w:val="24"/>
          <w:szCs w:val="24"/>
        </w:rPr>
        <w:t>*</w:t>
      </w:r>
      <w:r w:rsidR="00A36F0B" w:rsidRPr="00B208F0">
        <w:rPr>
          <w:rFonts w:cstheme="minorHAnsi"/>
          <w:sz w:val="24"/>
          <w:szCs w:val="24"/>
        </w:rPr>
        <w:t xml:space="preserve"> </w:t>
      </w:r>
      <w:r w:rsidR="00857657" w:rsidRPr="00B208F0">
        <w:rPr>
          <w:rFonts w:cstheme="minorHAnsi"/>
          <w:sz w:val="24"/>
          <w:szCs w:val="24"/>
        </w:rPr>
        <w:t>But how do YOU define wealth?</w:t>
      </w:r>
    </w:p>
    <w:p w:rsidR="005F1D17" w:rsidRPr="00E50F35" w:rsidRDefault="005F1D17" w:rsidP="005F1D17">
      <w:pPr>
        <w:autoSpaceDE w:val="0"/>
        <w:autoSpaceDN w:val="0"/>
        <w:adjustRightInd w:val="0"/>
        <w:spacing w:after="0" w:line="240" w:lineRule="auto"/>
        <w:contextualSpacing/>
        <w:jc w:val="right"/>
        <w:rPr>
          <w:rFonts w:cstheme="minorHAnsi"/>
          <w:color w:val="000000"/>
          <w:sz w:val="16"/>
          <w:szCs w:val="16"/>
        </w:rPr>
      </w:pPr>
      <w:r w:rsidRPr="00E50F35">
        <w:rPr>
          <w:rFonts w:cstheme="minorHAnsi"/>
          <w:color w:val="000000"/>
          <w:sz w:val="16"/>
          <w:szCs w:val="16"/>
        </w:rPr>
        <w:t>*Definition – Merriam-Webster.com</w:t>
      </w:r>
    </w:p>
    <w:p w:rsidR="005F1D17" w:rsidRPr="00E50F35" w:rsidRDefault="005F1D17" w:rsidP="004E5167">
      <w:pPr>
        <w:rPr>
          <w:rFonts w:eastAsia="Times New Roman" w:cstheme="minorHAnsi"/>
          <w:color w:val="000000"/>
          <w:sz w:val="24"/>
          <w:szCs w:val="24"/>
        </w:rPr>
      </w:pPr>
    </w:p>
    <w:p w:rsidR="000307A2" w:rsidRDefault="00742B67" w:rsidP="00742B67">
      <w:pPr>
        <w:spacing w:after="0" w:line="240" w:lineRule="auto"/>
        <w:rPr>
          <w:rFonts w:cstheme="minorHAnsi"/>
          <w:sz w:val="24"/>
          <w:szCs w:val="24"/>
        </w:rPr>
      </w:pPr>
      <w:r w:rsidRPr="00E50F35">
        <w:rPr>
          <w:rFonts w:eastAsia="Times New Roman" w:cstheme="minorHAnsi"/>
          <w:color w:val="000000"/>
          <w:sz w:val="24"/>
          <w:szCs w:val="24"/>
        </w:rPr>
        <w:t xml:space="preserve">One of the most important things </w:t>
      </w:r>
      <w:r w:rsidR="00184231" w:rsidRPr="00E50F35">
        <w:rPr>
          <w:rFonts w:eastAsia="Times New Roman" w:cstheme="minorHAnsi"/>
          <w:color w:val="000000"/>
          <w:sz w:val="24"/>
          <w:szCs w:val="24"/>
        </w:rPr>
        <w:t>to</w:t>
      </w:r>
      <w:r w:rsidRPr="00E50F35">
        <w:rPr>
          <w:rFonts w:eastAsia="Times New Roman" w:cstheme="minorHAnsi"/>
          <w:color w:val="000000"/>
          <w:sz w:val="24"/>
          <w:szCs w:val="24"/>
        </w:rPr>
        <w:t xml:space="preserve"> </w:t>
      </w:r>
      <w:r w:rsidR="000E5616" w:rsidRPr="00E50F35">
        <w:rPr>
          <w:rFonts w:eastAsia="Times New Roman" w:cstheme="minorHAnsi"/>
          <w:color w:val="000000"/>
          <w:sz w:val="24"/>
          <w:szCs w:val="24"/>
        </w:rPr>
        <w:t xml:space="preserve">do </w:t>
      </w:r>
      <w:r w:rsidR="00184231" w:rsidRPr="00E50F35">
        <w:rPr>
          <w:rFonts w:eastAsia="Times New Roman" w:cstheme="minorHAnsi"/>
          <w:color w:val="000000"/>
          <w:sz w:val="24"/>
          <w:szCs w:val="24"/>
        </w:rPr>
        <w:t>when manag</w:t>
      </w:r>
      <w:r w:rsidR="000E5616" w:rsidRPr="00E50F35">
        <w:rPr>
          <w:rFonts w:eastAsia="Times New Roman" w:cstheme="minorHAnsi"/>
          <w:color w:val="000000"/>
          <w:sz w:val="24"/>
          <w:szCs w:val="24"/>
        </w:rPr>
        <w:t xml:space="preserve">ing your finances </w:t>
      </w:r>
      <w:r w:rsidRPr="00E50F35">
        <w:rPr>
          <w:rFonts w:eastAsia="Times New Roman" w:cstheme="minorHAnsi"/>
          <w:color w:val="000000"/>
          <w:sz w:val="24"/>
          <w:szCs w:val="24"/>
        </w:rPr>
        <w:t xml:space="preserve">is </w:t>
      </w:r>
      <w:r w:rsidR="000E5616" w:rsidRPr="00E50F35">
        <w:rPr>
          <w:rFonts w:eastAsia="Times New Roman" w:cstheme="minorHAnsi"/>
          <w:color w:val="000000"/>
          <w:sz w:val="24"/>
          <w:szCs w:val="24"/>
        </w:rPr>
        <w:t xml:space="preserve">to </w:t>
      </w:r>
      <w:r w:rsidRPr="00E50F35">
        <w:rPr>
          <w:rFonts w:eastAsia="Times New Roman" w:cstheme="minorHAnsi"/>
          <w:bCs/>
          <w:color w:val="000000"/>
          <w:sz w:val="24"/>
          <w:szCs w:val="24"/>
        </w:rPr>
        <w:t xml:space="preserve">define </w:t>
      </w:r>
      <w:r w:rsidR="00184231" w:rsidRPr="007C26CE">
        <w:rPr>
          <w:rFonts w:eastAsia="Times New Roman" w:cstheme="minorHAnsi"/>
          <w:bCs/>
          <w:color w:val="000000"/>
          <w:sz w:val="24"/>
          <w:szCs w:val="24"/>
          <w:u w:val="single"/>
        </w:rPr>
        <w:t xml:space="preserve">what </w:t>
      </w:r>
      <w:r w:rsidRPr="007C26CE">
        <w:rPr>
          <w:rFonts w:eastAsia="Times New Roman" w:cstheme="minorHAnsi"/>
          <w:bCs/>
          <w:color w:val="000000"/>
          <w:sz w:val="24"/>
          <w:szCs w:val="24"/>
          <w:u w:val="single"/>
        </w:rPr>
        <w:t>wealth means to you</w:t>
      </w:r>
      <w:r w:rsidRPr="00E50F35">
        <w:rPr>
          <w:rFonts w:eastAsia="Times New Roman" w:cstheme="minorHAnsi"/>
          <w:color w:val="000000"/>
          <w:sz w:val="24"/>
          <w:szCs w:val="24"/>
        </w:rPr>
        <w:t>.</w:t>
      </w:r>
      <w:r w:rsidR="006741F1" w:rsidRPr="00E50F35">
        <w:rPr>
          <w:rFonts w:eastAsia="Times New Roman" w:cstheme="minorHAnsi"/>
          <w:color w:val="000000"/>
          <w:sz w:val="24"/>
          <w:szCs w:val="24"/>
        </w:rPr>
        <w:t xml:space="preserve"> </w:t>
      </w:r>
      <w:r w:rsidR="004871FC" w:rsidRPr="00E50F35">
        <w:rPr>
          <w:rFonts w:cstheme="minorHAnsi"/>
          <w:sz w:val="24"/>
          <w:szCs w:val="24"/>
        </w:rPr>
        <w:t>The first que</w:t>
      </w:r>
      <w:r w:rsidR="002E3C04">
        <w:rPr>
          <w:rFonts w:cstheme="minorHAnsi"/>
          <w:sz w:val="24"/>
          <w:szCs w:val="24"/>
        </w:rPr>
        <w:t>stion that should be asked is;</w:t>
      </w:r>
      <w:r w:rsidR="00D8597D" w:rsidRPr="00E50F35">
        <w:rPr>
          <w:rFonts w:cstheme="minorHAnsi"/>
          <w:sz w:val="24"/>
          <w:szCs w:val="24"/>
        </w:rPr>
        <w:t xml:space="preserve"> </w:t>
      </w:r>
      <w:r w:rsidR="00CF6C23" w:rsidRPr="00E50F35">
        <w:rPr>
          <w:rFonts w:cstheme="minorHAnsi"/>
          <w:sz w:val="24"/>
          <w:szCs w:val="24"/>
        </w:rPr>
        <w:t>w</w:t>
      </w:r>
      <w:r w:rsidR="004871FC" w:rsidRPr="00E50F35">
        <w:rPr>
          <w:rFonts w:cstheme="minorHAnsi"/>
          <w:sz w:val="24"/>
          <w:szCs w:val="24"/>
        </w:rPr>
        <w:t xml:space="preserve">hat level of wealth is required for </w:t>
      </w:r>
      <w:r w:rsidR="00B208F0">
        <w:rPr>
          <w:rFonts w:cstheme="minorHAnsi"/>
          <w:sz w:val="24"/>
          <w:szCs w:val="24"/>
        </w:rPr>
        <w:t xml:space="preserve">you </w:t>
      </w:r>
      <w:r w:rsidR="004871FC" w:rsidRPr="00E50F35">
        <w:rPr>
          <w:rFonts w:cstheme="minorHAnsi"/>
          <w:sz w:val="24"/>
          <w:szCs w:val="24"/>
        </w:rPr>
        <w:t>to live</w:t>
      </w:r>
      <w:r w:rsidR="00D8597D" w:rsidRPr="00E50F35">
        <w:rPr>
          <w:rFonts w:cstheme="minorHAnsi"/>
          <w:sz w:val="24"/>
          <w:szCs w:val="24"/>
        </w:rPr>
        <w:t xml:space="preserve"> the lifestyle </w:t>
      </w:r>
      <w:r w:rsidR="00B208F0">
        <w:rPr>
          <w:rFonts w:cstheme="minorHAnsi"/>
          <w:sz w:val="24"/>
          <w:szCs w:val="24"/>
        </w:rPr>
        <w:t>you</w:t>
      </w:r>
      <w:r w:rsidR="00D8597D" w:rsidRPr="00E50F35">
        <w:rPr>
          <w:rFonts w:cstheme="minorHAnsi"/>
          <w:sz w:val="24"/>
          <w:szCs w:val="24"/>
        </w:rPr>
        <w:t xml:space="preserve"> wish to enjoy?</w:t>
      </w:r>
      <w:r w:rsidR="004871FC" w:rsidRPr="00E50F35">
        <w:rPr>
          <w:rFonts w:cstheme="minorHAnsi"/>
          <w:sz w:val="24"/>
          <w:szCs w:val="24"/>
        </w:rPr>
        <w:t xml:space="preserve"> </w:t>
      </w:r>
      <w:r w:rsidR="00DC500A" w:rsidRPr="00E50F35">
        <w:rPr>
          <w:rFonts w:cstheme="minorHAnsi"/>
          <w:sz w:val="24"/>
          <w:szCs w:val="24"/>
        </w:rPr>
        <w:t xml:space="preserve"> </w:t>
      </w:r>
      <w:r w:rsidR="00AC3B59">
        <w:rPr>
          <w:rFonts w:cstheme="minorHAnsi"/>
          <w:sz w:val="24"/>
          <w:szCs w:val="24"/>
        </w:rPr>
        <w:t>Retire comfortably by a certain age</w:t>
      </w:r>
      <w:r w:rsidR="004871FC" w:rsidRPr="00E50F35">
        <w:rPr>
          <w:rFonts w:cstheme="minorHAnsi"/>
          <w:sz w:val="24"/>
          <w:szCs w:val="24"/>
        </w:rPr>
        <w:t xml:space="preserve">? </w:t>
      </w:r>
      <w:r w:rsidR="00EC76AF">
        <w:rPr>
          <w:rFonts w:cstheme="minorHAnsi"/>
          <w:sz w:val="24"/>
          <w:szCs w:val="24"/>
        </w:rPr>
        <w:t xml:space="preserve">Pay for </w:t>
      </w:r>
      <w:r w:rsidR="00B208F0">
        <w:rPr>
          <w:rFonts w:cstheme="minorHAnsi"/>
          <w:sz w:val="24"/>
          <w:szCs w:val="24"/>
        </w:rPr>
        <w:t>y</w:t>
      </w:r>
      <w:r w:rsidR="00EC76AF">
        <w:rPr>
          <w:rFonts w:cstheme="minorHAnsi"/>
          <w:sz w:val="24"/>
          <w:szCs w:val="24"/>
        </w:rPr>
        <w:t>our children’s college education</w:t>
      </w:r>
      <w:r w:rsidRPr="00E50F35">
        <w:rPr>
          <w:rFonts w:cstheme="minorHAnsi"/>
          <w:sz w:val="24"/>
          <w:szCs w:val="24"/>
        </w:rPr>
        <w:t xml:space="preserve">? </w:t>
      </w:r>
      <w:r w:rsidR="0037612C" w:rsidRPr="00E50F35">
        <w:rPr>
          <w:rFonts w:cstheme="minorHAnsi"/>
          <w:sz w:val="24"/>
          <w:szCs w:val="24"/>
        </w:rPr>
        <w:t xml:space="preserve">Purchase a home? </w:t>
      </w:r>
      <w:proofErr w:type="gramStart"/>
      <w:r w:rsidR="00D44F0B">
        <w:rPr>
          <w:rFonts w:cstheme="minorHAnsi"/>
          <w:sz w:val="24"/>
          <w:szCs w:val="24"/>
        </w:rPr>
        <w:t>Live debt free?</w:t>
      </w:r>
      <w:proofErr w:type="gramEnd"/>
      <w:r w:rsidR="00D44F0B">
        <w:rPr>
          <w:rFonts w:cstheme="minorHAnsi"/>
          <w:sz w:val="24"/>
          <w:szCs w:val="24"/>
        </w:rPr>
        <w:t xml:space="preserve"> </w:t>
      </w:r>
      <w:r w:rsidR="004871FC" w:rsidRPr="00E50F35">
        <w:rPr>
          <w:rFonts w:cstheme="minorHAnsi"/>
          <w:sz w:val="24"/>
          <w:szCs w:val="24"/>
        </w:rPr>
        <w:t>S</w:t>
      </w:r>
      <w:r w:rsidR="00331D28" w:rsidRPr="00E50F35">
        <w:rPr>
          <w:rFonts w:cstheme="minorHAnsi"/>
          <w:sz w:val="24"/>
          <w:szCs w:val="24"/>
        </w:rPr>
        <w:t xml:space="preserve">imply </w:t>
      </w:r>
      <w:r w:rsidR="00593459" w:rsidRPr="00E50F35">
        <w:rPr>
          <w:rFonts w:cstheme="minorHAnsi"/>
          <w:sz w:val="24"/>
          <w:szCs w:val="24"/>
        </w:rPr>
        <w:t xml:space="preserve">pay bills </w:t>
      </w:r>
      <w:r w:rsidR="004871FC" w:rsidRPr="00E50F35">
        <w:rPr>
          <w:rFonts w:cstheme="minorHAnsi"/>
          <w:sz w:val="24"/>
          <w:szCs w:val="24"/>
        </w:rPr>
        <w:t>on time?</w:t>
      </w:r>
      <w:r w:rsidR="00331D28" w:rsidRPr="00E50F35">
        <w:rPr>
          <w:rFonts w:cstheme="minorHAnsi"/>
          <w:sz w:val="24"/>
          <w:szCs w:val="24"/>
        </w:rPr>
        <w:t xml:space="preserve"> </w:t>
      </w:r>
    </w:p>
    <w:p w:rsidR="00684BB7" w:rsidRPr="00E50F35" w:rsidRDefault="00684BB7" w:rsidP="00742B67">
      <w:pPr>
        <w:spacing w:after="0" w:line="240" w:lineRule="auto"/>
        <w:rPr>
          <w:rFonts w:cstheme="minorHAnsi"/>
          <w:sz w:val="24"/>
          <w:szCs w:val="24"/>
        </w:rPr>
      </w:pPr>
    </w:p>
    <w:p w:rsidR="000307A2" w:rsidRPr="00E50F35" w:rsidRDefault="000307A2" w:rsidP="00742B67">
      <w:pPr>
        <w:spacing w:after="0" w:line="240" w:lineRule="auto"/>
        <w:rPr>
          <w:rFonts w:cstheme="minorHAnsi"/>
          <w:sz w:val="24"/>
          <w:szCs w:val="24"/>
        </w:rPr>
      </w:pPr>
    </w:p>
    <w:p w:rsidR="00331D28" w:rsidRPr="00E50F35" w:rsidRDefault="00331D28" w:rsidP="00742B67">
      <w:pPr>
        <w:spacing w:after="0" w:line="240" w:lineRule="auto"/>
        <w:rPr>
          <w:rFonts w:cstheme="minorHAnsi"/>
          <w:sz w:val="24"/>
          <w:szCs w:val="24"/>
        </w:rPr>
      </w:pPr>
      <w:r w:rsidRPr="00E50F35">
        <w:rPr>
          <w:rFonts w:cstheme="minorHAnsi"/>
          <w:sz w:val="24"/>
          <w:szCs w:val="24"/>
        </w:rPr>
        <w:t xml:space="preserve">In the following space, write your </w:t>
      </w:r>
      <w:r w:rsidR="00184231" w:rsidRPr="00E50F35">
        <w:rPr>
          <w:rFonts w:cstheme="minorHAnsi"/>
          <w:sz w:val="24"/>
          <w:szCs w:val="24"/>
        </w:rPr>
        <w:t xml:space="preserve">personal </w:t>
      </w:r>
      <w:r w:rsidRPr="00E50F35">
        <w:rPr>
          <w:rFonts w:cstheme="minorHAnsi"/>
          <w:sz w:val="24"/>
          <w:szCs w:val="24"/>
        </w:rPr>
        <w:t>definition</w:t>
      </w:r>
      <w:r w:rsidR="0037612C" w:rsidRPr="00E50F35">
        <w:rPr>
          <w:rFonts w:cstheme="minorHAnsi"/>
          <w:sz w:val="24"/>
          <w:szCs w:val="24"/>
        </w:rPr>
        <w:t xml:space="preserve"> of financial wealth:</w:t>
      </w:r>
    </w:p>
    <w:p w:rsidR="005413E7" w:rsidRPr="00E50F35" w:rsidRDefault="005413E7" w:rsidP="00742B67">
      <w:pPr>
        <w:spacing w:after="0" w:line="240" w:lineRule="auto"/>
        <w:rPr>
          <w:rFonts w:cstheme="minorHAnsi"/>
          <w:sz w:val="24"/>
          <w:szCs w:val="24"/>
        </w:rPr>
      </w:pPr>
    </w:p>
    <w:p w:rsidR="005413E7" w:rsidRPr="00E50F35" w:rsidRDefault="005413E7" w:rsidP="00684BB7">
      <w:pPr>
        <w:shd w:val="clear" w:color="auto" w:fill="FFFF00"/>
        <w:spacing w:after="0" w:line="240" w:lineRule="auto"/>
        <w:rPr>
          <w:rFonts w:eastAsia="Times New Roman" w:cstheme="minorHAnsi"/>
          <w:color w:val="000000"/>
          <w:sz w:val="24"/>
          <w:szCs w:val="24"/>
        </w:rPr>
      </w:pPr>
    </w:p>
    <w:p w:rsidR="005413E7" w:rsidRPr="00E50F35" w:rsidRDefault="005413E7" w:rsidP="00684BB7">
      <w:pPr>
        <w:shd w:val="clear" w:color="auto" w:fill="FFFF00"/>
        <w:spacing w:after="0" w:line="240" w:lineRule="auto"/>
        <w:rPr>
          <w:rFonts w:eastAsia="Times New Roman" w:cstheme="minorHAnsi"/>
          <w:color w:val="000000"/>
          <w:sz w:val="24"/>
          <w:szCs w:val="24"/>
        </w:rPr>
      </w:pPr>
    </w:p>
    <w:p w:rsidR="001F045E" w:rsidRPr="00E50F35" w:rsidRDefault="00C9320B" w:rsidP="00684BB7">
      <w:pPr>
        <w:shd w:val="clear" w:color="auto" w:fill="FFFF00"/>
        <w:autoSpaceDE w:val="0"/>
        <w:autoSpaceDN w:val="0"/>
        <w:adjustRightInd w:val="0"/>
        <w:spacing w:after="0" w:line="240" w:lineRule="auto"/>
        <w:rPr>
          <w:rFonts w:cstheme="minorHAnsi"/>
          <w:sz w:val="24"/>
          <w:szCs w:val="24"/>
        </w:rPr>
      </w:pPr>
      <w:r w:rsidRPr="00C9320B">
        <w:rPr>
          <w:rFonts w:eastAsia="Times New Roman" w:cstheme="minorHAnsi"/>
          <w:noProof/>
          <w:color w:val="000000"/>
          <w:sz w:val="24"/>
          <w:szCs w:val="24"/>
          <w:highlight w:val="yellow"/>
        </w:rPr>
        <w:pict>
          <v:shapetype id="_x0000_t32" coordsize="21600,21600" o:spt="32" o:oned="t" path="m,l21600,21600e" filled="f">
            <v:path arrowok="t" fillok="f" o:connecttype="none"/>
            <o:lock v:ext="edit" shapetype="t"/>
          </v:shapetype>
          <v:shape id="_x0000_s1026" type="#_x0000_t32" style="position:absolute;margin-left:0;margin-top:4.35pt;width:465.75pt;height:0;z-index:251658240" o:connectortype="straight"/>
        </w:pict>
      </w:r>
      <w:r w:rsidRPr="00C9320B">
        <w:rPr>
          <w:rFonts w:cstheme="minorHAnsi"/>
          <w:noProof/>
          <w:sz w:val="24"/>
          <w:szCs w:val="24"/>
          <w:highlight w:val="yellow"/>
        </w:rPr>
        <w:pict>
          <v:shape id="_x0000_s1027" type="#_x0000_t32" style="position:absolute;margin-left:0;margin-top:-18.15pt;width:465.75pt;height:0;z-index:251659264" o:connectortype="straight"/>
        </w:pict>
      </w:r>
    </w:p>
    <w:p w:rsidR="005413E7" w:rsidRPr="00E50F35" w:rsidRDefault="005413E7" w:rsidP="00684BB7">
      <w:pPr>
        <w:shd w:val="clear" w:color="auto" w:fill="FFFF00"/>
        <w:autoSpaceDE w:val="0"/>
        <w:autoSpaceDN w:val="0"/>
        <w:adjustRightInd w:val="0"/>
        <w:spacing w:after="0" w:line="240" w:lineRule="auto"/>
        <w:rPr>
          <w:rFonts w:cstheme="minorHAnsi"/>
          <w:sz w:val="24"/>
          <w:szCs w:val="24"/>
        </w:rPr>
      </w:pPr>
    </w:p>
    <w:p w:rsidR="00524FA0" w:rsidRPr="00E50F35" w:rsidRDefault="00C9320B" w:rsidP="00C72EBE">
      <w:pPr>
        <w:autoSpaceDE w:val="0"/>
        <w:autoSpaceDN w:val="0"/>
        <w:adjustRightInd w:val="0"/>
        <w:spacing w:after="0" w:line="240" w:lineRule="auto"/>
        <w:rPr>
          <w:rFonts w:cstheme="minorHAnsi"/>
          <w:sz w:val="24"/>
          <w:szCs w:val="24"/>
        </w:rPr>
      </w:pPr>
      <w:r>
        <w:rPr>
          <w:rFonts w:cstheme="minorHAnsi"/>
          <w:noProof/>
          <w:sz w:val="24"/>
          <w:szCs w:val="24"/>
        </w:rPr>
        <w:pict>
          <v:shape id="_x0000_s1028" type="#_x0000_t32" style="position:absolute;margin-left:0;margin-top:.45pt;width:465.75pt;height:0;z-index:251660288" o:connectortype="straight"/>
        </w:pict>
      </w:r>
    </w:p>
    <w:p w:rsidR="00524FA0" w:rsidRPr="00E50F35" w:rsidRDefault="001F045E" w:rsidP="00C72EBE">
      <w:pPr>
        <w:autoSpaceDE w:val="0"/>
        <w:autoSpaceDN w:val="0"/>
        <w:adjustRightInd w:val="0"/>
        <w:spacing w:after="0" w:line="240" w:lineRule="auto"/>
        <w:rPr>
          <w:rFonts w:cstheme="minorHAnsi"/>
          <w:b/>
          <w:sz w:val="24"/>
          <w:szCs w:val="24"/>
        </w:rPr>
      </w:pPr>
      <w:r w:rsidRPr="00E50F35">
        <w:rPr>
          <w:rFonts w:cstheme="minorHAnsi"/>
          <w:b/>
          <w:sz w:val="24"/>
          <w:szCs w:val="24"/>
        </w:rPr>
        <w:t>Now that you have defined what wealth means to you, how do you</w:t>
      </w:r>
      <w:r w:rsidR="00CF475E" w:rsidRPr="00E50F35">
        <w:rPr>
          <w:rFonts w:cstheme="minorHAnsi"/>
          <w:b/>
          <w:sz w:val="24"/>
          <w:szCs w:val="24"/>
        </w:rPr>
        <w:t xml:space="preserve"> </w:t>
      </w:r>
      <w:r w:rsidRPr="00E50F35">
        <w:rPr>
          <w:rFonts w:cstheme="minorHAnsi"/>
          <w:b/>
          <w:sz w:val="24"/>
          <w:szCs w:val="24"/>
        </w:rPr>
        <w:t>acquire it?</w:t>
      </w:r>
      <w:r w:rsidR="00CF475E" w:rsidRPr="00E50F35">
        <w:rPr>
          <w:rFonts w:cstheme="minorHAnsi"/>
          <w:b/>
          <w:sz w:val="24"/>
          <w:szCs w:val="24"/>
        </w:rPr>
        <w:t xml:space="preserve"> </w:t>
      </w:r>
    </w:p>
    <w:p w:rsidR="00187B5B" w:rsidRPr="00E50F35" w:rsidRDefault="001F045E" w:rsidP="00187B5B">
      <w:pPr>
        <w:autoSpaceDE w:val="0"/>
        <w:autoSpaceDN w:val="0"/>
        <w:adjustRightInd w:val="0"/>
        <w:spacing w:after="0" w:line="240" w:lineRule="auto"/>
        <w:rPr>
          <w:rFonts w:cstheme="minorHAnsi"/>
          <w:color w:val="000000"/>
          <w:sz w:val="24"/>
          <w:szCs w:val="24"/>
        </w:rPr>
      </w:pPr>
      <w:r w:rsidRPr="00E50F35">
        <w:rPr>
          <w:rFonts w:cstheme="minorHAnsi"/>
          <w:sz w:val="24"/>
          <w:szCs w:val="24"/>
        </w:rPr>
        <w:t>Building wealth requires having the right information</w:t>
      </w:r>
      <w:r w:rsidR="00CF6C23" w:rsidRPr="00E50F35">
        <w:rPr>
          <w:rFonts w:cstheme="minorHAnsi"/>
          <w:sz w:val="24"/>
          <w:szCs w:val="24"/>
        </w:rPr>
        <w:t xml:space="preserve"> to</w:t>
      </w:r>
      <w:r w:rsidRPr="00E50F35">
        <w:rPr>
          <w:rFonts w:cstheme="minorHAnsi"/>
          <w:sz w:val="24"/>
          <w:szCs w:val="24"/>
        </w:rPr>
        <w:t xml:space="preserve"> plan</w:t>
      </w:r>
      <w:r w:rsidR="00CF475E" w:rsidRPr="00E50F35">
        <w:rPr>
          <w:rFonts w:cstheme="minorHAnsi"/>
          <w:sz w:val="24"/>
          <w:szCs w:val="24"/>
        </w:rPr>
        <w:t xml:space="preserve"> </w:t>
      </w:r>
      <w:r w:rsidRPr="00E50F35">
        <w:rPr>
          <w:rFonts w:cstheme="minorHAnsi"/>
          <w:sz w:val="24"/>
          <w:szCs w:val="24"/>
        </w:rPr>
        <w:t>and mak</w:t>
      </w:r>
      <w:r w:rsidR="00CF6C23" w:rsidRPr="00E50F35">
        <w:rPr>
          <w:rFonts w:cstheme="minorHAnsi"/>
          <w:sz w:val="24"/>
          <w:szCs w:val="24"/>
        </w:rPr>
        <w:t>e</w:t>
      </w:r>
      <w:r w:rsidRPr="00E50F35">
        <w:rPr>
          <w:rFonts w:cstheme="minorHAnsi"/>
          <w:sz w:val="24"/>
          <w:szCs w:val="24"/>
        </w:rPr>
        <w:t xml:space="preserve"> good choices</w:t>
      </w:r>
      <w:r w:rsidR="00456974" w:rsidRPr="00E50F35">
        <w:rPr>
          <w:rFonts w:cstheme="minorHAnsi"/>
          <w:sz w:val="24"/>
          <w:szCs w:val="24"/>
        </w:rPr>
        <w:t xml:space="preserve">. </w:t>
      </w:r>
      <w:r w:rsidR="00187B5B" w:rsidRPr="00E50F35">
        <w:rPr>
          <w:rFonts w:cstheme="minorHAnsi"/>
          <w:color w:val="000000"/>
          <w:sz w:val="24"/>
          <w:szCs w:val="24"/>
        </w:rPr>
        <w:t xml:space="preserve">The first lesson </w:t>
      </w:r>
      <w:r w:rsidR="001E347C" w:rsidRPr="00E50F35">
        <w:rPr>
          <w:rFonts w:cstheme="minorHAnsi"/>
          <w:color w:val="000000"/>
          <w:sz w:val="24"/>
          <w:szCs w:val="24"/>
        </w:rPr>
        <w:t>i</w:t>
      </w:r>
      <w:r w:rsidR="00187B5B" w:rsidRPr="00E50F35">
        <w:rPr>
          <w:rFonts w:cstheme="minorHAnsi"/>
          <w:color w:val="000000"/>
          <w:sz w:val="24"/>
          <w:szCs w:val="24"/>
        </w:rPr>
        <w:t xml:space="preserve">s to understand the meaning of </w:t>
      </w:r>
      <w:r w:rsidR="00187B5B" w:rsidRPr="00E50F35">
        <w:rPr>
          <w:rFonts w:cstheme="minorHAnsi"/>
          <w:b/>
          <w:bCs/>
          <w:color w:val="000000"/>
          <w:sz w:val="24"/>
          <w:szCs w:val="24"/>
        </w:rPr>
        <w:t>assets</w:t>
      </w:r>
      <w:r w:rsidR="00187B5B" w:rsidRPr="00E50F35">
        <w:rPr>
          <w:rFonts w:cstheme="minorHAnsi"/>
          <w:color w:val="000000"/>
          <w:sz w:val="24"/>
          <w:szCs w:val="24"/>
        </w:rPr>
        <w:t xml:space="preserve">, </w:t>
      </w:r>
      <w:r w:rsidR="00187B5B" w:rsidRPr="00E50F35">
        <w:rPr>
          <w:rFonts w:cstheme="minorHAnsi"/>
          <w:b/>
          <w:bCs/>
          <w:color w:val="000000"/>
          <w:sz w:val="24"/>
          <w:szCs w:val="24"/>
        </w:rPr>
        <w:t xml:space="preserve">liabilities </w:t>
      </w:r>
      <w:r w:rsidR="00187B5B" w:rsidRPr="00E50F35">
        <w:rPr>
          <w:rFonts w:cstheme="minorHAnsi"/>
          <w:color w:val="000000"/>
          <w:sz w:val="24"/>
          <w:szCs w:val="24"/>
        </w:rPr>
        <w:t xml:space="preserve">and </w:t>
      </w:r>
      <w:r w:rsidR="00187B5B" w:rsidRPr="00E50F35">
        <w:rPr>
          <w:rFonts w:cstheme="minorHAnsi"/>
          <w:b/>
          <w:bCs/>
          <w:color w:val="000000"/>
          <w:sz w:val="24"/>
          <w:szCs w:val="24"/>
        </w:rPr>
        <w:t>net worth</w:t>
      </w:r>
      <w:r w:rsidR="00187B5B" w:rsidRPr="00E50F35">
        <w:rPr>
          <w:rFonts w:cstheme="minorHAnsi"/>
          <w:color w:val="000000"/>
          <w:sz w:val="24"/>
          <w:szCs w:val="24"/>
        </w:rPr>
        <w:t xml:space="preserve">. </w:t>
      </w:r>
    </w:p>
    <w:p w:rsidR="00FB57DA" w:rsidRPr="00E50F35" w:rsidRDefault="00FB57DA" w:rsidP="00187B5B">
      <w:pPr>
        <w:autoSpaceDE w:val="0"/>
        <w:autoSpaceDN w:val="0"/>
        <w:adjustRightInd w:val="0"/>
        <w:spacing w:after="0" w:line="240" w:lineRule="auto"/>
        <w:rPr>
          <w:rFonts w:cstheme="minorHAnsi"/>
          <w:color w:val="000000"/>
          <w:sz w:val="24"/>
          <w:szCs w:val="24"/>
        </w:rPr>
      </w:pPr>
    </w:p>
    <w:p w:rsidR="002A6BA1" w:rsidRPr="00EC0C6C" w:rsidRDefault="002A6BA1" w:rsidP="00A86928">
      <w:pPr>
        <w:pStyle w:val="Heading2"/>
        <w:rPr>
          <w:rFonts w:cstheme="minorHAnsi"/>
          <w:color w:val="17365D" w:themeColor="text2" w:themeShade="BF"/>
          <w:sz w:val="24"/>
          <w:szCs w:val="24"/>
        </w:rPr>
      </w:pPr>
      <w:bookmarkStart w:id="3" w:name="_Toc290448659"/>
      <w:r w:rsidRPr="00EC0C6C">
        <w:rPr>
          <w:rFonts w:cstheme="minorHAnsi"/>
          <w:color w:val="17365D" w:themeColor="text2" w:themeShade="BF"/>
          <w:sz w:val="24"/>
          <w:szCs w:val="24"/>
        </w:rPr>
        <w:t>Defining Asset</w:t>
      </w:r>
      <w:bookmarkEnd w:id="3"/>
    </w:p>
    <w:p w:rsidR="002A6BA1" w:rsidRPr="00E50F35" w:rsidRDefault="002A6BA1" w:rsidP="00187B5B">
      <w:pPr>
        <w:autoSpaceDE w:val="0"/>
        <w:autoSpaceDN w:val="0"/>
        <w:adjustRightInd w:val="0"/>
        <w:spacing w:after="0" w:line="240" w:lineRule="auto"/>
        <w:rPr>
          <w:rFonts w:cstheme="minorHAnsi"/>
          <w:color w:val="000000"/>
          <w:sz w:val="24"/>
          <w:szCs w:val="24"/>
        </w:rPr>
      </w:pPr>
    </w:p>
    <w:p w:rsidR="00187B5B" w:rsidRPr="00E50F35" w:rsidRDefault="00453860" w:rsidP="00187B5B">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A</w:t>
      </w:r>
      <w:r w:rsidR="004E7B0D" w:rsidRPr="00E50F35">
        <w:rPr>
          <w:rFonts w:cstheme="minorHAnsi"/>
          <w:color w:val="000000"/>
          <w:sz w:val="24"/>
          <w:szCs w:val="24"/>
        </w:rPr>
        <w:t xml:space="preserve">n </w:t>
      </w:r>
      <w:r w:rsidR="00187B5B" w:rsidRPr="00E50F35">
        <w:rPr>
          <w:rFonts w:cstheme="minorHAnsi"/>
          <w:b/>
          <w:iCs/>
          <w:color w:val="000000"/>
          <w:sz w:val="24"/>
          <w:szCs w:val="24"/>
        </w:rPr>
        <w:t>asset</w:t>
      </w:r>
      <w:r w:rsidR="00187B5B" w:rsidRPr="00E50F35">
        <w:rPr>
          <w:rFonts w:cstheme="minorHAnsi"/>
          <w:i/>
          <w:iCs/>
          <w:color w:val="000000"/>
          <w:sz w:val="24"/>
          <w:szCs w:val="24"/>
        </w:rPr>
        <w:t xml:space="preserve"> </w:t>
      </w:r>
      <w:r w:rsidR="00187B5B" w:rsidRPr="00E50F35">
        <w:rPr>
          <w:rFonts w:cstheme="minorHAnsi"/>
          <w:color w:val="000000"/>
          <w:sz w:val="24"/>
          <w:szCs w:val="24"/>
        </w:rPr>
        <w:t xml:space="preserve">is </w:t>
      </w:r>
      <w:r w:rsidR="009E3846" w:rsidRPr="00E50F35">
        <w:rPr>
          <w:rFonts w:cstheme="minorHAnsi"/>
          <w:sz w:val="24"/>
          <w:szCs w:val="24"/>
        </w:rPr>
        <w:t xml:space="preserve">anything tangible or intangible that is capable of being owned or controlled </w:t>
      </w:r>
      <w:r w:rsidR="00187B5B" w:rsidRPr="00E50F35">
        <w:rPr>
          <w:rFonts w:cstheme="minorHAnsi"/>
          <w:color w:val="000000"/>
          <w:sz w:val="24"/>
          <w:szCs w:val="24"/>
        </w:rPr>
        <w:t>that generally increases in val</w:t>
      </w:r>
      <w:r w:rsidR="0066057C" w:rsidRPr="00E50F35">
        <w:rPr>
          <w:rFonts w:cstheme="minorHAnsi"/>
          <w:color w:val="000000"/>
          <w:sz w:val="24"/>
          <w:szCs w:val="24"/>
        </w:rPr>
        <w:t>ue or provides a return</w:t>
      </w:r>
      <w:r w:rsidR="00AB4DCE" w:rsidRPr="00E50F35">
        <w:rPr>
          <w:rFonts w:cstheme="minorHAnsi"/>
          <w:color w:val="000000"/>
          <w:sz w:val="24"/>
          <w:szCs w:val="24"/>
        </w:rPr>
        <w:t>. Examples include:</w:t>
      </w:r>
    </w:p>
    <w:p w:rsidR="00DC7D0C" w:rsidRPr="00E50F35" w:rsidRDefault="00DC7D0C" w:rsidP="00187B5B">
      <w:pPr>
        <w:autoSpaceDE w:val="0"/>
        <w:autoSpaceDN w:val="0"/>
        <w:adjustRightInd w:val="0"/>
        <w:spacing w:after="0" w:line="240" w:lineRule="auto"/>
        <w:rPr>
          <w:rFonts w:cstheme="minorHAnsi"/>
          <w:color w:val="000000"/>
          <w:sz w:val="24"/>
          <w:szCs w:val="24"/>
        </w:rPr>
      </w:pPr>
    </w:p>
    <w:p w:rsidR="00B208F0" w:rsidRPr="006742B5" w:rsidRDefault="00B208F0" w:rsidP="00036459">
      <w:pPr>
        <w:pStyle w:val="ListParagraph"/>
        <w:numPr>
          <w:ilvl w:val="0"/>
          <w:numId w:val="29"/>
        </w:numPr>
        <w:autoSpaceDE w:val="0"/>
        <w:autoSpaceDN w:val="0"/>
        <w:adjustRightInd w:val="0"/>
        <w:spacing w:after="0" w:line="240" w:lineRule="auto"/>
        <w:rPr>
          <w:rFonts w:cstheme="minorHAnsi"/>
          <w:color w:val="000000"/>
          <w:sz w:val="24"/>
          <w:szCs w:val="24"/>
        </w:rPr>
      </w:pPr>
      <w:r w:rsidRPr="006742B5">
        <w:rPr>
          <w:rFonts w:cstheme="minorHAnsi"/>
          <w:color w:val="000000"/>
          <w:sz w:val="24"/>
          <w:szCs w:val="24"/>
        </w:rPr>
        <w:t>Home</w:t>
      </w:r>
    </w:p>
    <w:p w:rsidR="006742B5" w:rsidRPr="006742B5" w:rsidRDefault="006742B5" w:rsidP="00036459">
      <w:pPr>
        <w:pStyle w:val="ListParagraph"/>
        <w:numPr>
          <w:ilvl w:val="0"/>
          <w:numId w:val="29"/>
        </w:numPr>
        <w:autoSpaceDE w:val="0"/>
        <w:autoSpaceDN w:val="0"/>
        <w:adjustRightInd w:val="0"/>
        <w:spacing w:after="0" w:line="240" w:lineRule="auto"/>
        <w:rPr>
          <w:rFonts w:cstheme="minorHAnsi"/>
          <w:color w:val="000000"/>
          <w:sz w:val="24"/>
          <w:szCs w:val="24"/>
        </w:rPr>
      </w:pPr>
      <w:r w:rsidRPr="006742B5">
        <w:rPr>
          <w:rFonts w:cstheme="minorHAnsi"/>
          <w:color w:val="000000"/>
          <w:sz w:val="24"/>
          <w:szCs w:val="24"/>
        </w:rPr>
        <w:t>Car</w:t>
      </w:r>
    </w:p>
    <w:p w:rsidR="00187B5B" w:rsidRPr="006742B5" w:rsidRDefault="00A54574" w:rsidP="00036459">
      <w:pPr>
        <w:pStyle w:val="ListParagraph"/>
        <w:numPr>
          <w:ilvl w:val="0"/>
          <w:numId w:val="29"/>
        </w:numPr>
        <w:autoSpaceDE w:val="0"/>
        <w:autoSpaceDN w:val="0"/>
        <w:adjustRightInd w:val="0"/>
        <w:spacing w:after="0" w:line="240" w:lineRule="auto"/>
        <w:rPr>
          <w:rFonts w:cstheme="minorHAnsi"/>
          <w:color w:val="000000"/>
          <w:sz w:val="24"/>
          <w:szCs w:val="24"/>
        </w:rPr>
      </w:pPr>
      <w:r w:rsidRPr="006742B5">
        <w:rPr>
          <w:rFonts w:cstheme="minorHAnsi"/>
          <w:color w:val="000000"/>
          <w:sz w:val="24"/>
          <w:szCs w:val="24"/>
        </w:rPr>
        <w:t>S</w:t>
      </w:r>
      <w:r w:rsidR="0097046C" w:rsidRPr="006742B5">
        <w:rPr>
          <w:rFonts w:cstheme="minorHAnsi"/>
          <w:color w:val="000000"/>
          <w:sz w:val="24"/>
          <w:szCs w:val="24"/>
        </w:rPr>
        <w:t>avings account</w:t>
      </w:r>
    </w:p>
    <w:p w:rsidR="006742B5" w:rsidRDefault="006742B5" w:rsidP="00036459">
      <w:pPr>
        <w:pStyle w:val="ListParagraph"/>
        <w:numPr>
          <w:ilvl w:val="0"/>
          <w:numId w:val="29"/>
        </w:numPr>
        <w:autoSpaceDE w:val="0"/>
        <w:autoSpaceDN w:val="0"/>
        <w:adjustRightInd w:val="0"/>
        <w:spacing w:after="0" w:line="240" w:lineRule="auto"/>
        <w:rPr>
          <w:rFonts w:cstheme="minorHAnsi"/>
          <w:color w:val="000000"/>
          <w:sz w:val="24"/>
          <w:szCs w:val="24"/>
        </w:rPr>
      </w:pPr>
      <w:r>
        <w:rPr>
          <w:rFonts w:cstheme="minorHAnsi"/>
          <w:color w:val="000000"/>
          <w:sz w:val="24"/>
          <w:szCs w:val="24"/>
        </w:rPr>
        <w:t>Cash</w:t>
      </w:r>
    </w:p>
    <w:p w:rsidR="00187B5B" w:rsidRPr="006742B5" w:rsidRDefault="0097046C" w:rsidP="00036459">
      <w:pPr>
        <w:pStyle w:val="ListParagraph"/>
        <w:numPr>
          <w:ilvl w:val="0"/>
          <w:numId w:val="29"/>
        </w:numPr>
        <w:autoSpaceDE w:val="0"/>
        <w:autoSpaceDN w:val="0"/>
        <w:adjustRightInd w:val="0"/>
        <w:spacing w:after="0" w:line="240" w:lineRule="auto"/>
        <w:rPr>
          <w:rFonts w:cstheme="minorHAnsi"/>
          <w:color w:val="000000"/>
          <w:sz w:val="24"/>
          <w:szCs w:val="24"/>
        </w:rPr>
      </w:pPr>
      <w:r w:rsidRPr="006742B5">
        <w:rPr>
          <w:rFonts w:cstheme="minorHAnsi"/>
          <w:color w:val="000000"/>
          <w:sz w:val="24"/>
          <w:szCs w:val="24"/>
        </w:rPr>
        <w:t>Stocks and bonds</w:t>
      </w:r>
    </w:p>
    <w:p w:rsidR="001E347C" w:rsidRPr="006742B5" w:rsidRDefault="001E347C" w:rsidP="00036459">
      <w:pPr>
        <w:pStyle w:val="ListParagraph"/>
        <w:numPr>
          <w:ilvl w:val="0"/>
          <w:numId w:val="29"/>
        </w:numPr>
        <w:autoSpaceDE w:val="0"/>
        <w:autoSpaceDN w:val="0"/>
        <w:adjustRightInd w:val="0"/>
        <w:spacing w:after="0" w:line="240" w:lineRule="auto"/>
        <w:rPr>
          <w:rFonts w:cstheme="minorHAnsi"/>
          <w:color w:val="000000"/>
          <w:sz w:val="24"/>
          <w:szCs w:val="24"/>
        </w:rPr>
      </w:pPr>
      <w:r w:rsidRPr="006742B5">
        <w:rPr>
          <w:rFonts w:cstheme="minorHAnsi"/>
          <w:color w:val="000000"/>
          <w:sz w:val="24"/>
          <w:szCs w:val="24"/>
        </w:rPr>
        <w:t>Retirement plan</w:t>
      </w:r>
    </w:p>
    <w:p w:rsidR="009C121B" w:rsidRPr="006742B5" w:rsidRDefault="00CC7D46" w:rsidP="00036459">
      <w:pPr>
        <w:pStyle w:val="ListParagraph"/>
        <w:numPr>
          <w:ilvl w:val="0"/>
          <w:numId w:val="29"/>
        </w:numPr>
        <w:autoSpaceDE w:val="0"/>
        <w:autoSpaceDN w:val="0"/>
        <w:adjustRightInd w:val="0"/>
        <w:spacing w:after="0" w:line="240" w:lineRule="auto"/>
        <w:rPr>
          <w:rFonts w:cstheme="minorHAnsi"/>
          <w:color w:val="000000"/>
          <w:sz w:val="24"/>
          <w:szCs w:val="24"/>
        </w:rPr>
      </w:pPr>
      <w:r w:rsidRPr="006742B5">
        <w:rPr>
          <w:rFonts w:cstheme="minorHAnsi"/>
          <w:color w:val="000000"/>
          <w:sz w:val="24"/>
          <w:szCs w:val="24"/>
        </w:rPr>
        <w:t>Gold/Silver (Jewelry, flatware, etc.)</w:t>
      </w:r>
    </w:p>
    <w:p w:rsidR="00CC7D46" w:rsidRPr="006742B5" w:rsidRDefault="009C121B" w:rsidP="00036459">
      <w:pPr>
        <w:pStyle w:val="ListParagraph"/>
        <w:numPr>
          <w:ilvl w:val="0"/>
          <w:numId w:val="29"/>
        </w:numPr>
        <w:autoSpaceDE w:val="0"/>
        <w:autoSpaceDN w:val="0"/>
        <w:adjustRightInd w:val="0"/>
        <w:spacing w:after="0" w:line="240" w:lineRule="auto"/>
        <w:rPr>
          <w:rFonts w:cstheme="minorHAnsi"/>
          <w:color w:val="000000"/>
          <w:sz w:val="24"/>
          <w:szCs w:val="24"/>
        </w:rPr>
      </w:pPr>
      <w:r w:rsidRPr="006742B5">
        <w:rPr>
          <w:rFonts w:cstheme="minorHAnsi"/>
          <w:color w:val="000000"/>
          <w:sz w:val="24"/>
          <w:szCs w:val="24"/>
        </w:rPr>
        <w:t>Boa</w:t>
      </w:r>
      <w:r w:rsidR="00CC7D46" w:rsidRPr="006742B5">
        <w:rPr>
          <w:rFonts w:cstheme="minorHAnsi"/>
          <w:color w:val="000000"/>
          <w:sz w:val="24"/>
          <w:szCs w:val="24"/>
        </w:rPr>
        <w:t>t</w:t>
      </w:r>
    </w:p>
    <w:p w:rsidR="00187B5B" w:rsidRPr="00E50F35" w:rsidRDefault="00187B5B" w:rsidP="00187B5B">
      <w:pPr>
        <w:autoSpaceDE w:val="0"/>
        <w:autoSpaceDN w:val="0"/>
        <w:adjustRightInd w:val="0"/>
        <w:spacing w:after="0" w:line="240" w:lineRule="auto"/>
        <w:rPr>
          <w:rFonts w:cstheme="minorHAnsi"/>
          <w:color w:val="000000"/>
          <w:sz w:val="24"/>
          <w:szCs w:val="24"/>
        </w:rPr>
      </w:pPr>
    </w:p>
    <w:p w:rsidR="00187B5B" w:rsidRPr="00E50F35" w:rsidRDefault="00187B5B" w:rsidP="00187B5B">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 xml:space="preserve">Some possessions </w:t>
      </w:r>
      <w:r w:rsidR="00845CAB" w:rsidRPr="00E50F35">
        <w:rPr>
          <w:rFonts w:cstheme="minorHAnsi"/>
          <w:color w:val="000000"/>
          <w:sz w:val="24"/>
          <w:szCs w:val="24"/>
        </w:rPr>
        <w:t xml:space="preserve">such as </w:t>
      </w:r>
      <w:r w:rsidR="001E347C" w:rsidRPr="00E50F35">
        <w:rPr>
          <w:rFonts w:cstheme="minorHAnsi"/>
          <w:color w:val="000000"/>
          <w:sz w:val="24"/>
          <w:szCs w:val="24"/>
        </w:rPr>
        <w:t xml:space="preserve">your car, </w:t>
      </w:r>
      <w:r w:rsidR="00845CAB" w:rsidRPr="00E50F35">
        <w:rPr>
          <w:rFonts w:cstheme="minorHAnsi"/>
          <w:color w:val="000000"/>
          <w:sz w:val="24"/>
          <w:szCs w:val="24"/>
        </w:rPr>
        <w:t xml:space="preserve">clothes and </w:t>
      </w:r>
      <w:r w:rsidR="001E347C" w:rsidRPr="00E50F35">
        <w:rPr>
          <w:rFonts w:cstheme="minorHAnsi"/>
          <w:color w:val="000000"/>
          <w:sz w:val="24"/>
          <w:szCs w:val="24"/>
        </w:rPr>
        <w:t xml:space="preserve">big-screen TV </w:t>
      </w:r>
      <w:r w:rsidRPr="00E50F35">
        <w:rPr>
          <w:rFonts w:cstheme="minorHAnsi"/>
          <w:color w:val="000000"/>
          <w:sz w:val="24"/>
          <w:szCs w:val="24"/>
        </w:rPr>
        <w:t xml:space="preserve">are </w:t>
      </w:r>
      <w:r w:rsidR="00845CAB" w:rsidRPr="00E50F35">
        <w:rPr>
          <w:rFonts w:cstheme="minorHAnsi"/>
          <w:color w:val="000000"/>
          <w:sz w:val="24"/>
          <w:szCs w:val="24"/>
        </w:rPr>
        <w:t xml:space="preserve">considered </w:t>
      </w:r>
      <w:r w:rsidRPr="00E50F35">
        <w:rPr>
          <w:rFonts w:cstheme="minorHAnsi"/>
          <w:color w:val="000000"/>
          <w:sz w:val="24"/>
          <w:szCs w:val="24"/>
        </w:rPr>
        <w:t xml:space="preserve">assets, but </w:t>
      </w:r>
      <w:r w:rsidR="00AC3B59">
        <w:rPr>
          <w:rFonts w:cstheme="minorHAnsi"/>
          <w:color w:val="000000"/>
          <w:sz w:val="24"/>
          <w:szCs w:val="24"/>
        </w:rPr>
        <w:t>most</w:t>
      </w:r>
      <w:r w:rsidRPr="00E50F35">
        <w:rPr>
          <w:rFonts w:cstheme="minorHAnsi"/>
          <w:color w:val="000000"/>
          <w:sz w:val="24"/>
          <w:szCs w:val="24"/>
        </w:rPr>
        <w:t xml:space="preserve"> do</w:t>
      </w:r>
      <w:r w:rsidR="00501265" w:rsidRPr="00E50F35">
        <w:rPr>
          <w:rFonts w:cstheme="minorHAnsi"/>
          <w:color w:val="000000"/>
          <w:sz w:val="24"/>
          <w:szCs w:val="24"/>
        </w:rPr>
        <w:t xml:space="preserve"> not increase</w:t>
      </w:r>
      <w:r w:rsidRPr="00E50F35">
        <w:rPr>
          <w:rFonts w:cstheme="minorHAnsi"/>
          <w:color w:val="000000"/>
          <w:sz w:val="24"/>
          <w:szCs w:val="24"/>
        </w:rPr>
        <w:t xml:space="preserve"> in value. </w:t>
      </w:r>
      <w:r w:rsidR="00B9186B" w:rsidRPr="00E50F35">
        <w:rPr>
          <w:rFonts w:cstheme="minorHAnsi"/>
          <w:sz w:val="24"/>
          <w:szCs w:val="24"/>
        </w:rPr>
        <w:t>Did you know a</w:t>
      </w:r>
      <w:r w:rsidR="006B07CE" w:rsidRPr="00E50F35">
        <w:rPr>
          <w:rFonts w:cstheme="minorHAnsi"/>
          <w:sz w:val="24"/>
          <w:szCs w:val="24"/>
        </w:rPr>
        <w:t xml:space="preserve"> new car</w:t>
      </w:r>
      <w:r w:rsidR="00AC3B59">
        <w:rPr>
          <w:rFonts w:cstheme="minorHAnsi"/>
          <w:sz w:val="24"/>
          <w:szCs w:val="24"/>
        </w:rPr>
        <w:t xml:space="preserve"> typically</w:t>
      </w:r>
      <w:r w:rsidR="006B07CE" w:rsidRPr="00E50F35">
        <w:rPr>
          <w:rFonts w:cstheme="minorHAnsi"/>
          <w:sz w:val="24"/>
          <w:szCs w:val="24"/>
        </w:rPr>
        <w:t xml:space="preserve"> loses 15 percent to 20 percent of its value each year</w:t>
      </w:r>
      <w:r w:rsidR="00B9186B" w:rsidRPr="00E50F35">
        <w:rPr>
          <w:rFonts w:cstheme="minorHAnsi"/>
          <w:sz w:val="24"/>
          <w:szCs w:val="24"/>
        </w:rPr>
        <w:t>?</w:t>
      </w:r>
      <w:r w:rsidR="00D809DA">
        <w:rPr>
          <w:rFonts w:cstheme="minorHAnsi"/>
          <w:sz w:val="24"/>
          <w:szCs w:val="24"/>
        </w:rPr>
        <w:t xml:space="preserve"> </w:t>
      </w:r>
      <w:r w:rsidR="00AB4DCE" w:rsidRPr="00E50F35">
        <w:rPr>
          <w:rFonts w:cstheme="minorHAnsi"/>
          <w:sz w:val="24"/>
          <w:szCs w:val="24"/>
          <w:vertAlign w:val="superscript"/>
        </w:rPr>
        <w:t>*</w:t>
      </w:r>
      <w:r w:rsidR="00D809DA">
        <w:rPr>
          <w:rFonts w:cstheme="minorHAnsi"/>
          <w:sz w:val="24"/>
          <w:szCs w:val="24"/>
          <w:vertAlign w:val="superscript"/>
        </w:rPr>
        <w:t>*</w:t>
      </w:r>
      <w:r w:rsidR="00B9186B" w:rsidRPr="00E50F35">
        <w:rPr>
          <w:rFonts w:cstheme="minorHAnsi"/>
          <w:sz w:val="24"/>
          <w:szCs w:val="24"/>
        </w:rPr>
        <w:t xml:space="preserve"> </w:t>
      </w:r>
    </w:p>
    <w:p w:rsidR="00D809DA" w:rsidRDefault="00D809DA" w:rsidP="00D809DA">
      <w:pPr>
        <w:autoSpaceDE w:val="0"/>
        <w:autoSpaceDN w:val="0"/>
        <w:adjustRightInd w:val="0"/>
        <w:spacing w:after="0" w:line="240" w:lineRule="auto"/>
        <w:contextualSpacing/>
        <w:jc w:val="right"/>
        <w:rPr>
          <w:rFonts w:cstheme="minorHAnsi"/>
          <w:color w:val="000000"/>
          <w:sz w:val="16"/>
          <w:szCs w:val="16"/>
        </w:rPr>
      </w:pPr>
    </w:p>
    <w:p w:rsidR="00AC3B59" w:rsidRPr="00E50F35" w:rsidRDefault="00D809DA" w:rsidP="00AC3B59">
      <w:pPr>
        <w:autoSpaceDE w:val="0"/>
        <w:autoSpaceDN w:val="0"/>
        <w:adjustRightInd w:val="0"/>
        <w:spacing w:after="0" w:line="240" w:lineRule="auto"/>
        <w:contextualSpacing/>
        <w:jc w:val="right"/>
        <w:rPr>
          <w:rFonts w:cstheme="minorHAnsi"/>
          <w:color w:val="000000"/>
          <w:sz w:val="16"/>
          <w:szCs w:val="16"/>
        </w:rPr>
      </w:pPr>
      <w:r>
        <w:rPr>
          <w:rFonts w:cstheme="minorHAnsi"/>
          <w:color w:val="000000"/>
          <w:sz w:val="16"/>
          <w:szCs w:val="16"/>
        </w:rPr>
        <w:t>*</w:t>
      </w:r>
      <w:r w:rsidR="00AC3B59" w:rsidRPr="00E50F35">
        <w:rPr>
          <w:rFonts w:cstheme="minorHAnsi"/>
          <w:color w:val="000000"/>
          <w:sz w:val="16"/>
          <w:szCs w:val="16"/>
        </w:rPr>
        <w:t>*bankrate.com/brm/news/auto/20011226a.asp</w:t>
      </w:r>
    </w:p>
    <w:p w:rsidR="00166F70" w:rsidRPr="00E50F35" w:rsidRDefault="00166F70" w:rsidP="00187B5B">
      <w:pPr>
        <w:autoSpaceDE w:val="0"/>
        <w:autoSpaceDN w:val="0"/>
        <w:adjustRightInd w:val="0"/>
        <w:spacing w:after="0" w:line="240" w:lineRule="auto"/>
        <w:rPr>
          <w:rFonts w:cstheme="minorHAnsi"/>
          <w:color w:val="000000"/>
          <w:sz w:val="16"/>
          <w:szCs w:val="16"/>
        </w:rPr>
      </w:pPr>
    </w:p>
    <w:p w:rsidR="00EF197A" w:rsidRDefault="00EF197A">
      <w:pPr>
        <w:rPr>
          <w:rFonts w:eastAsiaTheme="majorEastAsia" w:cstheme="minorHAnsi"/>
          <w:b/>
          <w:bCs/>
          <w:color w:val="17365D" w:themeColor="text2" w:themeShade="BF"/>
          <w:sz w:val="24"/>
          <w:szCs w:val="24"/>
        </w:rPr>
      </w:pPr>
      <w:r>
        <w:rPr>
          <w:rFonts w:cstheme="minorHAnsi"/>
          <w:color w:val="17365D" w:themeColor="text2" w:themeShade="BF"/>
          <w:sz w:val="24"/>
          <w:szCs w:val="24"/>
        </w:rPr>
        <w:br w:type="page"/>
      </w:r>
    </w:p>
    <w:p w:rsidR="002A6BA1" w:rsidRPr="00EC0C6C" w:rsidRDefault="002A6BA1" w:rsidP="00A86928">
      <w:pPr>
        <w:pStyle w:val="Heading2"/>
        <w:rPr>
          <w:rFonts w:cstheme="minorHAnsi"/>
          <w:color w:val="17365D" w:themeColor="text2" w:themeShade="BF"/>
          <w:sz w:val="24"/>
          <w:szCs w:val="24"/>
        </w:rPr>
      </w:pPr>
      <w:bookmarkStart w:id="4" w:name="_Toc290448660"/>
      <w:r w:rsidRPr="00EC0C6C">
        <w:rPr>
          <w:rFonts w:cstheme="minorHAnsi"/>
          <w:color w:val="17365D" w:themeColor="text2" w:themeShade="BF"/>
          <w:sz w:val="24"/>
          <w:szCs w:val="24"/>
        </w:rPr>
        <w:lastRenderedPageBreak/>
        <w:t>Defining Liability</w:t>
      </w:r>
      <w:bookmarkEnd w:id="4"/>
    </w:p>
    <w:p w:rsidR="002A6BA1" w:rsidRPr="00E50F35" w:rsidRDefault="002A6BA1" w:rsidP="00187B5B">
      <w:pPr>
        <w:autoSpaceDE w:val="0"/>
        <w:autoSpaceDN w:val="0"/>
        <w:adjustRightInd w:val="0"/>
        <w:spacing w:after="0" w:line="240" w:lineRule="auto"/>
        <w:rPr>
          <w:rFonts w:cstheme="minorHAnsi"/>
          <w:color w:val="000000"/>
          <w:sz w:val="24"/>
          <w:szCs w:val="24"/>
        </w:rPr>
      </w:pPr>
    </w:p>
    <w:p w:rsidR="00187B5B" w:rsidRPr="00E50F35" w:rsidRDefault="00187B5B" w:rsidP="00187B5B">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 xml:space="preserve">A </w:t>
      </w:r>
      <w:r w:rsidRPr="00E50F35">
        <w:rPr>
          <w:rFonts w:cstheme="minorHAnsi"/>
          <w:b/>
          <w:iCs/>
          <w:color w:val="000000"/>
          <w:sz w:val="24"/>
          <w:szCs w:val="24"/>
        </w:rPr>
        <w:t>liability</w:t>
      </w:r>
      <w:r w:rsidRPr="00E50F35">
        <w:rPr>
          <w:rFonts w:cstheme="minorHAnsi"/>
          <w:color w:val="000000"/>
          <w:sz w:val="24"/>
          <w:szCs w:val="24"/>
        </w:rPr>
        <w:t xml:space="preserve">, also </w:t>
      </w:r>
      <w:r w:rsidR="0097046C" w:rsidRPr="00E50F35">
        <w:rPr>
          <w:rFonts w:cstheme="minorHAnsi"/>
          <w:color w:val="000000"/>
          <w:sz w:val="24"/>
          <w:szCs w:val="24"/>
        </w:rPr>
        <w:t>known as</w:t>
      </w:r>
      <w:r w:rsidR="00C913E7" w:rsidRPr="00E50F35">
        <w:rPr>
          <w:rFonts w:cstheme="minorHAnsi"/>
          <w:color w:val="000000"/>
          <w:sz w:val="24"/>
          <w:szCs w:val="24"/>
        </w:rPr>
        <w:t xml:space="preserve"> debt, is money you owe</w:t>
      </w:r>
      <w:r w:rsidR="00AB4DCE" w:rsidRPr="00E50F35">
        <w:rPr>
          <w:rFonts w:cstheme="minorHAnsi"/>
          <w:color w:val="000000"/>
          <w:sz w:val="24"/>
          <w:szCs w:val="24"/>
        </w:rPr>
        <w:t>. Examples include:</w:t>
      </w:r>
    </w:p>
    <w:p w:rsidR="00DC7D0C" w:rsidRPr="00E50F35" w:rsidRDefault="00DC7D0C" w:rsidP="00187B5B">
      <w:pPr>
        <w:autoSpaceDE w:val="0"/>
        <w:autoSpaceDN w:val="0"/>
        <w:adjustRightInd w:val="0"/>
        <w:spacing w:after="0" w:line="240" w:lineRule="auto"/>
        <w:rPr>
          <w:rFonts w:cstheme="minorHAnsi"/>
          <w:color w:val="000000"/>
          <w:sz w:val="24"/>
          <w:szCs w:val="24"/>
        </w:rPr>
      </w:pPr>
    </w:p>
    <w:p w:rsidR="00187B5B" w:rsidRPr="00E50F35" w:rsidRDefault="00AC3B59" w:rsidP="00036459">
      <w:pPr>
        <w:pStyle w:val="ListParagraph"/>
        <w:numPr>
          <w:ilvl w:val="0"/>
          <w:numId w:val="12"/>
        </w:numPr>
        <w:autoSpaceDE w:val="0"/>
        <w:autoSpaceDN w:val="0"/>
        <w:adjustRightInd w:val="0"/>
        <w:spacing w:after="0" w:line="240" w:lineRule="auto"/>
        <w:rPr>
          <w:rFonts w:cstheme="minorHAnsi"/>
          <w:color w:val="000000"/>
          <w:sz w:val="24"/>
          <w:szCs w:val="24"/>
        </w:rPr>
      </w:pPr>
      <w:r>
        <w:rPr>
          <w:rFonts w:cstheme="minorHAnsi"/>
          <w:color w:val="000000"/>
          <w:sz w:val="24"/>
          <w:szCs w:val="24"/>
        </w:rPr>
        <w:t>Home loan</w:t>
      </w:r>
    </w:p>
    <w:p w:rsidR="00187B5B" w:rsidRPr="00E50F35" w:rsidRDefault="0097046C" w:rsidP="00036459">
      <w:pPr>
        <w:pStyle w:val="ListParagraph"/>
        <w:numPr>
          <w:ilvl w:val="0"/>
          <w:numId w:val="12"/>
        </w:num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 xml:space="preserve">Credit card </w:t>
      </w:r>
      <w:r w:rsidR="00AC3B59">
        <w:rPr>
          <w:rFonts w:cstheme="minorHAnsi"/>
          <w:color w:val="000000"/>
          <w:sz w:val="24"/>
          <w:szCs w:val="24"/>
        </w:rPr>
        <w:t>debt</w:t>
      </w:r>
    </w:p>
    <w:p w:rsidR="00187B5B" w:rsidRPr="00E50F35" w:rsidRDefault="0097046C" w:rsidP="00036459">
      <w:pPr>
        <w:pStyle w:val="ListParagraph"/>
        <w:numPr>
          <w:ilvl w:val="0"/>
          <w:numId w:val="12"/>
        </w:num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Car loan</w:t>
      </w:r>
    </w:p>
    <w:p w:rsidR="00187B5B" w:rsidRPr="00E50F35" w:rsidRDefault="0097046C" w:rsidP="00036459">
      <w:pPr>
        <w:pStyle w:val="ListParagraph"/>
        <w:numPr>
          <w:ilvl w:val="0"/>
          <w:numId w:val="12"/>
        </w:num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Medical bills</w:t>
      </w:r>
    </w:p>
    <w:p w:rsidR="00187B5B" w:rsidRPr="00E50F35" w:rsidRDefault="0097046C" w:rsidP="00036459">
      <w:pPr>
        <w:pStyle w:val="ListParagraph"/>
        <w:numPr>
          <w:ilvl w:val="0"/>
          <w:numId w:val="12"/>
        </w:num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Student loans</w:t>
      </w:r>
    </w:p>
    <w:p w:rsidR="001B1DA4" w:rsidRPr="00E50F35" w:rsidRDefault="00AC3B59" w:rsidP="00036459">
      <w:pPr>
        <w:pStyle w:val="ListParagraph"/>
        <w:numPr>
          <w:ilvl w:val="0"/>
          <w:numId w:val="12"/>
        </w:numPr>
        <w:autoSpaceDE w:val="0"/>
        <w:autoSpaceDN w:val="0"/>
        <w:adjustRightInd w:val="0"/>
        <w:spacing w:after="0" w:line="240" w:lineRule="auto"/>
        <w:rPr>
          <w:rFonts w:cstheme="minorHAnsi"/>
          <w:color w:val="000000"/>
          <w:sz w:val="24"/>
          <w:szCs w:val="24"/>
        </w:rPr>
      </w:pPr>
      <w:r>
        <w:rPr>
          <w:rFonts w:cstheme="minorHAnsi"/>
          <w:color w:val="000000"/>
          <w:sz w:val="24"/>
          <w:szCs w:val="24"/>
        </w:rPr>
        <w:t>Past due or late t</w:t>
      </w:r>
      <w:r w:rsidR="001B1DA4" w:rsidRPr="00E50F35">
        <w:rPr>
          <w:rFonts w:cstheme="minorHAnsi"/>
          <w:color w:val="000000"/>
          <w:sz w:val="24"/>
          <w:szCs w:val="24"/>
        </w:rPr>
        <w:t>axes</w:t>
      </w:r>
    </w:p>
    <w:p w:rsidR="003B7F5A" w:rsidRPr="00E50F35" w:rsidRDefault="00AC3B59" w:rsidP="00036459">
      <w:pPr>
        <w:pStyle w:val="ListParagraph"/>
        <w:numPr>
          <w:ilvl w:val="0"/>
          <w:numId w:val="12"/>
        </w:numPr>
        <w:autoSpaceDE w:val="0"/>
        <w:autoSpaceDN w:val="0"/>
        <w:adjustRightInd w:val="0"/>
        <w:spacing w:after="0" w:line="240" w:lineRule="auto"/>
        <w:rPr>
          <w:rFonts w:cstheme="minorHAnsi"/>
          <w:color w:val="000000"/>
          <w:sz w:val="24"/>
          <w:szCs w:val="24"/>
        </w:rPr>
      </w:pPr>
      <w:r>
        <w:rPr>
          <w:rFonts w:cstheme="minorHAnsi"/>
          <w:color w:val="000000"/>
          <w:sz w:val="24"/>
          <w:szCs w:val="24"/>
        </w:rPr>
        <w:t>Past due u</w:t>
      </w:r>
      <w:r w:rsidR="001B1DA4" w:rsidRPr="00E50F35">
        <w:rPr>
          <w:rFonts w:cstheme="minorHAnsi"/>
          <w:color w:val="000000"/>
          <w:sz w:val="24"/>
          <w:szCs w:val="24"/>
        </w:rPr>
        <w:t>tility bills</w:t>
      </w:r>
    </w:p>
    <w:p w:rsidR="002A6BA1" w:rsidRPr="00EC0C6C" w:rsidRDefault="002A6BA1" w:rsidP="00A86928">
      <w:pPr>
        <w:pStyle w:val="Heading2"/>
        <w:rPr>
          <w:rFonts w:cstheme="minorHAnsi"/>
          <w:color w:val="17365D" w:themeColor="text2" w:themeShade="BF"/>
          <w:sz w:val="24"/>
          <w:szCs w:val="24"/>
        </w:rPr>
      </w:pPr>
      <w:bookmarkStart w:id="5" w:name="_Toc290448661"/>
      <w:r w:rsidRPr="00EC0C6C">
        <w:rPr>
          <w:rFonts w:cstheme="minorHAnsi"/>
          <w:color w:val="17365D" w:themeColor="text2" w:themeShade="BF"/>
          <w:sz w:val="24"/>
          <w:szCs w:val="24"/>
        </w:rPr>
        <w:t>Defining Net Worth</w:t>
      </w:r>
      <w:bookmarkEnd w:id="5"/>
    </w:p>
    <w:p w:rsidR="00187B5B" w:rsidRPr="00E50F35" w:rsidRDefault="00187B5B" w:rsidP="00187B5B">
      <w:pPr>
        <w:autoSpaceDE w:val="0"/>
        <w:autoSpaceDN w:val="0"/>
        <w:adjustRightInd w:val="0"/>
        <w:spacing w:after="0" w:line="240" w:lineRule="auto"/>
        <w:rPr>
          <w:rFonts w:cstheme="minorHAnsi"/>
          <w:i/>
          <w:iCs/>
          <w:color w:val="000000"/>
          <w:sz w:val="24"/>
          <w:szCs w:val="24"/>
        </w:rPr>
      </w:pPr>
    </w:p>
    <w:p w:rsidR="00187B5B" w:rsidRPr="00E50F35" w:rsidRDefault="00187B5B" w:rsidP="00187B5B">
      <w:pPr>
        <w:autoSpaceDE w:val="0"/>
        <w:autoSpaceDN w:val="0"/>
        <w:adjustRightInd w:val="0"/>
        <w:spacing w:after="0" w:line="240" w:lineRule="auto"/>
        <w:rPr>
          <w:rFonts w:cstheme="minorHAnsi"/>
          <w:color w:val="000000"/>
          <w:sz w:val="24"/>
          <w:szCs w:val="24"/>
        </w:rPr>
      </w:pPr>
      <w:r w:rsidRPr="00E50F35">
        <w:rPr>
          <w:rFonts w:cstheme="minorHAnsi"/>
          <w:b/>
          <w:iCs/>
          <w:color w:val="000000"/>
          <w:sz w:val="24"/>
          <w:szCs w:val="24"/>
        </w:rPr>
        <w:t>Net worth</w:t>
      </w:r>
      <w:r w:rsidRPr="00E50F35">
        <w:rPr>
          <w:rFonts w:cstheme="minorHAnsi"/>
          <w:i/>
          <w:iCs/>
          <w:color w:val="000000"/>
          <w:sz w:val="24"/>
          <w:szCs w:val="24"/>
        </w:rPr>
        <w:t xml:space="preserve"> </w:t>
      </w:r>
      <w:r w:rsidRPr="00E50F35">
        <w:rPr>
          <w:rFonts w:cstheme="minorHAnsi"/>
          <w:color w:val="000000"/>
          <w:sz w:val="24"/>
          <w:szCs w:val="24"/>
        </w:rPr>
        <w:t>is the difference between your assets (what you own) and</w:t>
      </w:r>
      <w:r w:rsidR="0097046C" w:rsidRPr="00E50F35">
        <w:rPr>
          <w:rFonts w:cstheme="minorHAnsi"/>
          <w:color w:val="000000"/>
          <w:sz w:val="24"/>
          <w:szCs w:val="24"/>
        </w:rPr>
        <w:t xml:space="preserve"> </w:t>
      </w:r>
      <w:r w:rsidRPr="00E50F35">
        <w:rPr>
          <w:rFonts w:cstheme="minorHAnsi"/>
          <w:color w:val="000000"/>
          <w:sz w:val="24"/>
          <w:szCs w:val="24"/>
        </w:rPr>
        <w:t xml:space="preserve">your liabilities (what you owe). Your net worth is </w:t>
      </w:r>
      <w:r w:rsidR="007C26CE">
        <w:rPr>
          <w:rFonts w:cstheme="minorHAnsi"/>
          <w:color w:val="000000"/>
          <w:sz w:val="24"/>
          <w:szCs w:val="24"/>
        </w:rPr>
        <w:t xml:space="preserve">one of the most common ways to measure </w:t>
      </w:r>
      <w:r w:rsidRPr="00E50F35">
        <w:rPr>
          <w:rFonts w:cstheme="minorHAnsi"/>
          <w:color w:val="000000"/>
          <w:sz w:val="24"/>
          <w:szCs w:val="24"/>
        </w:rPr>
        <w:t>your wealth.</w:t>
      </w:r>
      <w:r w:rsidR="008656FC" w:rsidRPr="00E50F35">
        <w:rPr>
          <w:rFonts w:cstheme="minorHAnsi"/>
          <w:color w:val="000000"/>
          <w:sz w:val="24"/>
          <w:szCs w:val="24"/>
        </w:rPr>
        <w:t xml:space="preserve"> It is recommended to calculate </w:t>
      </w:r>
      <w:proofErr w:type="gramStart"/>
      <w:r w:rsidR="008656FC" w:rsidRPr="00E50F35">
        <w:rPr>
          <w:rFonts w:cstheme="minorHAnsi"/>
          <w:color w:val="000000"/>
          <w:sz w:val="24"/>
          <w:szCs w:val="24"/>
        </w:rPr>
        <w:t>your</w:t>
      </w:r>
      <w:proofErr w:type="gramEnd"/>
      <w:r w:rsidR="008656FC" w:rsidRPr="00E50F35">
        <w:rPr>
          <w:rFonts w:cstheme="minorHAnsi"/>
          <w:color w:val="000000"/>
          <w:sz w:val="24"/>
          <w:szCs w:val="24"/>
        </w:rPr>
        <w:t xml:space="preserve"> net worth every six months so you can track your progress</w:t>
      </w:r>
      <w:r w:rsidR="00FB57DA" w:rsidRPr="00E50F35">
        <w:rPr>
          <w:rFonts w:cstheme="minorHAnsi"/>
          <w:color w:val="000000"/>
          <w:sz w:val="24"/>
          <w:szCs w:val="24"/>
        </w:rPr>
        <w:t>.</w:t>
      </w:r>
    </w:p>
    <w:p w:rsidR="00187B5B" w:rsidRPr="00E50F35" w:rsidRDefault="00187B5B" w:rsidP="00187B5B">
      <w:pPr>
        <w:autoSpaceDE w:val="0"/>
        <w:autoSpaceDN w:val="0"/>
        <w:adjustRightInd w:val="0"/>
        <w:spacing w:after="0" w:line="240" w:lineRule="auto"/>
        <w:rPr>
          <w:rFonts w:cstheme="minorHAnsi"/>
          <w:color w:val="000000"/>
          <w:sz w:val="24"/>
          <w:szCs w:val="24"/>
        </w:rPr>
      </w:pPr>
    </w:p>
    <w:p w:rsidR="00341D34" w:rsidRPr="00E50F35" w:rsidRDefault="00341D34" w:rsidP="00341D34">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 xml:space="preserve">Assets </w:t>
      </w:r>
      <w:r w:rsidRPr="00E50F35">
        <w:rPr>
          <w:rFonts w:cstheme="minorHAnsi"/>
          <w:color w:val="58595B"/>
          <w:sz w:val="24"/>
          <w:szCs w:val="24"/>
        </w:rPr>
        <w:t xml:space="preserve">– </w:t>
      </w:r>
      <w:r w:rsidRPr="00E50F35">
        <w:rPr>
          <w:rFonts w:cstheme="minorHAnsi"/>
          <w:color w:val="000000"/>
          <w:sz w:val="24"/>
          <w:szCs w:val="24"/>
        </w:rPr>
        <w:t xml:space="preserve">Liabilities </w:t>
      </w:r>
      <w:r w:rsidRPr="00E50F35">
        <w:rPr>
          <w:rFonts w:cstheme="minorHAnsi"/>
          <w:color w:val="58595B"/>
          <w:sz w:val="24"/>
          <w:szCs w:val="24"/>
        </w:rPr>
        <w:t xml:space="preserve">= </w:t>
      </w:r>
      <w:r w:rsidRPr="00E50F35">
        <w:rPr>
          <w:rFonts w:cstheme="minorHAnsi"/>
          <w:color w:val="000000"/>
          <w:sz w:val="24"/>
          <w:szCs w:val="24"/>
        </w:rPr>
        <w:t>Net Worth</w:t>
      </w:r>
    </w:p>
    <w:p w:rsidR="00C12447" w:rsidRDefault="00C12447" w:rsidP="00187B5B">
      <w:pPr>
        <w:autoSpaceDE w:val="0"/>
        <w:autoSpaceDN w:val="0"/>
        <w:adjustRightInd w:val="0"/>
        <w:spacing w:after="0" w:line="240" w:lineRule="auto"/>
        <w:rPr>
          <w:rFonts w:cstheme="minorHAnsi"/>
          <w:b/>
          <w:color w:val="000000"/>
          <w:sz w:val="24"/>
          <w:szCs w:val="24"/>
        </w:rPr>
      </w:pPr>
    </w:p>
    <w:p w:rsidR="00437B6E" w:rsidRPr="00C12447" w:rsidRDefault="00437B6E" w:rsidP="00187B5B">
      <w:pPr>
        <w:autoSpaceDE w:val="0"/>
        <w:autoSpaceDN w:val="0"/>
        <w:adjustRightInd w:val="0"/>
        <w:spacing w:after="0" w:line="240" w:lineRule="auto"/>
        <w:rPr>
          <w:rFonts w:cstheme="minorHAnsi"/>
          <w:b/>
          <w:color w:val="000000"/>
          <w:sz w:val="24"/>
          <w:szCs w:val="24"/>
        </w:rPr>
      </w:pPr>
      <w:r w:rsidRPr="00C12447">
        <w:rPr>
          <w:rFonts w:cstheme="minorHAnsi"/>
          <w:b/>
          <w:color w:val="000000"/>
          <w:sz w:val="24"/>
          <w:szCs w:val="24"/>
        </w:rPr>
        <w:t>Example:</w:t>
      </w:r>
    </w:p>
    <w:tbl>
      <w:tblPr>
        <w:tblStyle w:val="TableGrid"/>
        <w:tblW w:w="0" w:type="auto"/>
        <w:tblLook w:val="04A0"/>
      </w:tblPr>
      <w:tblGrid>
        <w:gridCol w:w="2394"/>
        <w:gridCol w:w="2394"/>
        <w:gridCol w:w="2394"/>
        <w:gridCol w:w="2394"/>
      </w:tblGrid>
      <w:tr w:rsidR="00437B6E" w:rsidTr="00CB1447">
        <w:tc>
          <w:tcPr>
            <w:tcW w:w="2394" w:type="dxa"/>
            <w:shd w:val="clear" w:color="auto" w:fill="95B3D7" w:themeFill="accent1" w:themeFillTint="99"/>
          </w:tcPr>
          <w:p w:rsidR="00437B6E" w:rsidRPr="00437B6E" w:rsidRDefault="00437B6E" w:rsidP="00437B6E">
            <w:pPr>
              <w:autoSpaceDE w:val="0"/>
              <w:autoSpaceDN w:val="0"/>
              <w:adjustRightInd w:val="0"/>
              <w:jc w:val="center"/>
              <w:rPr>
                <w:rFonts w:cstheme="minorHAnsi"/>
                <w:b/>
                <w:color w:val="000000"/>
                <w:sz w:val="24"/>
                <w:szCs w:val="24"/>
                <w:u w:val="single"/>
              </w:rPr>
            </w:pPr>
            <w:r w:rsidRPr="00437B6E">
              <w:rPr>
                <w:rFonts w:cstheme="minorHAnsi"/>
                <w:b/>
                <w:color w:val="000000"/>
                <w:sz w:val="24"/>
                <w:szCs w:val="24"/>
                <w:u w:val="single"/>
              </w:rPr>
              <w:t>Assets</w:t>
            </w:r>
          </w:p>
        </w:tc>
        <w:tc>
          <w:tcPr>
            <w:tcW w:w="2394" w:type="dxa"/>
            <w:shd w:val="clear" w:color="auto" w:fill="95B3D7" w:themeFill="accent1" w:themeFillTint="99"/>
          </w:tcPr>
          <w:p w:rsidR="00437B6E" w:rsidRPr="00437B6E" w:rsidRDefault="00437B6E" w:rsidP="00437B6E">
            <w:pPr>
              <w:autoSpaceDE w:val="0"/>
              <w:autoSpaceDN w:val="0"/>
              <w:adjustRightInd w:val="0"/>
              <w:jc w:val="center"/>
              <w:rPr>
                <w:rFonts w:cstheme="minorHAnsi"/>
                <w:b/>
                <w:color w:val="000000"/>
                <w:sz w:val="24"/>
                <w:szCs w:val="24"/>
                <w:u w:val="single"/>
              </w:rPr>
            </w:pPr>
            <w:r w:rsidRPr="00437B6E">
              <w:rPr>
                <w:rFonts w:cstheme="minorHAnsi"/>
                <w:b/>
                <w:color w:val="000000"/>
                <w:sz w:val="24"/>
                <w:szCs w:val="24"/>
                <w:u w:val="single"/>
              </w:rPr>
              <w:t>Amount</w:t>
            </w:r>
          </w:p>
        </w:tc>
        <w:tc>
          <w:tcPr>
            <w:tcW w:w="2394" w:type="dxa"/>
            <w:shd w:val="clear" w:color="auto" w:fill="95B3D7" w:themeFill="accent1" w:themeFillTint="99"/>
          </w:tcPr>
          <w:p w:rsidR="00437B6E" w:rsidRPr="00437B6E" w:rsidRDefault="00437B6E" w:rsidP="00437B6E">
            <w:pPr>
              <w:autoSpaceDE w:val="0"/>
              <w:autoSpaceDN w:val="0"/>
              <w:adjustRightInd w:val="0"/>
              <w:jc w:val="center"/>
              <w:rPr>
                <w:rFonts w:cstheme="minorHAnsi"/>
                <w:b/>
                <w:color w:val="000000"/>
                <w:sz w:val="24"/>
                <w:szCs w:val="24"/>
                <w:u w:val="single"/>
              </w:rPr>
            </w:pPr>
            <w:r w:rsidRPr="00684BB7">
              <w:rPr>
                <w:rFonts w:cstheme="minorHAnsi"/>
                <w:b/>
                <w:color w:val="000000"/>
                <w:sz w:val="24"/>
                <w:szCs w:val="24"/>
                <w:u w:val="single"/>
              </w:rPr>
              <w:t>Liabilities</w:t>
            </w:r>
          </w:p>
        </w:tc>
        <w:tc>
          <w:tcPr>
            <w:tcW w:w="2394" w:type="dxa"/>
            <w:shd w:val="clear" w:color="auto" w:fill="95B3D7" w:themeFill="accent1" w:themeFillTint="99"/>
          </w:tcPr>
          <w:p w:rsidR="00437B6E" w:rsidRDefault="00437B6E" w:rsidP="00437B6E">
            <w:pPr>
              <w:autoSpaceDE w:val="0"/>
              <w:autoSpaceDN w:val="0"/>
              <w:adjustRightInd w:val="0"/>
              <w:jc w:val="center"/>
              <w:rPr>
                <w:rFonts w:cstheme="minorHAnsi"/>
                <w:color w:val="000000"/>
                <w:sz w:val="24"/>
                <w:szCs w:val="24"/>
              </w:rPr>
            </w:pPr>
            <w:r w:rsidRPr="00437B6E">
              <w:rPr>
                <w:rFonts w:cstheme="minorHAnsi"/>
                <w:b/>
                <w:color w:val="000000"/>
                <w:sz w:val="24"/>
                <w:szCs w:val="24"/>
                <w:u w:val="single"/>
              </w:rPr>
              <w:t>Amount</w:t>
            </w:r>
          </w:p>
        </w:tc>
      </w:tr>
      <w:tr w:rsidR="00437B6E" w:rsidTr="00C12447">
        <w:tc>
          <w:tcPr>
            <w:tcW w:w="2394" w:type="dxa"/>
            <w:shd w:val="clear" w:color="auto" w:fill="C4BC96" w:themeFill="background2" w:themeFillShade="BF"/>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Cash</w:t>
            </w:r>
          </w:p>
        </w:tc>
        <w:tc>
          <w:tcPr>
            <w:tcW w:w="2394" w:type="dxa"/>
            <w:shd w:val="clear" w:color="auto" w:fill="C4BC96" w:themeFill="background2" w:themeFillShade="BF"/>
          </w:tcPr>
          <w:p w:rsidR="00437B6E" w:rsidRDefault="00EC0E79" w:rsidP="00CC7D46">
            <w:pPr>
              <w:autoSpaceDE w:val="0"/>
              <w:autoSpaceDN w:val="0"/>
              <w:adjustRightInd w:val="0"/>
              <w:jc w:val="center"/>
              <w:rPr>
                <w:rFonts w:cstheme="minorHAnsi"/>
                <w:color w:val="000000"/>
                <w:sz w:val="24"/>
                <w:szCs w:val="24"/>
              </w:rPr>
            </w:pPr>
            <w:r>
              <w:rPr>
                <w:rFonts w:cstheme="minorHAnsi"/>
                <w:color w:val="000000"/>
                <w:sz w:val="24"/>
                <w:szCs w:val="24"/>
              </w:rPr>
              <w:t>$</w:t>
            </w:r>
            <w:r w:rsidR="00CC7D46">
              <w:rPr>
                <w:rFonts w:cstheme="minorHAnsi"/>
                <w:color w:val="000000"/>
                <w:sz w:val="24"/>
                <w:szCs w:val="24"/>
              </w:rPr>
              <w:t>500</w:t>
            </w:r>
          </w:p>
        </w:tc>
        <w:tc>
          <w:tcPr>
            <w:tcW w:w="2394" w:type="dxa"/>
            <w:shd w:val="clear" w:color="auto" w:fill="D6E3BC" w:themeFill="accent3" w:themeFillTint="66"/>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Home Loan</w:t>
            </w:r>
          </w:p>
        </w:tc>
        <w:tc>
          <w:tcPr>
            <w:tcW w:w="2394" w:type="dxa"/>
            <w:shd w:val="clear" w:color="auto" w:fill="D6E3BC" w:themeFill="accent3" w:themeFillTint="66"/>
          </w:tcPr>
          <w:p w:rsidR="00437B6E" w:rsidRDefault="00EC0E79" w:rsidP="00B57ACD">
            <w:pPr>
              <w:autoSpaceDE w:val="0"/>
              <w:autoSpaceDN w:val="0"/>
              <w:adjustRightInd w:val="0"/>
              <w:jc w:val="center"/>
              <w:rPr>
                <w:rFonts w:cstheme="minorHAnsi"/>
                <w:color w:val="000000"/>
                <w:sz w:val="24"/>
                <w:szCs w:val="24"/>
              </w:rPr>
            </w:pPr>
            <w:r>
              <w:rPr>
                <w:rFonts w:cstheme="minorHAnsi"/>
                <w:color w:val="000000"/>
                <w:sz w:val="24"/>
                <w:szCs w:val="24"/>
              </w:rPr>
              <w:t>$</w:t>
            </w:r>
            <w:r w:rsidR="00B57ACD">
              <w:rPr>
                <w:rFonts w:cstheme="minorHAnsi"/>
                <w:color w:val="000000"/>
                <w:sz w:val="24"/>
                <w:szCs w:val="24"/>
              </w:rPr>
              <w:t>178,000</w:t>
            </w:r>
          </w:p>
        </w:tc>
      </w:tr>
      <w:tr w:rsidR="00437B6E" w:rsidTr="00C12447">
        <w:tc>
          <w:tcPr>
            <w:tcW w:w="2394" w:type="dxa"/>
            <w:shd w:val="clear" w:color="auto" w:fill="C4BC96" w:themeFill="background2" w:themeFillShade="BF"/>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 xml:space="preserve">Stocks, </w:t>
            </w:r>
            <w:r w:rsidR="00801D75">
              <w:rPr>
                <w:rFonts w:cstheme="minorHAnsi"/>
                <w:color w:val="000000"/>
                <w:sz w:val="24"/>
                <w:szCs w:val="24"/>
              </w:rPr>
              <w:t>b</w:t>
            </w:r>
            <w:r>
              <w:rPr>
                <w:rFonts w:cstheme="minorHAnsi"/>
                <w:color w:val="000000"/>
                <w:sz w:val="24"/>
                <w:szCs w:val="24"/>
              </w:rPr>
              <w:t>onds, other investments, etc.</w:t>
            </w:r>
          </w:p>
        </w:tc>
        <w:tc>
          <w:tcPr>
            <w:tcW w:w="2394" w:type="dxa"/>
            <w:shd w:val="clear" w:color="auto" w:fill="C4BC96" w:themeFill="background2" w:themeFillShade="BF"/>
          </w:tcPr>
          <w:p w:rsidR="00437B6E" w:rsidRDefault="00EC0E79" w:rsidP="00EC0E79">
            <w:pPr>
              <w:autoSpaceDE w:val="0"/>
              <w:autoSpaceDN w:val="0"/>
              <w:adjustRightInd w:val="0"/>
              <w:jc w:val="center"/>
              <w:rPr>
                <w:rFonts w:cstheme="minorHAnsi"/>
                <w:color w:val="000000"/>
                <w:sz w:val="24"/>
                <w:szCs w:val="24"/>
              </w:rPr>
            </w:pPr>
            <w:r>
              <w:rPr>
                <w:rFonts w:cstheme="minorHAnsi"/>
                <w:color w:val="000000"/>
                <w:sz w:val="24"/>
                <w:szCs w:val="24"/>
              </w:rPr>
              <w:t>$5,000</w:t>
            </w:r>
          </w:p>
        </w:tc>
        <w:tc>
          <w:tcPr>
            <w:tcW w:w="2394" w:type="dxa"/>
            <w:shd w:val="clear" w:color="auto" w:fill="D6E3BC" w:themeFill="accent3" w:themeFillTint="66"/>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Home Equity Loan</w:t>
            </w:r>
          </w:p>
        </w:tc>
        <w:tc>
          <w:tcPr>
            <w:tcW w:w="2394" w:type="dxa"/>
            <w:shd w:val="clear" w:color="auto" w:fill="D6E3BC" w:themeFill="accent3" w:themeFillTint="66"/>
          </w:tcPr>
          <w:p w:rsidR="00437B6E" w:rsidRDefault="00EC0E79" w:rsidP="00EC0E79">
            <w:pPr>
              <w:autoSpaceDE w:val="0"/>
              <w:autoSpaceDN w:val="0"/>
              <w:adjustRightInd w:val="0"/>
              <w:jc w:val="center"/>
              <w:rPr>
                <w:rFonts w:cstheme="minorHAnsi"/>
                <w:color w:val="000000"/>
                <w:sz w:val="24"/>
                <w:szCs w:val="24"/>
              </w:rPr>
            </w:pPr>
            <w:r>
              <w:rPr>
                <w:rFonts w:cstheme="minorHAnsi"/>
                <w:color w:val="000000"/>
                <w:sz w:val="24"/>
                <w:szCs w:val="24"/>
              </w:rPr>
              <w:t>$20,000</w:t>
            </w:r>
          </w:p>
        </w:tc>
      </w:tr>
      <w:tr w:rsidR="00437B6E" w:rsidTr="00C12447">
        <w:tc>
          <w:tcPr>
            <w:tcW w:w="2394" w:type="dxa"/>
            <w:shd w:val="clear" w:color="auto" w:fill="C4BC96" w:themeFill="background2" w:themeFillShade="BF"/>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Retirement plan (IRA, 401(k), etc.</w:t>
            </w:r>
          </w:p>
        </w:tc>
        <w:tc>
          <w:tcPr>
            <w:tcW w:w="2394" w:type="dxa"/>
            <w:shd w:val="clear" w:color="auto" w:fill="C4BC96" w:themeFill="background2" w:themeFillShade="BF"/>
          </w:tcPr>
          <w:p w:rsidR="00437B6E" w:rsidRDefault="00EC0E79" w:rsidP="00CC7D46">
            <w:pPr>
              <w:autoSpaceDE w:val="0"/>
              <w:autoSpaceDN w:val="0"/>
              <w:adjustRightInd w:val="0"/>
              <w:jc w:val="center"/>
              <w:rPr>
                <w:rFonts w:cstheme="minorHAnsi"/>
                <w:color w:val="000000"/>
                <w:sz w:val="24"/>
                <w:szCs w:val="24"/>
              </w:rPr>
            </w:pPr>
            <w:r>
              <w:rPr>
                <w:rFonts w:cstheme="minorHAnsi"/>
                <w:color w:val="000000"/>
                <w:sz w:val="24"/>
                <w:szCs w:val="24"/>
              </w:rPr>
              <w:t>$</w:t>
            </w:r>
            <w:r w:rsidR="00CC7D46">
              <w:rPr>
                <w:rFonts w:cstheme="minorHAnsi"/>
                <w:color w:val="000000"/>
                <w:sz w:val="24"/>
                <w:szCs w:val="24"/>
              </w:rPr>
              <w:t>18</w:t>
            </w:r>
            <w:r>
              <w:rPr>
                <w:rFonts w:cstheme="minorHAnsi"/>
                <w:color w:val="000000"/>
                <w:sz w:val="24"/>
                <w:szCs w:val="24"/>
              </w:rPr>
              <w:t>,000</w:t>
            </w:r>
          </w:p>
        </w:tc>
        <w:tc>
          <w:tcPr>
            <w:tcW w:w="2394" w:type="dxa"/>
            <w:shd w:val="clear" w:color="auto" w:fill="D6E3BC" w:themeFill="accent3" w:themeFillTint="66"/>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Car loan balance</w:t>
            </w:r>
          </w:p>
        </w:tc>
        <w:tc>
          <w:tcPr>
            <w:tcW w:w="2394" w:type="dxa"/>
            <w:shd w:val="clear" w:color="auto" w:fill="D6E3BC" w:themeFill="accent3" w:themeFillTint="66"/>
          </w:tcPr>
          <w:p w:rsidR="00437B6E" w:rsidRDefault="00EC0E79" w:rsidP="00EC0E79">
            <w:pPr>
              <w:autoSpaceDE w:val="0"/>
              <w:autoSpaceDN w:val="0"/>
              <w:adjustRightInd w:val="0"/>
              <w:jc w:val="center"/>
              <w:rPr>
                <w:rFonts w:cstheme="minorHAnsi"/>
                <w:color w:val="000000"/>
                <w:sz w:val="24"/>
                <w:szCs w:val="24"/>
              </w:rPr>
            </w:pPr>
            <w:r>
              <w:rPr>
                <w:rFonts w:cstheme="minorHAnsi"/>
                <w:color w:val="000000"/>
                <w:sz w:val="24"/>
                <w:szCs w:val="24"/>
              </w:rPr>
              <w:t>$9,400</w:t>
            </w:r>
          </w:p>
        </w:tc>
      </w:tr>
      <w:tr w:rsidR="00437B6E" w:rsidTr="00C12447">
        <w:tc>
          <w:tcPr>
            <w:tcW w:w="2394" w:type="dxa"/>
            <w:shd w:val="clear" w:color="auto" w:fill="C4BC96" w:themeFill="background2" w:themeFillShade="BF"/>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Market value of home</w:t>
            </w:r>
          </w:p>
        </w:tc>
        <w:tc>
          <w:tcPr>
            <w:tcW w:w="2394" w:type="dxa"/>
            <w:shd w:val="clear" w:color="auto" w:fill="C4BC96" w:themeFill="background2" w:themeFillShade="BF"/>
          </w:tcPr>
          <w:p w:rsidR="00437B6E" w:rsidRDefault="00EC0E79" w:rsidP="00B57ACD">
            <w:pPr>
              <w:autoSpaceDE w:val="0"/>
              <w:autoSpaceDN w:val="0"/>
              <w:adjustRightInd w:val="0"/>
              <w:jc w:val="center"/>
              <w:rPr>
                <w:rFonts w:cstheme="minorHAnsi"/>
                <w:color w:val="000000"/>
                <w:sz w:val="24"/>
                <w:szCs w:val="24"/>
              </w:rPr>
            </w:pPr>
            <w:r>
              <w:rPr>
                <w:rFonts w:cstheme="minorHAnsi"/>
                <w:color w:val="000000"/>
                <w:sz w:val="24"/>
                <w:szCs w:val="24"/>
              </w:rPr>
              <w:t>$</w:t>
            </w:r>
            <w:r w:rsidR="00B57ACD">
              <w:rPr>
                <w:rFonts w:cstheme="minorHAnsi"/>
                <w:color w:val="000000"/>
                <w:sz w:val="24"/>
                <w:szCs w:val="24"/>
              </w:rPr>
              <w:t>180</w:t>
            </w:r>
            <w:r>
              <w:rPr>
                <w:rFonts w:cstheme="minorHAnsi"/>
                <w:color w:val="000000"/>
                <w:sz w:val="24"/>
                <w:szCs w:val="24"/>
              </w:rPr>
              <w:t>,000</w:t>
            </w:r>
          </w:p>
        </w:tc>
        <w:tc>
          <w:tcPr>
            <w:tcW w:w="2394" w:type="dxa"/>
            <w:shd w:val="clear" w:color="auto" w:fill="D6E3BC" w:themeFill="accent3" w:themeFillTint="66"/>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Credit Card debt (</w:t>
            </w:r>
            <w:r w:rsidR="00CB1447">
              <w:rPr>
                <w:rFonts w:cstheme="minorHAnsi"/>
                <w:color w:val="000000"/>
                <w:sz w:val="24"/>
                <w:szCs w:val="24"/>
              </w:rPr>
              <w:t xml:space="preserve">four card </w:t>
            </w:r>
            <w:r>
              <w:rPr>
                <w:rFonts w:cstheme="minorHAnsi"/>
                <w:color w:val="000000"/>
                <w:sz w:val="24"/>
                <w:szCs w:val="24"/>
              </w:rPr>
              <w:t>balances)</w:t>
            </w:r>
          </w:p>
        </w:tc>
        <w:tc>
          <w:tcPr>
            <w:tcW w:w="2394" w:type="dxa"/>
            <w:shd w:val="clear" w:color="auto" w:fill="D6E3BC" w:themeFill="accent3" w:themeFillTint="66"/>
          </w:tcPr>
          <w:p w:rsidR="00437B6E" w:rsidRDefault="00CB1447" w:rsidP="00EC0E79">
            <w:pPr>
              <w:autoSpaceDE w:val="0"/>
              <w:autoSpaceDN w:val="0"/>
              <w:adjustRightInd w:val="0"/>
              <w:jc w:val="center"/>
              <w:rPr>
                <w:rFonts w:cstheme="minorHAnsi"/>
                <w:color w:val="000000"/>
                <w:sz w:val="24"/>
                <w:szCs w:val="24"/>
              </w:rPr>
            </w:pPr>
            <w:r>
              <w:rPr>
                <w:rFonts w:cstheme="minorHAnsi"/>
                <w:color w:val="000000"/>
                <w:sz w:val="24"/>
                <w:szCs w:val="24"/>
              </w:rPr>
              <w:t>$14,550</w:t>
            </w:r>
          </w:p>
        </w:tc>
      </w:tr>
      <w:tr w:rsidR="00437B6E" w:rsidTr="00C12447">
        <w:tc>
          <w:tcPr>
            <w:tcW w:w="2394" w:type="dxa"/>
            <w:shd w:val="clear" w:color="auto" w:fill="C4BC96" w:themeFill="background2" w:themeFillShade="BF"/>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Savings</w:t>
            </w:r>
          </w:p>
        </w:tc>
        <w:tc>
          <w:tcPr>
            <w:tcW w:w="2394" w:type="dxa"/>
            <w:shd w:val="clear" w:color="auto" w:fill="C4BC96" w:themeFill="background2" w:themeFillShade="BF"/>
          </w:tcPr>
          <w:p w:rsidR="00437B6E" w:rsidRDefault="00EC0E79" w:rsidP="00CC7D46">
            <w:pPr>
              <w:autoSpaceDE w:val="0"/>
              <w:autoSpaceDN w:val="0"/>
              <w:adjustRightInd w:val="0"/>
              <w:jc w:val="center"/>
              <w:rPr>
                <w:rFonts w:cstheme="minorHAnsi"/>
                <w:color w:val="000000"/>
                <w:sz w:val="24"/>
                <w:szCs w:val="24"/>
              </w:rPr>
            </w:pPr>
            <w:r>
              <w:rPr>
                <w:rFonts w:cstheme="minorHAnsi"/>
                <w:color w:val="000000"/>
                <w:sz w:val="24"/>
                <w:szCs w:val="24"/>
              </w:rPr>
              <w:t>$</w:t>
            </w:r>
            <w:r w:rsidR="00CC7D46">
              <w:rPr>
                <w:rFonts w:cstheme="minorHAnsi"/>
                <w:color w:val="000000"/>
                <w:sz w:val="24"/>
                <w:szCs w:val="24"/>
              </w:rPr>
              <w:t>1</w:t>
            </w:r>
            <w:r>
              <w:rPr>
                <w:rFonts w:cstheme="minorHAnsi"/>
                <w:color w:val="000000"/>
                <w:sz w:val="24"/>
                <w:szCs w:val="24"/>
              </w:rPr>
              <w:t>,000</w:t>
            </w:r>
          </w:p>
        </w:tc>
        <w:tc>
          <w:tcPr>
            <w:tcW w:w="2394" w:type="dxa"/>
            <w:shd w:val="clear" w:color="auto" w:fill="D6E3BC" w:themeFill="accent3" w:themeFillTint="66"/>
          </w:tcPr>
          <w:p w:rsidR="00437B6E" w:rsidRDefault="00CB1447" w:rsidP="00187B5B">
            <w:pPr>
              <w:autoSpaceDE w:val="0"/>
              <w:autoSpaceDN w:val="0"/>
              <w:adjustRightInd w:val="0"/>
              <w:rPr>
                <w:rFonts w:cstheme="minorHAnsi"/>
                <w:color w:val="000000"/>
                <w:sz w:val="24"/>
                <w:szCs w:val="24"/>
              </w:rPr>
            </w:pPr>
            <w:r>
              <w:rPr>
                <w:rFonts w:cstheme="minorHAnsi"/>
                <w:color w:val="000000"/>
                <w:sz w:val="24"/>
                <w:szCs w:val="24"/>
              </w:rPr>
              <w:t>Student loan(s)</w:t>
            </w:r>
          </w:p>
        </w:tc>
        <w:tc>
          <w:tcPr>
            <w:tcW w:w="2394" w:type="dxa"/>
            <w:shd w:val="clear" w:color="auto" w:fill="D6E3BC" w:themeFill="accent3" w:themeFillTint="66"/>
          </w:tcPr>
          <w:p w:rsidR="00437B6E" w:rsidRDefault="00CB1447" w:rsidP="00EC0E79">
            <w:pPr>
              <w:autoSpaceDE w:val="0"/>
              <w:autoSpaceDN w:val="0"/>
              <w:adjustRightInd w:val="0"/>
              <w:jc w:val="center"/>
              <w:rPr>
                <w:rFonts w:cstheme="minorHAnsi"/>
                <w:color w:val="000000"/>
                <w:sz w:val="24"/>
                <w:szCs w:val="24"/>
              </w:rPr>
            </w:pPr>
            <w:r>
              <w:rPr>
                <w:rFonts w:cstheme="minorHAnsi"/>
                <w:color w:val="000000"/>
                <w:sz w:val="24"/>
                <w:szCs w:val="24"/>
              </w:rPr>
              <w:t>$6,500</w:t>
            </w:r>
          </w:p>
        </w:tc>
      </w:tr>
      <w:tr w:rsidR="00437B6E" w:rsidTr="00C12447">
        <w:tc>
          <w:tcPr>
            <w:tcW w:w="2394" w:type="dxa"/>
            <w:shd w:val="clear" w:color="auto" w:fill="C4BC96" w:themeFill="background2" w:themeFillShade="BF"/>
          </w:tcPr>
          <w:p w:rsidR="00437B6E" w:rsidRPr="00EC0E79" w:rsidRDefault="00EC0E79" w:rsidP="00EC0E79">
            <w:pPr>
              <w:autoSpaceDE w:val="0"/>
              <w:autoSpaceDN w:val="0"/>
              <w:adjustRightInd w:val="0"/>
              <w:jc w:val="center"/>
              <w:rPr>
                <w:rFonts w:cstheme="minorHAnsi"/>
                <w:b/>
                <w:color w:val="000000"/>
                <w:sz w:val="24"/>
                <w:szCs w:val="24"/>
                <w:u w:val="single"/>
              </w:rPr>
            </w:pPr>
            <w:r w:rsidRPr="00EC0E79">
              <w:rPr>
                <w:rFonts w:cstheme="minorHAnsi"/>
                <w:b/>
                <w:color w:val="000000"/>
                <w:sz w:val="24"/>
                <w:szCs w:val="24"/>
                <w:u w:val="single"/>
              </w:rPr>
              <w:t>Other assets</w:t>
            </w:r>
          </w:p>
        </w:tc>
        <w:tc>
          <w:tcPr>
            <w:tcW w:w="2394" w:type="dxa"/>
            <w:shd w:val="clear" w:color="auto" w:fill="C4BC96" w:themeFill="background2" w:themeFillShade="BF"/>
          </w:tcPr>
          <w:p w:rsidR="00437B6E" w:rsidRDefault="00437B6E" w:rsidP="00EC0E79">
            <w:pPr>
              <w:autoSpaceDE w:val="0"/>
              <w:autoSpaceDN w:val="0"/>
              <w:adjustRightInd w:val="0"/>
              <w:jc w:val="center"/>
              <w:rPr>
                <w:rFonts w:cstheme="minorHAnsi"/>
                <w:color w:val="000000"/>
                <w:sz w:val="24"/>
                <w:szCs w:val="24"/>
              </w:rPr>
            </w:pPr>
          </w:p>
        </w:tc>
        <w:tc>
          <w:tcPr>
            <w:tcW w:w="2394" w:type="dxa"/>
            <w:shd w:val="clear" w:color="auto" w:fill="D6E3BC" w:themeFill="accent3" w:themeFillTint="66"/>
          </w:tcPr>
          <w:p w:rsidR="00437B6E" w:rsidRDefault="00CB1447" w:rsidP="00187B5B">
            <w:pPr>
              <w:autoSpaceDE w:val="0"/>
              <w:autoSpaceDN w:val="0"/>
              <w:adjustRightInd w:val="0"/>
              <w:rPr>
                <w:rFonts w:cstheme="minorHAnsi"/>
                <w:color w:val="000000"/>
                <w:sz w:val="24"/>
                <w:szCs w:val="24"/>
              </w:rPr>
            </w:pPr>
            <w:r>
              <w:rPr>
                <w:rFonts w:cstheme="minorHAnsi"/>
                <w:color w:val="000000"/>
                <w:sz w:val="24"/>
                <w:szCs w:val="24"/>
              </w:rPr>
              <w:t>Personal loan</w:t>
            </w:r>
          </w:p>
        </w:tc>
        <w:tc>
          <w:tcPr>
            <w:tcW w:w="2394" w:type="dxa"/>
            <w:shd w:val="clear" w:color="auto" w:fill="D6E3BC" w:themeFill="accent3" w:themeFillTint="66"/>
          </w:tcPr>
          <w:p w:rsidR="00437B6E" w:rsidRDefault="00CB1447" w:rsidP="00EC0E79">
            <w:pPr>
              <w:autoSpaceDE w:val="0"/>
              <w:autoSpaceDN w:val="0"/>
              <w:adjustRightInd w:val="0"/>
              <w:jc w:val="center"/>
              <w:rPr>
                <w:rFonts w:cstheme="minorHAnsi"/>
                <w:color w:val="000000"/>
                <w:sz w:val="24"/>
                <w:szCs w:val="24"/>
              </w:rPr>
            </w:pPr>
            <w:r>
              <w:rPr>
                <w:rFonts w:cstheme="minorHAnsi"/>
                <w:color w:val="000000"/>
                <w:sz w:val="24"/>
                <w:szCs w:val="24"/>
              </w:rPr>
              <w:t>$2,100</w:t>
            </w:r>
          </w:p>
        </w:tc>
      </w:tr>
      <w:tr w:rsidR="00437B6E" w:rsidTr="00C12447">
        <w:tc>
          <w:tcPr>
            <w:tcW w:w="2394" w:type="dxa"/>
            <w:shd w:val="clear" w:color="auto" w:fill="C4BC96" w:themeFill="background2" w:themeFillShade="BF"/>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Car – market value</w:t>
            </w:r>
          </w:p>
        </w:tc>
        <w:tc>
          <w:tcPr>
            <w:tcW w:w="2394" w:type="dxa"/>
            <w:shd w:val="clear" w:color="auto" w:fill="C4BC96" w:themeFill="background2" w:themeFillShade="BF"/>
          </w:tcPr>
          <w:p w:rsidR="00437B6E" w:rsidRDefault="00CC7D46" w:rsidP="00EC0E79">
            <w:pPr>
              <w:autoSpaceDE w:val="0"/>
              <w:autoSpaceDN w:val="0"/>
              <w:adjustRightInd w:val="0"/>
              <w:jc w:val="center"/>
              <w:rPr>
                <w:rFonts w:cstheme="minorHAnsi"/>
                <w:color w:val="000000"/>
                <w:sz w:val="24"/>
                <w:szCs w:val="24"/>
              </w:rPr>
            </w:pPr>
            <w:r>
              <w:rPr>
                <w:rFonts w:cstheme="minorHAnsi"/>
                <w:color w:val="000000"/>
                <w:sz w:val="24"/>
                <w:szCs w:val="24"/>
              </w:rPr>
              <w:t>$11</w:t>
            </w:r>
            <w:r w:rsidR="00EC0E79">
              <w:rPr>
                <w:rFonts w:cstheme="minorHAnsi"/>
                <w:color w:val="000000"/>
                <w:sz w:val="24"/>
                <w:szCs w:val="24"/>
              </w:rPr>
              <w:t>,000</w:t>
            </w:r>
          </w:p>
        </w:tc>
        <w:tc>
          <w:tcPr>
            <w:tcW w:w="2394" w:type="dxa"/>
            <w:shd w:val="clear" w:color="auto" w:fill="D6E3BC" w:themeFill="accent3" w:themeFillTint="66"/>
          </w:tcPr>
          <w:p w:rsidR="00437B6E" w:rsidRDefault="00437B6E" w:rsidP="00187B5B">
            <w:pPr>
              <w:autoSpaceDE w:val="0"/>
              <w:autoSpaceDN w:val="0"/>
              <w:adjustRightInd w:val="0"/>
              <w:rPr>
                <w:rFonts w:cstheme="minorHAnsi"/>
                <w:color w:val="000000"/>
                <w:sz w:val="24"/>
                <w:szCs w:val="24"/>
              </w:rPr>
            </w:pPr>
          </w:p>
        </w:tc>
        <w:tc>
          <w:tcPr>
            <w:tcW w:w="2394" w:type="dxa"/>
            <w:shd w:val="clear" w:color="auto" w:fill="D6E3BC" w:themeFill="accent3" w:themeFillTint="66"/>
          </w:tcPr>
          <w:p w:rsidR="00437B6E" w:rsidRDefault="00437B6E" w:rsidP="00EC0E79">
            <w:pPr>
              <w:autoSpaceDE w:val="0"/>
              <w:autoSpaceDN w:val="0"/>
              <w:adjustRightInd w:val="0"/>
              <w:jc w:val="center"/>
              <w:rPr>
                <w:rFonts w:cstheme="minorHAnsi"/>
                <w:color w:val="000000"/>
                <w:sz w:val="24"/>
                <w:szCs w:val="24"/>
              </w:rPr>
            </w:pPr>
          </w:p>
        </w:tc>
      </w:tr>
      <w:tr w:rsidR="00437B6E" w:rsidTr="00C12447">
        <w:tc>
          <w:tcPr>
            <w:tcW w:w="2394" w:type="dxa"/>
            <w:shd w:val="clear" w:color="auto" w:fill="C4BC96" w:themeFill="background2" w:themeFillShade="BF"/>
          </w:tcPr>
          <w:p w:rsidR="00437B6E" w:rsidRDefault="00EC0E79" w:rsidP="00187B5B">
            <w:pPr>
              <w:autoSpaceDE w:val="0"/>
              <w:autoSpaceDN w:val="0"/>
              <w:adjustRightInd w:val="0"/>
              <w:rPr>
                <w:rFonts w:cstheme="minorHAnsi"/>
                <w:color w:val="000000"/>
                <w:sz w:val="24"/>
                <w:szCs w:val="24"/>
              </w:rPr>
            </w:pPr>
            <w:r>
              <w:rPr>
                <w:rFonts w:cstheme="minorHAnsi"/>
                <w:color w:val="000000"/>
                <w:sz w:val="24"/>
                <w:szCs w:val="24"/>
              </w:rPr>
              <w:t>Jewelry</w:t>
            </w:r>
          </w:p>
        </w:tc>
        <w:tc>
          <w:tcPr>
            <w:tcW w:w="2394" w:type="dxa"/>
            <w:shd w:val="clear" w:color="auto" w:fill="C4BC96" w:themeFill="background2" w:themeFillShade="BF"/>
          </w:tcPr>
          <w:p w:rsidR="00437B6E" w:rsidRDefault="00CC7D46" w:rsidP="00EC0E79">
            <w:pPr>
              <w:autoSpaceDE w:val="0"/>
              <w:autoSpaceDN w:val="0"/>
              <w:adjustRightInd w:val="0"/>
              <w:jc w:val="center"/>
              <w:rPr>
                <w:rFonts w:cstheme="minorHAnsi"/>
                <w:color w:val="000000"/>
                <w:sz w:val="24"/>
                <w:szCs w:val="24"/>
              </w:rPr>
            </w:pPr>
            <w:r>
              <w:rPr>
                <w:rFonts w:cstheme="minorHAnsi"/>
                <w:color w:val="000000"/>
                <w:sz w:val="24"/>
                <w:szCs w:val="24"/>
              </w:rPr>
              <w:t>$9</w:t>
            </w:r>
            <w:r w:rsidR="00EC0E79">
              <w:rPr>
                <w:rFonts w:cstheme="minorHAnsi"/>
                <w:color w:val="000000"/>
                <w:sz w:val="24"/>
                <w:szCs w:val="24"/>
              </w:rPr>
              <w:t>,000</w:t>
            </w:r>
          </w:p>
        </w:tc>
        <w:tc>
          <w:tcPr>
            <w:tcW w:w="2394" w:type="dxa"/>
            <w:shd w:val="clear" w:color="auto" w:fill="D6E3BC" w:themeFill="accent3" w:themeFillTint="66"/>
          </w:tcPr>
          <w:p w:rsidR="00437B6E" w:rsidRDefault="00437B6E" w:rsidP="00187B5B">
            <w:pPr>
              <w:autoSpaceDE w:val="0"/>
              <w:autoSpaceDN w:val="0"/>
              <w:adjustRightInd w:val="0"/>
              <w:rPr>
                <w:rFonts w:cstheme="minorHAnsi"/>
                <w:color w:val="000000"/>
                <w:sz w:val="24"/>
                <w:szCs w:val="24"/>
              </w:rPr>
            </w:pPr>
          </w:p>
        </w:tc>
        <w:tc>
          <w:tcPr>
            <w:tcW w:w="2394" w:type="dxa"/>
            <w:shd w:val="clear" w:color="auto" w:fill="D6E3BC" w:themeFill="accent3" w:themeFillTint="66"/>
          </w:tcPr>
          <w:p w:rsidR="00437B6E" w:rsidRDefault="00437B6E" w:rsidP="00EC0E79">
            <w:pPr>
              <w:autoSpaceDE w:val="0"/>
              <w:autoSpaceDN w:val="0"/>
              <w:adjustRightInd w:val="0"/>
              <w:jc w:val="center"/>
              <w:rPr>
                <w:rFonts w:cstheme="minorHAnsi"/>
                <w:color w:val="000000"/>
                <w:sz w:val="24"/>
                <w:szCs w:val="24"/>
              </w:rPr>
            </w:pPr>
          </w:p>
        </w:tc>
      </w:tr>
      <w:tr w:rsidR="00437B6E" w:rsidTr="00CB1447">
        <w:tc>
          <w:tcPr>
            <w:tcW w:w="2394" w:type="dxa"/>
            <w:shd w:val="clear" w:color="auto" w:fill="C4BC96" w:themeFill="background2" w:themeFillShade="BF"/>
          </w:tcPr>
          <w:p w:rsidR="00437B6E" w:rsidRPr="00EC0E79" w:rsidRDefault="00EC0E79" w:rsidP="00EC0E79">
            <w:pPr>
              <w:autoSpaceDE w:val="0"/>
              <w:autoSpaceDN w:val="0"/>
              <w:adjustRightInd w:val="0"/>
              <w:jc w:val="center"/>
              <w:rPr>
                <w:rFonts w:cstheme="minorHAnsi"/>
                <w:b/>
                <w:color w:val="000000"/>
                <w:sz w:val="24"/>
                <w:szCs w:val="24"/>
                <w:u w:val="single"/>
              </w:rPr>
            </w:pPr>
            <w:r w:rsidRPr="00EC0E79">
              <w:rPr>
                <w:rFonts w:cstheme="minorHAnsi"/>
                <w:b/>
                <w:color w:val="000000"/>
                <w:sz w:val="24"/>
                <w:szCs w:val="24"/>
                <w:u w:val="single"/>
              </w:rPr>
              <w:t>Total Assets</w:t>
            </w:r>
          </w:p>
        </w:tc>
        <w:tc>
          <w:tcPr>
            <w:tcW w:w="2394" w:type="dxa"/>
            <w:shd w:val="clear" w:color="auto" w:fill="C4BC96" w:themeFill="background2" w:themeFillShade="BF"/>
          </w:tcPr>
          <w:p w:rsidR="00437B6E" w:rsidRPr="00EC0E79" w:rsidRDefault="00EC0E79" w:rsidP="00B57ACD">
            <w:pPr>
              <w:autoSpaceDE w:val="0"/>
              <w:autoSpaceDN w:val="0"/>
              <w:adjustRightInd w:val="0"/>
              <w:jc w:val="center"/>
              <w:rPr>
                <w:rFonts w:cstheme="minorHAnsi"/>
                <w:b/>
                <w:color w:val="000000"/>
                <w:sz w:val="24"/>
                <w:szCs w:val="24"/>
              </w:rPr>
            </w:pPr>
            <w:r w:rsidRPr="00EC0E79">
              <w:rPr>
                <w:rFonts w:cstheme="minorHAnsi"/>
                <w:b/>
                <w:color w:val="000000"/>
                <w:sz w:val="24"/>
                <w:szCs w:val="24"/>
              </w:rPr>
              <w:t>$</w:t>
            </w:r>
            <w:r w:rsidR="00CC7D46">
              <w:rPr>
                <w:rFonts w:cstheme="minorHAnsi"/>
                <w:b/>
                <w:color w:val="000000"/>
                <w:sz w:val="24"/>
                <w:szCs w:val="24"/>
              </w:rPr>
              <w:t>224</w:t>
            </w:r>
            <w:r w:rsidRPr="00EC0E79">
              <w:rPr>
                <w:rFonts w:cstheme="minorHAnsi"/>
                <w:b/>
                <w:color w:val="000000"/>
                <w:sz w:val="24"/>
                <w:szCs w:val="24"/>
              </w:rPr>
              <w:t>,000</w:t>
            </w:r>
          </w:p>
        </w:tc>
        <w:tc>
          <w:tcPr>
            <w:tcW w:w="2394" w:type="dxa"/>
            <w:shd w:val="clear" w:color="auto" w:fill="D6E3BC" w:themeFill="accent3" w:themeFillTint="66"/>
          </w:tcPr>
          <w:p w:rsidR="00437B6E" w:rsidRPr="00CB1447" w:rsidRDefault="00C12447" w:rsidP="00CB1447">
            <w:pPr>
              <w:autoSpaceDE w:val="0"/>
              <w:autoSpaceDN w:val="0"/>
              <w:adjustRightInd w:val="0"/>
              <w:jc w:val="center"/>
              <w:rPr>
                <w:rFonts w:cstheme="minorHAnsi"/>
                <w:b/>
                <w:color w:val="000000"/>
                <w:sz w:val="24"/>
                <w:szCs w:val="24"/>
                <w:u w:val="single"/>
              </w:rPr>
            </w:pPr>
            <w:r>
              <w:rPr>
                <w:rFonts w:cstheme="minorHAnsi"/>
                <w:b/>
                <w:color w:val="000000"/>
                <w:sz w:val="24"/>
                <w:szCs w:val="24"/>
                <w:u w:val="single"/>
              </w:rPr>
              <w:t>Total Liab</w:t>
            </w:r>
            <w:r w:rsidR="00CB1447" w:rsidRPr="00CB1447">
              <w:rPr>
                <w:rFonts w:cstheme="minorHAnsi"/>
                <w:b/>
                <w:color w:val="000000"/>
                <w:sz w:val="24"/>
                <w:szCs w:val="24"/>
                <w:u w:val="single"/>
              </w:rPr>
              <w:t>ilities</w:t>
            </w:r>
          </w:p>
        </w:tc>
        <w:tc>
          <w:tcPr>
            <w:tcW w:w="2394" w:type="dxa"/>
            <w:shd w:val="clear" w:color="auto" w:fill="D6E3BC" w:themeFill="accent3" w:themeFillTint="66"/>
          </w:tcPr>
          <w:p w:rsidR="00437B6E" w:rsidRPr="00CB1447" w:rsidRDefault="00CB1447" w:rsidP="00B57ACD">
            <w:pPr>
              <w:autoSpaceDE w:val="0"/>
              <w:autoSpaceDN w:val="0"/>
              <w:adjustRightInd w:val="0"/>
              <w:jc w:val="center"/>
              <w:rPr>
                <w:rFonts w:cstheme="minorHAnsi"/>
                <w:b/>
                <w:color w:val="000000"/>
                <w:sz w:val="24"/>
                <w:szCs w:val="24"/>
              </w:rPr>
            </w:pPr>
            <w:r w:rsidRPr="00CB1447">
              <w:rPr>
                <w:rFonts w:cstheme="minorHAnsi"/>
                <w:b/>
                <w:color w:val="000000"/>
                <w:sz w:val="24"/>
                <w:szCs w:val="24"/>
              </w:rPr>
              <w:t>$2</w:t>
            </w:r>
            <w:r w:rsidR="00B57ACD">
              <w:rPr>
                <w:rFonts w:cstheme="minorHAnsi"/>
                <w:b/>
                <w:color w:val="000000"/>
                <w:sz w:val="24"/>
                <w:szCs w:val="24"/>
              </w:rPr>
              <w:t>23</w:t>
            </w:r>
            <w:r w:rsidRPr="00CB1447">
              <w:rPr>
                <w:rFonts w:cstheme="minorHAnsi"/>
                <w:b/>
                <w:color w:val="000000"/>
                <w:sz w:val="24"/>
                <w:szCs w:val="24"/>
              </w:rPr>
              <w:t>,550</w:t>
            </w:r>
          </w:p>
        </w:tc>
      </w:tr>
    </w:tbl>
    <w:p w:rsidR="00341D34" w:rsidRDefault="00341D34" w:rsidP="00C12447">
      <w:pPr>
        <w:autoSpaceDE w:val="0"/>
        <w:autoSpaceDN w:val="0"/>
        <w:adjustRightInd w:val="0"/>
        <w:spacing w:after="0" w:line="240" w:lineRule="auto"/>
        <w:rPr>
          <w:rFonts w:cstheme="minorHAnsi"/>
          <w:color w:val="000000"/>
          <w:sz w:val="24"/>
          <w:szCs w:val="24"/>
        </w:rPr>
      </w:pPr>
    </w:p>
    <w:tbl>
      <w:tblPr>
        <w:tblStyle w:val="TableGrid"/>
        <w:tblW w:w="4689" w:type="dxa"/>
        <w:jc w:val="right"/>
        <w:tblLook w:val="04A0"/>
      </w:tblPr>
      <w:tblGrid>
        <w:gridCol w:w="2349"/>
        <w:gridCol w:w="2340"/>
      </w:tblGrid>
      <w:tr w:rsidR="00EC0E79" w:rsidTr="00684BB7">
        <w:trPr>
          <w:trHeight w:val="375"/>
          <w:jc w:val="right"/>
        </w:trPr>
        <w:tc>
          <w:tcPr>
            <w:tcW w:w="2349" w:type="dxa"/>
            <w:shd w:val="clear" w:color="auto" w:fill="8DB3E2" w:themeFill="text2" w:themeFillTint="66"/>
          </w:tcPr>
          <w:p w:rsidR="00EC0E79" w:rsidRPr="00EC0E79" w:rsidRDefault="00EC0E79" w:rsidP="00EC0E79">
            <w:pPr>
              <w:autoSpaceDE w:val="0"/>
              <w:autoSpaceDN w:val="0"/>
              <w:adjustRightInd w:val="0"/>
              <w:jc w:val="center"/>
              <w:rPr>
                <w:rFonts w:cstheme="minorHAnsi"/>
                <w:b/>
                <w:color w:val="000000"/>
                <w:sz w:val="24"/>
                <w:szCs w:val="24"/>
                <w:u w:val="single"/>
              </w:rPr>
            </w:pPr>
            <w:r w:rsidRPr="00EC0E79">
              <w:rPr>
                <w:rFonts w:cstheme="minorHAnsi"/>
                <w:b/>
                <w:color w:val="000000"/>
                <w:sz w:val="24"/>
                <w:szCs w:val="24"/>
                <w:u w:val="single"/>
              </w:rPr>
              <w:t>Net Worth</w:t>
            </w:r>
          </w:p>
        </w:tc>
        <w:tc>
          <w:tcPr>
            <w:tcW w:w="2340" w:type="dxa"/>
            <w:shd w:val="clear" w:color="auto" w:fill="8DB3E2" w:themeFill="text2" w:themeFillTint="66"/>
          </w:tcPr>
          <w:p w:rsidR="00EC0E79" w:rsidRPr="00CB1447" w:rsidRDefault="00CC7D46" w:rsidP="00CB1447">
            <w:pPr>
              <w:autoSpaceDE w:val="0"/>
              <w:autoSpaceDN w:val="0"/>
              <w:adjustRightInd w:val="0"/>
              <w:jc w:val="center"/>
              <w:rPr>
                <w:rFonts w:cstheme="minorHAnsi"/>
                <w:b/>
                <w:color w:val="000000"/>
                <w:sz w:val="24"/>
                <w:szCs w:val="24"/>
              </w:rPr>
            </w:pPr>
            <w:r>
              <w:rPr>
                <w:rFonts w:cstheme="minorHAnsi"/>
                <w:b/>
                <w:color w:val="000000"/>
                <w:sz w:val="24"/>
                <w:szCs w:val="24"/>
              </w:rPr>
              <w:t>$</w:t>
            </w:r>
            <w:r w:rsidR="00CB1447" w:rsidRPr="00CB1447">
              <w:rPr>
                <w:rFonts w:cstheme="minorHAnsi"/>
                <w:b/>
                <w:color w:val="000000"/>
                <w:sz w:val="24"/>
                <w:szCs w:val="24"/>
              </w:rPr>
              <w:t>450</w:t>
            </w:r>
          </w:p>
        </w:tc>
      </w:tr>
    </w:tbl>
    <w:p w:rsidR="00CB1447" w:rsidRDefault="00CB1447" w:rsidP="00187B5B">
      <w:pPr>
        <w:autoSpaceDE w:val="0"/>
        <w:autoSpaceDN w:val="0"/>
        <w:adjustRightInd w:val="0"/>
        <w:spacing w:after="0" w:line="240" w:lineRule="auto"/>
        <w:rPr>
          <w:rFonts w:cstheme="minorHAnsi"/>
          <w:color w:val="000000"/>
          <w:sz w:val="24"/>
          <w:szCs w:val="24"/>
        </w:rPr>
      </w:pPr>
    </w:p>
    <w:p w:rsidR="00EC0E79" w:rsidRDefault="00CC7D46" w:rsidP="00187B5B">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Assets = $224</w:t>
      </w:r>
      <w:r w:rsidR="00CB1447" w:rsidRPr="00CB1447">
        <w:rPr>
          <w:rFonts w:cstheme="minorHAnsi"/>
          <w:b/>
          <w:color w:val="000000"/>
          <w:sz w:val="24"/>
          <w:szCs w:val="24"/>
        </w:rPr>
        <w:t>,000 - Liabi</w:t>
      </w:r>
      <w:r>
        <w:rPr>
          <w:rFonts w:cstheme="minorHAnsi"/>
          <w:b/>
          <w:color w:val="000000"/>
          <w:sz w:val="24"/>
          <w:szCs w:val="24"/>
        </w:rPr>
        <w:t>lities = $223,550 = Net Worth $</w:t>
      </w:r>
      <w:r w:rsidR="00CB1447" w:rsidRPr="00CB1447">
        <w:rPr>
          <w:rFonts w:cstheme="minorHAnsi"/>
          <w:b/>
          <w:color w:val="000000"/>
          <w:sz w:val="24"/>
          <w:szCs w:val="24"/>
        </w:rPr>
        <w:t>450</w:t>
      </w:r>
    </w:p>
    <w:p w:rsidR="0073042F" w:rsidRDefault="0073042F" w:rsidP="00187B5B">
      <w:pPr>
        <w:autoSpaceDE w:val="0"/>
        <w:autoSpaceDN w:val="0"/>
        <w:adjustRightInd w:val="0"/>
        <w:spacing w:after="0" w:line="240" w:lineRule="auto"/>
        <w:rPr>
          <w:rFonts w:cstheme="minorHAnsi"/>
          <w:b/>
          <w:color w:val="000000"/>
          <w:sz w:val="24"/>
          <w:szCs w:val="24"/>
        </w:rPr>
      </w:pPr>
    </w:p>
    <w:p w:rsidR="0073042F" w:rsidRDefault="0073042F" w:rsidP="00187B5B">
      <w:pPr>
        <w:autoSpaceDE w:val="0"/>
        <w:autoSpaceDN w:val="0"/>
        <w:adjustRightInd w:val="0"/>
        <w:spacing w:after="0" w:line="240" w:lineRule="auto"/>
        <w:rPr>
          <w:rFonts w:cstheme="minorHAnsi"/>
          <w:b/>
          <w:color w:val="000000"/>
          <w:sz w:val="24"/>
          <w:szCs w:val="24"/>
        </w:rPr>
      </w:pPr>
    </w:p>
    <w:p w:rsidR="0073042F" w:rsidRDefault="0073042F" w:rsidP="00187B5B">
      <w:pPr>
        <w:autoSpaceDE w:val="0"/>
        <w:autoSpaceDN w:val="0"/>
        <w:adjustRightInd w:val="0"/>
        <w:spacing w:after="0" w:line="240" w:lineRule="auto"/>
        <w:rPr>
          <w:rFonts w:cstheme="minorHAnsi"/>
          <w:b/>
          <w:color w:val="000000"/>
          <w:sz w:val="24"/>
          <w:szCs w:val="24"/>
        </w:rPr>
      </w:pPr>
    </w:p>
    <w:p w:rsidR="007C26CE" w:rsidRDefault="007C26CE">
      <w:pPr>
        <w:rPr>
          <w:rFonts w:cstheme="minorHAnsi"/>
          <w:b/>
          <w:color w:val="000000"/>
          <w:sz w:val="24"/>
          <w:szCs w:val="24"/>
        </w:rPr>
      </w:pPr>
      <w:r>
        <w:rPr>
          <w:rFonts w:cstheme="minorHAnsi"/>
          <w:bCs/>
          <w:color w:val="000000"/>
          <w:sz w:val="24"/>
          <w:szCs w:val="24"/>
        </w:rPr>
        <w:br w:type="page"/>
      </w:r>
    </w:p>
    <w:p w:rsidR="008D55C7" w:rsidRPr="00857657" w:rsidRDefault="007C26CE" w:rsidP="00DC04AE">
      <w:pPr>
        <w:rPr>
          <w:b/>
          <w:color w:val="17365D" w:themeColor="text2" w:themeShade="BF"/>
          <w:sz w:val="24"/>
          <w:szCs w:val="24"/>
        </w:rPr>
      </w:pPr>
      <w:r w:rsidRPr="00857657">
        <w:rPr>
          <w:b/>
          <w:sz w:val="24"/>
          <w:szCs w:val="24"/>
        </w:rPr>
        <w:lastRenderedPageBreak/>
        <w:t xml:space="preserve">Let’s </w:t>
      </w:r>
      <w:r w:rsidR="00F5477A" w:rsidRPr="00857657">
        <w:rPr>
          <w:b/>
          <w:sz w:val="24"/>
          <w:szCs w:val="24"/>
        </w:rPr>
        <w:t xml:space="preserve">list </w:t>
      </w:r>
      <w:r w:rsidR="008D55C7" w:rsidRPr="00857657">
        <w:rPr>
          <w:b/>
          <w:sz w:val="24"/>
          <w:szCs w:val="24"/>
        </w:rPr>
        <w:t>your Assets and Liabilities</w:t>
      </w:r>
      <w:r w:rsidRPr="00857657">
        <w:rPr>
          <w:b/>
          <w:sz w:val="24"/>
          <w:szCs w:val="24"/>
        </w:rPr>
        <w:t xml:space="preserve"> </w:t>
      </w:r>
      <w:r w:rsidR="00F5477A" w:rsidRPr="00857657">
        <w:rPr>
          <w:b/>
          <w:sz w:val="24"/>
          <w:szCs w:val="24"/>
        </w:rPr>
        <w:t xml:space="preserve">to </w:t>
      </w:r>
      <w:r w:rsidRPr="00857657">
        <w:rPr>
          <w:b/>
          <w:sz w:val="24"/>
          <w:szCs w:val="24"/>
        </w:rPr>
        <w:t>determine your Net Worth</w:t>
      </w:r>
      <w:r w:rsidR="00DC04AE" w:rsidRPr="00857657">
        <w:rPr>
          <w:b/>
          <w:sz w:val="24"/>
          <w:szCs w:val="24"/>
        </w:rPr>
        <w:t>:</w:t>
      </w:r>
    </w:p>
    <w:p w:rsidR="0073042F" w:rsidRPr="00CB1447" w:rsidRDefault="0073042F" w:rsidP="00187B5B">
      <w:pPr>
        <w:autoSpaceDE w:val="0"/>
        <w:autoSpaceDN w:val="0"/>
        <w:adjustRightInd w:val="0"/>
        <w:spacing w:after="0" w:line="240" w:lineRule="auto"/>
        <w:rPr>
          <w:rFonts w:cstheme="minorHAnsi"/>
          <w:b/>
          <w:color w:val="000000"/>
          <w:sz w:val="24"/>
          <w:szCs w:val="24"/>
        </w:rPr>
      </w:pPr>
    </w:p>
    <w:tbl>
      <w:tblPr>
        <w:tblW w:w="0" w:type="auto"/>
        <w:tblInd w:w="98" w:type="dxa"/>
        <w:tblLayout w:type="fixed"/>
        <w:tblLook w:val="04A0"/>
      </w:tblPr>
      <w:tblGrid>
        <w:gridCol w:w="4420"/>
        <w:gridCol w:w="1980"/>
      </w:tblGrid>
      <w:tr w:rsidR="002A4257" w:rsidRPr="00857657" w:rsidTr="00684BB7">
        <w:trPr>
          <w:trHeight w:val="270"/>
        </w:trPr>
        <w:tc>
          <w:tcPr>
            <w:tcW w:w="4420" w:type="dxa"/>
            <w:tcBorders>
              <w:top w:val="single" w:sz="8" w:space="0" w:color="auto"/>
              <w:left w:val="single" w:sz="8" w:space="0" w:color="auto"/>
              <w:bottom w:val="single" w:sz="8"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
                <w:bCs/>
                <w:color w:val="000000"/>
                <w:sz w:val="24"/>
                <w:szCs w:val="24"/>
              </w:rPr>
            </w:pPr>
            <w:r w:rsidRPr="00857657">
              <w:rPr>
                <w:rFonts w:eastAsia="Times New Roman" w:cs="Arial"/>
                <w:b/>
                <w:bCs/>
                <w:color w:val="000000"/>
                <w:sz w:val="24"/>
                <w:szCs w:val="24"/>
              </w:rPr>
              <w:t>Assets</w:t>
            </w:r>
          </w:p>
        </w:tc>
        <w:tc>
          <w:tcPr>
            <w:tcW w:w="1980" w:type="dxa"/>
            <w:tcBorders>
              <w:top w:val="single" w:sz="8" w:space="0" w:color="auto"/>
              <w:left w:val="nil"/>
              <w:bottom w:val="single" w:sz="8" w:space="0" w:color="auto"/>
              <w:right w:val="single" w:sz="8" w:space="0" w:color="auto"/>
            </w:tcBorders>
            <w:shd w:val="clear" w:color="auto" w:fill="auto"/>
            <w:hideMark/>
          </w:tcPr>
          <w:p w:rsidR="002A4257" w:rsidRPr="00857657" w:rsidRDefault="00684BB7" w:rsidP="002A4257">
            <w:pPr>
              <w:rPr>
                <w:rFonts w:eastAsia="Times New Roman" w:cs="Arial"/>
                <w:b/>
                <w:bCs/>
                <w:color w:val="000000"/>
                <w:sz w:val="24"/>
                <w:szCs w:val="24"/>
              </w:rPr>
            </w:pPr>
            <w:r w:rsidRPr="00857657">
              <w:rPr>
                <w:rFonts w:eastAsia="Times New Roman" w:cs="Arial"/>
                <w:b/>
                <w:bCs/>
                <w:color w:val="000000"/>
                <w:sz w:val="24"/>
                <w:szCs w:val="24"/>
              </w:rPr>
              <w:t>Balance</w:t>
            </w: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Value of Home</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Value of Car(s)</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Value of Motorcycle/Boat</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401K</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IRA</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Other Retirement</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Personal Assets</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Stocks &amp; Bonds</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vAlign w:val="center"/>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Other     </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Other     </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Other     </w:t>
            </w:r>
          </w:p>
        </w:tc>
        <w:tc>
          <w:tcPr>
            <w:tcW w:w="1980" w:type="dxa"/>
            <w:tcBorders>
              <w:top w:val="nil"/>
              <w:left w:val="nil"/>
              <w:bottom w:val="single" w:sz="4"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2A4257" w:rsidRPr="00857657" w:rsidTr="00684BB7">
        <w:trPr>
          <w:trHeight w:val="270"/>
        </w:trPr>
        <w:tc>
          <w:tcPr>
            <w:tcW w:w="4420" w:type="dxa"/>
            <w:tcBorders>
              <w:top w:val="nil"/>
              <w:left w:val="single" w:sz="8" w:space="0" w:color="auto"/>
              <w:bottom w:val="single" w:sz="8" w:space="0" w:color="auto"/>
              <w:right w:val="single" w:sz="4" w:space="0" w:color="auto"/>
            </w:tcBorders>
            <w:shd w:val="clear" w:color="auto" w:fill="auto"/>
            <w:hideMark/>
          </w:tcPr>
          <w:p w:rsidR="002A4257" w:rsidRPr="00857657" w:rsidRDefault="002A4257"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Other     </w:t>
            </w:r>
          </w:p>
        </w:tc>
        <w:tc>
          <w:tcPr>
            <w:tcW w:w="1980" w:type="dxa"/>
            <w:tcBorders>
              <w:top w:val="nil"/>
              <w:left w:val="nil"/>
              <w:bottom w:val="single" w:sz="8" w:space="0" w:color="auto"/>
              <w:right w:val="single" w:sz="8" w:space="0" w:color="auto"/>
            </w:tcBorders>
            <w:shd w:val="clear" w:color="auto" w:fill="FFFF00"/>
            <w:hideMark/>
          </w:tcPr>
          <w:p w:rsidR="002A4257" w:rsidRPr="00857657" w:rsidRDefault="002A4257" w:rsidP="002A4257">
            <w:pPr>
              <w:rPr>
                <w:rFonts w:eastAsia="Times New Roman" w:cs="Arial"/>
                <w:b/>
                <w:bCs/>
                <w:color w:val="000000"/>
                <w:sz w:val="24"/>
                <w:szCs w:val="24"/>
              </w:rPr>
            </w:pPr>
          </w:p>
        </w:tc>
      </w:tr>
      <w:tr w:rsidR="00F658B6" w:rsidRPr="00857657" w:rsidTr="00684BB7">
        <w:trPr>
          <w:trHeight w:val="270"/>
        </w:trPr>
        <w:tc>
          <w:tcPr>
            <w:tcW w:w="4420" w:type="dxa"/>
            <w:tcBorders>
              <w:top w:val="nil"/>
              <w:left w:val="single" w:sz="8" w:space="0" w:color="auto"/>
              <w:bottom w:val="single" w:sz="8" w:space="0" w:color="auto"/>
              <w:right w:val="single" w:sz="4" w:space="0" w:color="auto"/>
            </w:tcBorders>
            <w:shd w:val="clear" w:color="auto" w:fill="auto"/>
            <w:hideMark/>
          </w:tcPr>
          <w:p w:rsidR="00F658B6" w:rsidRPr="00857657" w:rsidRDefault="00F658B6" w:rsidP="005B416A">
            <w:pPr>
              <w:spacing w:after="0" w:line="240" w:lineRule="auto"/>
              <w:rPr>
                <w:rFonts w:eastAsia="Times New Roman" w:cs="Arial"/>
                <w:b/>
                <w:bCs/>
                <w:color w:val="000000"/>
                <w:sz w:val="24"/>
                <w:szCs w:val="24"/>
              </w:rPr>
            </w:pPr>
            <w:r w:rsidRPr="00857657">
              <w:rPr>
                <w:rFonts w:eastAsia="Times New Roman" w:cs="Arial"/>
                <w:b/>
                <w:bCs/>
                <w:color w:val="000000"/>
                <w:sz w:val="24"/>
                <w:szCs w:val="24"/>
              </w:rPr>
              <w:t>TOTAL</w:t>
            </w:r>
          </w:p>
        </w:tc>
        <w:tc>
          <w:tcPr>
            <w:tcW w:w="1980" w:type="dxa"/>
            <w:tcBorders>
              <w:top w:val="nil"/>
              <w:left w:val="nil"/>
              <w:bottom w:val="single" w:sz="8" w:space="0" w:color="auto"/>
              <w:right w:val="single" w:sz="8" w:space="0" w:color="auto"/>
            </w:tcBorders>
            <w:shd w:val="clear" w:color="auto" w:fill="FFFF00"/>
            <w:hideMark/>
          </w:tcPr>
          <w:p w:rsidR="00F658B6" w:rsidRPr="00857657" w:rsidRDefault="00F658B6" w:rsidP="00F658B6">
            <w:pPr>
              <w:spacing w:after="0" w:line="240" w:lineRule="auto"/>
              <w:jc w:val="right"/>
              <w:rPr>
                <w:rFonts w:eastAsia="Times New Roman" w:cs="Arial"/>
                <w:b/>
                <w:bCs/>
                <w:color w:val="000000"/>
                <w:sz w:val="24"/>
                <w:szCs w:val="24"/>
              </w:rPr>
            </w:pPr>
          </w:p>
        </w:tc>
      </w:tr>
      <w:tr w:rsidR="005B416A" w:rsidRPr="00857657" w:rsidTr="00684BB7">
        <w:trPr>
          <w:trHeight w:val="270"/>
        </w:trPr>
        <w:tc>
          <w:tcPr>
            <w:tcW w:w="4420" w:type="dxa"/>
            <w:tcBorders>
              <w:top w:val="nil"/>
              <w:left w:val="nil"/>
              <w:bottom w:val="nil"/>
              <w:right w:val="nil"/>
            </w:tcBorders>
            <w:shd w:val="clear" w:color="auto" w:fill="auto"/>
            <w:noWrap/>
            <w:vAlign w:val="bottom"/>
            <w:hideMark/>
          </w:tcPr>
          <w:p w:rsidR="005B416A" w:rsidRPr="00857657" w:rsidRDefault="005B416A" w:rsidP="005B416A">
            <w:pPr>
              <w:spacing w:after="0" w:line="240" w:lineRule="auto"/>
              <w:rPr>
                <w:rFonts w:eastAsia="Times New Roman" w:cs="Arial"/>
                <w:color w:val="000000"/>
                <w:sz w:val="24"/>
                <w:szCs w:val="24"/>
              </w:rPr>
            </w:pPr>
          </w:p>
        </w:tc>
        <w:tc>
          <w:tcPr>
            <w:tcW w:w="1980" w:type="dxa"/>
            <w:tcBorders>
              <w:top w:val="nil"/>
              <w:left w:val="nil"/>
              <w:bottom w:val="nil"/>
              <w:right w:val="nil"/>
            </w:tcBorders>
            <w:shd w:val="clear" w:color="auto" w:fill="auto"/>
            <w:noWrap/>
            <w:vAlign w:val="bottom"/>
            <w:hideMark/>
          </w:tcPr>
          <w:p w:rsidR="005B416A" w:rsidRPr="00857657" w:rsidRDefault="005B416A" w:rsidP="005B416A">
            <w:pPr>
              <w:spacing w:after="0" w:line="240" w:lineRule="auto"/>
              <w:rPr>
                <w:rFonts w:eastAsia="Times New Roman" w:cs="Arial"/>
                <w:color w:val="000000"/>
                <w:sz w:val="24"/>
                <w:szCs w:val="24"/>
              </w:rPr>
            </w:pPr>
          </w:p>
        </w:tc>
      </w:tr>
      <w:tr w:rsidR="005B416A" w:rsidRPr="00857657" w:rsidTr="00684BB7">
        <w:trPr>
          <w:trHeight w:val="270"/>
        </w:trPr>
        <w:tc>
          <w:tcPr>
            <w:tcW w:w="4420" w:type="dxa"/>
            <w:tcBorders>
              <w:top w:val="single" w:sz="8" w:space="0" w:color="auto"/>
              <w:left w:val="single" w:sz="8" w:space="0" w:color="auto"/>
              <w:bottom w:val="single" w:sz="8" w:space="0" w:color="auto"/>
              <w:right w:val="single" w:sz="4" w:space="0" w:color="auto"/>
            </w:tcBorders>
            <w:shd w:val="clear" w:color="auto" w:fill="auto"/>
            <w:hideMark/>
          </w:tcPr>
          <w:p w:rsidR="005B416A" w:rsidRPr="00857657" w:rsidRDefault="005B416A" w:rsidP="005B416A">
            <w:pPr>
              <w:spacing w:after="0" w:line="240" w:lineRule="auto"/>
              <w:rPr>
                <w:rFonts w:eastAsia="Times New Roman" w:cs="Arial"/>
                <w:b/>
                <w:bCs/>
                <w:color w:val="000000"/>
                <w:sz w:val="24"/>
                <w:szCs w:val="24"/>
              </w:rPr>
            </w:pPr>
            <w:r w:rsidRPr="00857657">
              <w:rPr>
                <w:rFonts w:eastAsia="Times New Roman" w:cs="Arial"/>
                <w:b/>
                <w:bCs/>
                <w:color w:val="000000"/>
                <w:sz w:val="24"/>
                <w:szCs w:val="24"/>
              </w:rPr>
              <w:t>Liabilities</w:t>
            </w:r>
          </w:p>
        </w:tc>
        <w:tc>
          <w:tcPr>
            <w:tcW w:w="1980" w:type="dxa"/>
            <w:tcBorders>
              <w:top w:val="single" w:sz="8" w:space="0" w:color="auto"/>
              <w:left w:val="nil"/>
              <w:bottom w:val="single" w:sz="8" w:space="0" w:color="auto"/>
              <w:right w:val="single" w:sz="8" w:space="0" w:color="auto"/>
            </w:tcBorders>
            <w:shd w:val="clear" w:color="auto" w:fill="auto"/>
            <w:hideMark/>
          </w:tcPr>
          <w:p w:rsidR="005B416A" w:rsidRPr="00857657" w:rsidRDefault="00684BB7" w:rsidP="00684BB7">
            <w:pPr>
              <w:spacing w:after="0" w:line="240" w:lineRule="auto"/>
              <w:rPr>
                <w:rFonts w:eastAsia="Times New Roman" w:cs="Arial"/>
                <w:color w:val="000000"/>
                <w:sz w:val="24"/>
                <w:szCs w:val="24"/>
              </w:rPr>
            </w:pPr>
            <w:r w:rsidRPr="00857657">
              <w:rPr>
                <w:rFonts w:eastAsia="Times New Roman" w:cs="Arial"/>
                <w:b/>
                <w:bCs/>
                <w:color w:val="000000"/>
                <w:sz w:val="24"/>
                <w:szCs w:val="24"/>
              </w:rPr>
              <w:t>Balance</w:t>
            </w: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Owed on Home</w:t>
            </w:r>
          </w:p>
        </w:tc>
        <w:tc>
          <w:tcPr>
            <w:tcW w:w="1980" w:type="dxa"/>
            <w:tcBorders>
              <w:top w:val="nil"/>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Owed on Car</w:t>
            </w:r>
          </w:p>
        </w:tc>
        <w:tc>
          <w:tcPr>
            <w:tcW w:w="1980" w:type="dxa"/>
            <w:tcBorders>
              <w:top w:val="nil"/>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Owed on Motorcycle/Boat</w:t>
            </w:r>
          </w:p>
        </w:tc>
        <w:tc>
          <w:tcPr>
            <w:tcW w:w="1980" w:type="dxa"/>
            <w:tcBorders>
              <w:top w:val="nil"/>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vAlign w:val="center"/>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Home Equity Loan</w:t>
            </w:r>
          </w:p>
        </w:tc>
        <w:tc>
          <w:tcPr>
            <w:tcW w:w="1980" w:type="dxa"/>
            <w:tcBorders>
              <w:top w:val="nil"/>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Student Loan</w:t>
            </w:r>
          </w:p>
        </w:tc>
        <w:tc>
          <w:tcPr>
            <w:tcW w:w="1980" w:type="dxa"/>
            <w:tcBorders>
              <w:top w:val="nil"/>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Total CC Debt</w:t>
            </w:r>
            <w:r w:rsidR="00684BB7" w:rsidRPr="00857657">
              <w:rPr>
                <w:rFonts w:eastAsia="Times New Roman" w:cs="Arial"/>
                <w:color w:val="000000"/>
                <w:sz w:val="24"/>
                <w:szCs w:val="24"/>
              </w:rPr>
              <w:t xml:space="preserve"> (USE CC Debt Worksheet)</w:t>
            </w:r>
          </w:p>
        </w:tc>
        <w:tc>
          <w:tcPr>
            <w:tcW w:w="1980" w:type="dxa"/>
            <w:tcBorders>
              <w:top w:val="nil"/>
              <w:left w:val="nil"/>
              <w:bottom w:val="single" w:sz="4" w:space="0" w:color="auto"/>
              <w:right w:val="single" w:sz="8" w:space="0" w:color="auto"/>
            </w:tcBorders>
            <w:shd w:val="clear" w:color="auto" w:fill="auto"/>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Medical Bills</w:t>
            </w:r>
          </w:p>
        </w:tc>
        <w:tc>
          <w:tcPr>
            <w:tcW w:w="1980" w:type="dxa"/>
            <w:tcBorders>
              <w:top w:val="nil"/>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nil"/>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color w:val="000000"/>
                <w:sz w:val="24"/>
                <w:szCs w:val="24"/>
              </w:rPr>
            </w:pPr>
            <w:r w:rsidRPr="00857657">
              <w:rPr>
                <w:rFonts w:eastAsia="Times New Roman" w:cs="Arial"/>
                <w:color w:val="000000"/>
                <w:sz w:val="24"/>
                <w:szCs w:val="24"/>
              </w:rPr>
              <w:t>Other      </w:t>
            </w:r>
          </w:p>
        </w:tc>
        <w:tc>
          <w:tcPr>
            <w:tcW w:w="1980" w:type="dxa"/>
            <w:tcBorders>
              <w:top w:val="nil"/>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323"/>
        </w:trPr>
        <w:tc>
          <w:tcPr>
            <w:tcW w:w="4420" w:type="dxa"/>
            <w:tcBorders>
              <w:top w:val="single" w:sz="4" w:space="0" w:color="auto"/>
              <w:left w:val="single" w:sz="8" w:space="0" w:color="auto"/>
              <w:bottom w:val="single" w:sz="4" w:space="0" w:color="auto"/>
              <w:right w:val="single" w:sz="4" w:space="0" w:color="auto"/>
            </w:tcBorders>
            <w:shd w:val="clear" w:color="auto" w:fill="auto"/>
            <w:hideMark/>
          </w:tcPr>
          <w:p w:rsidR="007C26CE" w:rsidRPr="00857657" w:rsidRDefault="007C26CE" w:rsidP="005B416A">
            <w:pPr>
              <w:spacing w:after="0" w:line="240" w:lineRule="auto"/>
              <w:rPr>
                <w:rFonts w:eastAsia="Times New Roman" w:cs="Arial"/>
                <w:bCs/>
                <w:color w:val="000000"/>
                <w:sz w:val="24"/>
                <w:szCs w:val="24"/>
              </w:rPr>
            </w:pPr>
            <w:r w:rsidRPr="00857657">
              <w:rPr>
                <w:rFonts w:eastAsia="Times New Roman" w:cs="Arial"/>
                <w:bCs/>
                <w:color w:val="000000"/>
                <w:sz w:val="24"/>
                <w:szCs w:val="24"/>
              </w:rPr>
              <w:t>Other     </w:t>
            </w:r>
          </w:p>
        </w:tc>
        <w:tc>
          <w:tcPr>
            <w:tcW w:w="1980" w:type="dxa"/>
            <w:tcBorders>
              <w:top w:val="single" w:sz="4" w:space="0" w:color="auto"/>
              <w:left w:val="nil"/>
              <w:bottom w:val="single" w:sz="4"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r w:rsidR="007C26CE" w:rsidRPr="00857657" w:rsidTr="00684BB7">
        <w:trPr>
          <w:trHeight w:val="270"/>
        </w:trPr>
        <w:tc>
          <w:tcPr>
            <w:tcW w:w="4420" w:type="dxa"/>
            <w:tcBorders>
              <w:top w:val="single" w:sz="4" w:space="0" w:color="auto"/>
              <w:left w:val="single" w:sz="8" w:space="0" w:color="auto"/>
              <w:bottom w:val="single" w:sz="8" w:space="0" w:color="auto"/>
              <w:right w:val="single" w:sz="4" w:space="0" w:color="auto"/>
            </w:tcBorders>
            <w:shd w:val="clear" w:color="auto" w:fill="auto"/>
            <w:hideMark/>
          </w:tcPr>
          <w:p w:rsidR="007C26CE" w:rsidRPr="00857657" w:rsidRDefault="007C26CE" w:rsidP="007C26CE">
            <w:pPr>
              <w:spacing w:after="0" w:line="240" w:lineRule="auto"/>
              <w:rPr>
                <w:rFonts w:eastAsia="Times New Roman" w:cs="Arial"/>
                <w:b/>
                <w:bCs/>
                <w:color w:val="000000"/>
                <w:sz w:val="24"/>
                <w:szCs w:val="24"/>
              </w:rPr>
            </w:pPr>
            <w:r w:rsidRPr="00857657">
              <w:rPr>
                <w:rFonts w:eastAsia="Times New Roman" w:cs="Arial"/>
                <w:b/>
                <w:bCs/>
                <w:color w:val="000000"/>
                <w:sz w:val="24"/>
                <w:szCs w:val="24"/>
              </w:rPr>
              <w:t>TOTAL</w:t>
            </w:r>
          </w:p>
        </w:tc>
        <w:tc>
          <w:tcPr>
            <w:tcW w:w="1980" w:type="dxa"/>
            <w:tcBorders>
              <w:top w:val="single" w:sz="4" w:space="0" w:color="auto"/>
              <w:left w:val="nil"/>
              <w:bottom w:val="single" w:sz="8" w:space="0" w:color="auto"/>
              <w:right w:val="single" w:sz="8" w:space="0" w:color="auto"/>
            </w:tcBorders>
            <w:shd w:val="clear" w:color="auto" w:fill="FFFF00"/>
            <w:hideMark/>
          </w:tcPr>
          <w:p w:rsidR="007C26CE" w:rsidRPr="00857657" w:rsidRDefault="007C26CE" w:rsidP="007C26CE">
            <w:pPr>
              <w:rPr>
                <w:rFonts w:eastAsia="Times New Roman" w:cs="Arial"/>
                <w:b/>
                <w:bCs/>
                <w:color w:val="000000"/>
                <w:sz w:val="24"/>
                <w:szCs w:val="24"/>
                <w:highlight w:val="yellow"/>
              </w:rPr>
            </w:pPr>
          </w:p>
        </w:tc>
      </w:tr>
    </w:tbl>
    <w:p w:rsidR="0073042F" w:rsidRPr="00857657" w:rsidRDefault="0073042F" w:rsidP="00A86928">
      <w:pPr>
        <w:pStyle w:val="Heading2"/>
        <w:rPr>
          <w:rFonts w:cstheme="minorHAnsi"/>
          <w:color w:val="17365D" w:themeColor="text2" w:themeShade="BF"/>
          <w:sz w:val="24"/>
          <w:szCs w:val="24"/>
        </w:rPr>
      </w:pPr>
    </w:p>
    <w:tbl>
      <w:tblPr>
        <w:tblW w:w="6400" w:type="dxa"/>
        <w:tblInd w:w="98" w:type="dxa"/>
        <w:tblLook w:val="04A0"/>
      </w:tblPr>
      <w:tblGrid>
        <w:gridCol w:w="4420"/>
        <w:gridCol w:w="1980"/>
      </w:tblGrid>
      <w:tr w:rsidR="005B416A" w:rsidRPr="00857657" w:rsidTr="00684BB7">
        <w:trPr>
          <w:trHeight w:val="274"/>
        </w:trPr>
        <w:tc>
          <w:tcPr>
            <w:tcW w:w="44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16A" w:rsidRPr="00857657" w:rsidRDefault="005B416A" w:rsidP="005B416A">
            <w:pPr>
              <w:spacing w:after="0" w:line="240" w:lineRule="auto"/>
              <w:rPr>
                <w:rFonts w:eastAsia="Times New Roman" w:cs="Arial"/>
                <w:b/>
                <w:bCs/>
                <w:color w:val="000000"/>
                <w:sz w:val="24"/>
                <w:szCs w:val="24"/>
              </w:rPr>
            </w:pPr>
            <w:r w:rsidRPr="00857657">
              <w:rPr>
                <w:rFonts w:eastAsia="Times New Roman" w:cs="Arial"/>
                <w:b/>
                <w:bCs/>
                <w:color w:val="000000"/>
                <w:sz w:val="24"/>
                <w:szCs w:val="24"/>
              </w:rPr>
              <w:t>Total Net Worth</w:t>
            </w:r>
          </w:p>
        </w:tc>
        <w:tc>
          <w:tcPr>
            <w:tcW w:w="1980" w:type="dxa"/>
            <w:tcBorders>
              <w:top w:val="single" w:sz="8" w:space="0" w:color="auto"/>
              <w:left w:val="single" w:sz="4" w:space="0" w:color="auto"/>
              <w:bottom w:val="single" w:sz="8" w:space="0" w:color="auto"/>
              <w:right w:val="single" w:sz="8" w:space="0" w:color="auto"/>
            </w:tcBorders>
            <w:shd w:val="clear" w:color="auto" w:fill="FFFF00"/>
            <w:vAlign w:val="center"/>
            <w:hideMark/>
          </w:tcPr>
          <w:p w:rsidR="005B416A" w:rsidRPr="00857657" w:rsidRDefault="005B416A" w:rsidP="005B416A">
            <w:pPr>
              <w:spacing w:after="0" w:line="240" w:lineRule="auto"/>
              <w:rPr>
                <w:rFonts w:eastAsia="Times New Roman" w:cs="Arial"/>
                <w:b/>
                <w:bCs/>
                <w:color w:val="000000"/>
                <w:sz w:val="24"/>
                <w:szCs w:val="24"/>
              </w:rPr>
            </w:pPr>
          </w:p>
        </w:tc>
      </w:tr>
    </w:tbl>
    <w:p w:rsidR="005B416A" w:rsidRPr="005B416A" w:rsidRDefault="005B416A" w:rsidP="005B416A"/>
    <w:p w:rsidR="007C26CE" w:rsidRDefault="007C26CE">
      <w:pPr>
        <w:rPr>
          <w:rFonts w:eastAsiaTheme="majorEastAsia" w:cstheme="minorHAnsi"/>
          <w:b/>
          <w:bCs/>
          <w:color w:val="17365D" w:themeColor="text2" w:themeShade="BF"/>
          <w:sz w:val="26"/>
          <w:szCs w:val="26"/>
        </w:rPr>
      </w:pPr>
      <w:r>
        <w:rPr>
          <w:rFonts w:cstheme="minorHAnsi"/>
          <w:color w:val="17365D" w:themeColor="text2" w:themeShade="BF"/>
        </w:rPr>
        <w:br w:type="page"/>
      </w:r>
    </w:p>
    <w:p w:rsidR="002C6626" w:rsidRPr="00EC0C6C" w:rsidRDefault="002A6BA1" w:rsidP="00A86928">
      <w:pPr>
        <w:pStyle w:val="Heading2"/>
        <w:rPr>
          <w:rFonts w:cstheme="minorHAnsi"/>
          <w:color w:val="17365D" w:themeColor="text2" w:themeShade="BF"/>
          <w:sz w:val="24"/>
          <w:szCs w:val="24"/>
        </w:rPr>
      </w:pPr>
      <w:bookmarkStart w:id="6" w:name="_Toc290448662"/>
      <w:r w:rsidRPr="00EC0C6C">
        <w:rPr>
          <w:rFonts w:cstheme="minorHAnsi"/>
          <w:color w:val="17365D" w:themeColor="text2" w:themeShade="BF"/>
          <w:sz w:val="24"/>
          <w:szCs w:val="24"/>
        </w:rPr>
        <w:lastRenderedPageBreak/>
        <w:t>Setting Goals</w:t>
      </w:r>
      <w:bookmarkEnd w:id="6"/>
    </w:p>
    <w:p w:rsidR="002C6626" w:rsidRPr="00E50F35" w:rsidRDefault="002C6626" w:rsidP="002C6626">
      <w:pPr>
        <w:autoSpaceDE w:val="0"/>
        <w:autoSpaceDN w:val="0"/>
        <w:adjustRightInd w:val="0"/>
        <w:spacing w:after="0" w:line="240" w:lineRule="auto"/>
        <w:rPr>
          <w:rFonts w:cstheme="minorHAnsi"/>
          <w:b/>
          <w:sz w:val="24"/>
          <w:szCs w:val="24"/>
        </w:rPr>
      </w:pPr>
    </w:p>
    <w:p w:rsidR="002C6626" w:rsidRPr="00E50F35" w:rsidRDefault="002C6626" w:rsidP="002C6626">
      <w:pPr>
        <w:autoSpaceDE w:val="0"/>
        <w:autoSpaceDN w:val="0"/>
        <w:adjustRightInd w:val="0"/>
        <w:spacing w:after="0" w:line="240" w:lineRule="auto"/>
        <w:rPr>
          <w:rFonts w:cstheme="minorHAnsi"/>
          <w:b/>
          <w:sz w:val="24"/>
          <w:szCs w:val="24"/>
        </w:rPr>
      </w:pPr>
      <w:r w:rsidRPr="00E50F35">
        <w:rPr>
          <w:rFonts w:cstheme="minorHAnsi"/>
          <w:b/>
          <w:sz w:val="24"/>
          <w:szCs w:val="24"/>
        </w:rPr>
        <w:t>Setting long-term and short-term goals</w:t>
      </w:r>
    </w:p>
    <w:p w:rsidR="00C91BD3" w:rsidRPr="00E50F35" w:rsidRDefault="002C6626" w:rsidP="002C6626">
      <w:pPr>
        <w:autoSpaceDE w:val="0"/>
        <w:autoSpaceDN w:val="0"/>
        <w:adjustRightInd w:val="0"/>
        <w:spacing w:after="0" w:line="240" w:lineRule="auto"/>
        <w:rPr>
          <w:rFonts w:cstheme="minorHAnsi"/>
          <w:sz w:val="24"/>
          <w:szCs w:val="24"/>
        </w:rPr>
      </w:pPr>
      <w:r w:rsidRPr="00E50F35">
        <w:rPr>
          <w:rFonts w:cstheme="minorHAnsi"/>
          <w:sz w:val="24"/>
          <w:szCs w:val="24"/>
        </w:rPr>
        <w:t xml:space="preserve">Most people who have built wealth didn’t do so overnight. They acquired it by setting goals and actively working to achieve them. </w:t>
      </w:r>
      <w:r w:rsidR="00C91BD3" w:rsidRPr="00E50F35">
        <w:rPr>
          <w:rFonts w:cstheme="minorHAnsi"/>
          <w:sz w:val="24"/>
          <w:szCs w:val="24"/>
        </w:rPr>
        <w:t>These goals are split between short-term goals (</w:t>
      </w:r>
      <w:r w:rsidR="00773444">
        <w:rPr>
          <w:rFonts w:cstheme="minorHAnsi"/>
          <w:sz w:val="24"/>
          <w:szCs w:val="24"/>
        </w:rPr>
        <w:t>up to three years</w:t>
      </w:r>
      <w:r w:rsidR="00C12447">
        <w:rPr>
          <w:rFonts w:cstheme="minorHAnsi"/>
          <w:sz w:val="24"/>
          <w:szCs w:val="24"/>
        </w:rPr>
        <w:t>) and long-term goals (</w:t>
      </w:r>
      <w:r w:rsidR="00801D75">
        <w:rPr>
          <w:rFonts w:cstheme="minorHAnsi"/>
          <w:sz w:val="24"/>
          <w:szCs w:val="24"/>
        </w:rPr>
        <w:t xml:space="preserve">three </w:t>
      </w:r>
      <w:r w:rsidR="00C91BD3" w:rsidRPr="00E50F35">
        <w:rPr>
          <w:rFonts w:cstheme="minorHAnsi"/>
          <w:sz w:val="24"/>
          <w:szCs w:val="24"/>
        </w:rPr>
        <w:t>+ years).</w:t>
      </w:r>
    </w:p>
    <w:p w:rsidR="00C91BD3" w:rsidRPr="00E50F35" w:rsidRDefault="00C91BD3" w:rsidP="002C6626">
      <w:pPr>
        <w:autoSpaceDE w:val="0"/>
        <w:autoSpaceDN w:val="0"/>
        <w:adjustRightInd w:val="0"/>
        <w:spacing w:after="0" w:line="240" w:lineRule="auto"/>
        <w:rPr>
          <w:rFonts w:cstheme="minorHAnsi"/>
          <w:sz w:val="24"/>
          <w:szCs w:val="24"/>
        </w:rPr>
      </w:pPr>
    </w:p>
    <w:p w:rsidR="00C91BD3" w:rsidRDefault="00C91BD3" w:rsidP="002C6626">
      <w:pPr>
        <w:autoSpaceDE w:val="0"/>
        <w:autoSpaceDN w:val="0"/>
        <w:adjustRightInd w:val="0"/>
        <w:spacing w:after="0" w:line="240" w:lineRule="auto"/>
        <w:rPr>
          <w:rFonts w:cstheme="minorHAnsi"/>
          <w:sz w:val="24"/>
          <w:szCs w:val="24"/>
        </w:rPr>
      </w:pPr>
      <w:r w:rsidRPr="00E50F35">
        <w:rPr>
          <w:rFonts w:cstheme="minorHAnsi"/>
          <w:sz w:val="24"/>
          <w:szCs w:val="24"/>
        </w:rPr>
        <w:t>Short-term goals are goals that you want to attain sooner rather than later, whereas, long</w:t>
      </w:r>
      <w:r w:rsidR="00801D75">
        <w:rPr>
          <w:rFonts w:cstheme="minorHAnsi"/>
          <w:sz w:val="24"/>
          <w:szCs w:val="24"/>
        </w:rPr>
        <w:t>-</w:t>
      </w:r>
      <w:r w:rsidRPr="00E50F35">
        <w:rPr>
          <w:rFonts w:cstheme="minorHAnsi"/>
          <w:sz w:val="24"/>
          <w:szCs w:val="24"/>
        </w:rPr>
        <w:t>term goals can be things that are aspirations</w:t>
      </w:r>
      <w:r w:rsidR="000E6189">
        <w:rPr>
          <w:rFonts w:cstheme="minorHAnsi"/>
          <w:sz w:val="24"/>
          <w:szCs w:val="24"/>
        </w:rPr>
        <w:t>,</w:t>
      </w:r>
      <w:r w:rsidRPr="00E50F35">
        <w:rPr>
          <w:rFonts w:cstheme="minorHAnsi"/>
          <w:sz w:val="24"/>
          <w:szCs w:val="24"/>
        </w:rPr>
        <w:t xml:space="preserve"> as well as planning for the distant future, such as retirement. </w:t>
      </w:r>
    </w:p>
    <w:p w:rsidR="00723688" w:rsidRPr="00E50F35" w:rsidRDefault="00CF53B7" w:rsidP="002C6626">
      <w:pPr>
        <w:autoSpaceDE w:val="0"/>
        <w:autoSpaceDN w:val="0"/>
        <w:adjustRightInd w:val="0"/>
        <w:spacing w:after="0" w:line="240" w:lineRule="auto"/>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_x0000_s1046" type="#_x0000_t202" style="position:absolute;margin-left:266pt;margin-top:14.4pt;width:192.05pt;height:75.75pt;z-index:251670528;mso-position-horizontal-relative:text;mso-position-vertical-relative:text;mso-width-relative:margin;mso-height-relative:margin" strokecolor="#548dd4 [1951]">
            <v:textbox style="mso-next-textbox:#_x0000_s1046">
              <w:txbxContent>
                <w:p w:rsidR="00CF53B7" w:rsidRPr="00A70BA1" w:rsidRDefault="00CF53B7" w:rsidP="00036459">
                  <w:pPr>
                    <w:pStyle w:val="ListParagraph"/>
                    <w:numPr>
                      <w:ilvl w:val="0"/>
                      <w:numId w:val="31"/>
                    </w:numPr>
                    <w:rPr>
                      <w:rFonts w:cstheme="minorHAnsi"/>
                      <w:b/>
                      <w:smallCaps/>
                      <w:color w:val="17365D" w:themeColor="text2" w:themeShade="BF"/>
                      <w:u w:val="single"/>
                    </w:rPr>
                  </w:pPr>
                  <w:r w:rsidRPr="00A70BA1">
                    <w:rPr>
                      <w:rFonts w:cstheme="minorHAnsi"/>
                      <w:b/>
                      <w:smallCaps/>
                      <w:color w:val="17365D" w:themeColor="text2" w:themeShade="BF"/>
                      <w:u w:val="single"/>
                    </w:rPr>
                    <w:t>Smart With Your Money Tip #304:</w:t>
                  </w:r>
                </w:p>
                <w:p w:rsidR="00CF53B7" w:rsidRPr="00DE611A" w:rsidRDefault="00CF53B7" w:rsidP="00D72508">
                  <w:pPr>
                    <w:spacing w:after="0" w:line="240" w:lineRule="auto"/>
                    <w:rPr>
                      <w:rFonts w:cstheme="minorHAnsi"/>
                      <w:smallCaps/>
                      <w:color w:val="17365D" w:themeColor="text2" w:themeShade="BF"/>
                    </w:rPr>
                  </w:pPr>
                  <w:r w:rsidRPr="00DE611A">
                    <w:rPr>
                      <w:rFonts w:cstheme="minorHAnsi"/>
                      <w:smallCaps/>
                      <w:color w:val="17365D" w:themeColor="text2" w:themeShade="BF"/>
                    </w:rPr>
                    <w:t>“A goal is just a wish until it is written down.” –Anonymous</w:t>
                  </w:r>
                </w:p>
              </w:txbxContent>
            </v:textbox>
          </v:shape>
        </w:pict>
      </w:r>
    </w:p>
    <w:p w:rsidR="002C6626" w:rsidRPr="00E50F35" w:rsidRDefault="002C6626" w:rsidP="002C6626">
      <w:pPr>
        <w:autoSpaceDE w:val="0"/>
        <w:autoSpaceDN w:val="0"/>
        <w:adjustRightInd w:val="0"/>
        <w:spacing w:after="0" w:line="240" w:lineRule="auto"/>
        <w:rPr>
          <w:rFonts w:cstheme="minorHAnsi"/>
          <w:sz w:val="24"/>
          <w:szCs w:val="24"/>
        </w:rPr>
      </w:pPr>
      <w:r w:rsidRPr="00E50F35">
        <w:rPr>
          <w:rFonts w:cstheme="minorHAnsi"/>
          <w:sz w:val="24"/>
          <w:szCs w:val="24"/>
        </w:rPr>
        <w:t>When preparing your goals:</w:t>
      </w:r>
    </w:p>
    <w:p w:rsidR="002C6626" w:rsidRPr="00E50F35" w:rsidRDefault="002C6626" w:rsidP="002C6626">
      <w:pPr>
        <w:autoSpaceDE w:val="0"/>
        <w:autoSpaceDN w:val="0"/>
        <w:adjustRightInd w:val="0"/>
        <w:spacing w:after="0" w:line="240" w:lineRule="auto"/>
        <w:rPr>
          <w:rFonts w:cstheme="minorHAnsi"/>
          <w:sz w:val="24"/>
          <w:szCs w:val="24"/>
        </w:rPr>
      </w:pPr>
    </w:p>
    <w:p w:rsidR="002C6626" w:rsidRPr="00E50F35" w:rsidRDefault="002C6626"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Be realistic</w:t>
      </w:r>
    </w:p>
    <w:p w:rsidR="002C6626" w:rsidRPr="00E50F35" w:rsidRDefault="002C6626"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Establish obtainable time frames</w:t>
      </w:r>
    </w:p>
    <w:p w:rsidR="002C6626" w:rsidRPr="00E50F35" w:rsidRDefault="002C6626"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Devise a plan</w:t>
      </w:r>
    </w:p>
    <w:p w:rsidR="002C6626" w:rsidRPr="00E50F35" w:rsidRDefault="002C6626"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Be flexible; goals can change</w:t>
      </w:r>
    </w:p>
    <w:p w:rsidR="00300082" w:rsidRDefault="00300082" w:rsidP="00300082">
      <w:pPr>
        <w:autoSpaceDE w:val="0"/>
        <w:autoSpaceDN w:val="0"/>
        <w:adjustRightInd w:val="0"/>
        <w:spacing w:after="0" w:line="240" w:lineRule="auto"/>
        <w:rPr>
          <w:rFonts w:cstheme="minorHAnsi"/>
          <w:sz w:val="24"/>
          <w:szCs w:val="24"/>
        </w:rPr>
      </w:pPr>
    </w:p>
    <w:p w:rsidR="00300082" w:rsidRPr="00300082" w:rsidRDefault="00300082" w:rsidP="00300082">
      <w:pPr>
        <w:autoSpaceDE w:val="0"/>
        <w:autoSpaceDN w:val="0"/>
        <w:adjustRightInd w:val="0"/>
        <w:spacing w:after="0" w:line="240" w:lineRule="auto"/>
        <w:rPr>
          <w:rFonts w:cstheme="minorHAnsi"/>
          <w:sz w:val="24"/>
          <w:szCs w:val="24"/>
        </w:rPr>
      </w:pPr>
      <w:r>
        <w:rPr>
          <w:rFonts w:cstheme="minorHAnsi"/>
          <w:sz w:val="24"/>
          <w:szCs w:val="24"/>
        </w:rPr>
        <w:t xml:space="preserve">Example: </w:t>
      </w:r>
      <w:r w:rsidRPr="00300082">
        <w:rPr>
          <w:rFonts w:cstheme="minorHAnsi"/>
          <w:sz w:val="24"/>
          <w:szCs w:val="24"/>
        </w:rPr>
        <w:t>Bob is 35 years old and has set various goals to attain by t</w:t>
      </w:r>
      <w:r w:rsidR="00857657">
        <w:rPr>
          <w:rFonts w:cstheme="minorHAnsi"/>
          <w:sz w:val="24"/>
          <w:szCs w:val="24"/>
        </w:rPr>
        <w:t>he time he reaches certain ages.</w:t>
      </w:r>
    </w:p>
    <w:p w:rsidR="002C6626" w:rsidRPr="00E50F35" w:rsidRDefault="002C6626" w:rsidP="002C6626">
      <w:pPr>
        <w:autoSpaceDE w:val="0"/>
        <w:autoSpaceDN w:val="0"/>
        <w:adjustRightInd w:val="0"/>
        <w:spacing w:after="0" w:line="240" w:lineRule="auto"/>
        <w:rPr>
          <w:rFonts w:cstheme="minorHAnsi"/>
          <w:sz w:val="24"/>
          <w:szCs w:val="24"/>
        </w:rPr>
      </w:pPr>
    </w:p>
    <w:p w:rsidR="005C1E42" w:rsidRPr="00E50F35" w:rsidRDefault="00857657" w:rsidP="002C6626">
      <w:pPr>
        <w:autoSpaceDE w:val="0"/>
        <w:autoSpaceDN w:val="0"/>
        <w:adjustRightInd w:val="0"/>
        <w:spacing w:after="0" w:line="240" w:lineRule="auto"/>
        <w:rPr>
          <w:rFonts w:cstheme="minorHAnsi"/>
          <w:sz w:val="24"/>
          <w:szCs w:val="24"/>
        </w:rPr>
      </w:pPr>
      <w:r>
        <w:rPr>
          <w:rFonts w:cstheme="minorHAnsi"/>
          <w:sz w:val="24"/>
          <w:szCs w:val="24"/>
        </w:rPr>
        <w:t>Bob’s s</w:t>
      </w:r>
      <w:r w:rsidR="005C1E42" w:rsidRPr="00E50F35">
        <w:rPr>
          <w:rFonts w:cstheme="minorHAnsi"/>
          <w:sz w:val="24"/>
          <w:szCs w:val="24"/>
        </w:rPr>
        <w:t>hort-term goals:</w:t>
      </w:r>
    </w:p>
    <w:p w:rsidR="005C1E42" w:rsidRPr="00E50F35" w:rsidRDefault="005C1E42" w:rsidP="002C6626">
      <w:pPr>
        <w:autoSpaceDE w:val="0"/>
        <w:autoSpaceDN w:val="0"/>
        <w:adjustRightInd w:val="0"/>
        <w:spacing w:after="0" w:line="240" w:lineRule="auto"/>
        <w:rPr>
          <w:rFonts w:cstheme="minorHAnsi"/>
          <w:sz w:val="24"/>
          <w:szCs w:val="24"/>
        </w:rPr>
      </w:pPr>
    </w:p>
    <w:p w:rsidR="005C1E42" w:rsidRPr="00E50F35" w:rsidRDefault="005C1E42" w:rsidP="00036459">
      <w:pPr>
        <w:pStyle w:val="ListParagraph"/>
        <w:numPr>
          <w:ilvl w:val="0"/>
          <w:numId w:val="24"/>
        </w:numPr>
        <w:autoSpaceDE w:val="0"/>
        <w:autoSpaceDN w:val="0"/>
        <w:adjustRightInd w:val="0"/>
        <w:spacing w:after="0" w:line="240" w:lineRule="auto"/>
        <w:rPr>
          <w:rFonts w:cstheme="minorHAnsi"/>
          <w:sz w:val="24"/>
          <w:szCs w:val="24"/>
        </w:rPr>
      </w:pPr>
      <w:r w:rsidRPr="00E50F35">
        <w:rPr>
          <w:rFonts w:cstheme="minorHAnsi"/>
          <w:sz w:val="24"/>
          <w:szCs w:val="24"/>
        </w:rPr>
        <w:t>Pay of</w:t>
      </w:r>
      <w:r w:rsidR="000E6189">
        <w:rPr>
          <w:rFonts w:cstheme="minorHAnsi"/>
          <w:sz w:val="24"/>
          <w:szCs w:val="24"/>
        </w:rPr>
        <w:t>f</w:t>
      </w:r>
      <w:r w:rsidRPr="00E50F35">
        <w:rPr>
          <w:rFonts w:cstheme="minorHAnsi"/>
          <w:sz w:val="24"/>
          <w:szCs w:val="24"/>
        </w:rPr>
        <w:t xml:space="preserve"> credit card debt in the amount of $10,000 </w:t>
      </w:r>
      <w:r w:rsidR="00300082">
        <w:rPr>
          <w:rFonts w:cstheme="minorHAnsi"/>
          <w:sz w:val="24"/>
          <w:szCs w:val="24"/>
        </w:rPr>
        <w:t>at the age of 38</w:t>
      </w:r>
      <w:r w:rsidRPr="00E50F35">
        <w:rPr>
          <w:rFonts w:cstheme="minorHAnsi"/>
          <w:sz w:val="24"/>
          <w:szCs w:val="24"/>
        </w:rPr>
        <w:t>.</w:t>
      </w:r>
    </w:p>
    <w:p w:rsidR="005C1E42" w:rsidRPr="00E50F35" w:rsidRDefault="00300082" w:rsidP="00036459">
      <w:pPr>
        <w:pStyle w:val="ListParagraph"/>
        <w:numPr>
          <w:ilvl w:val="0"/>
          <w:numId w:val="24"/>
        </w:numPr>
        <w:autoSpaceDE w:val="0"/>
        <w:autoSpaceDN w:val="0"/>
        <w:adjustRightInd w:val="0"/>
        <w:spacing w:after="0" w:line="240" w:lineRule="auto"/>
        <w:rPr>
          <w:rFonts w:cstheme="minorHAnsi"/>
          <w:sz w:val="24"/>
          <w:szCs w:val="24"/>
        </w:rPr>
      </w:pPr>
      <w:r>
        <w:rPr>
          <w:rFonts w:cstheme="minorHAnsi"/>
          <w:sz w:val="24"/>
          <w:szCs w:val="24"/>
        </w:rPr>
        <w:t xml:space="preserve">Increase </w:t>
      </w:r>
      <w:r w:rsidR="000E6189">
        <w:rPr>
          <w:rFonts w:cstheme="minorHAnsi"/>
          <w:sz w:val="24"/>
          <w:szCs w:val="24"/>
        </w:rPr>
        <w:t>n</w:t>
      </w:r>
      <w:r>
        <w:rPr>
          <w:rFonts w:cstheme="minorHAnsi"/>
          <w:sz w:val="24"/>
          <w:szCs w:val="24"/>
        </w:rPr>
        <w:t xml:space="preserve">et </w:t>
      </w:r>
      <w:r w:rsidR="000E6189">
        <w:rPr>
          <w:rFonts w:cstheme="minorHAnsi"/>
          <w:sz w:val="24"/>
          <w:szCs w:val="24"/>
        </w:rPr>
        <w:t>w</w:t>
      </w:r>
      <w:r>
        <w:rPr>
          <w:rFonts w:cstheme="minorHAnsi"/>
          <w:sz w:val="24"/>
          <w:szCs w:val="24"/>
        </w:rPr>
        <w:t>orth $5,000 by age 37.</w:t>
      </w:r>
    </w:p>
    <w:p w:rsidR="005C1E42" w:rsidRPr="00E50F35" w:rsidRDefault="005C1E42" w:rsidP="00036459">
      <w:pPr>
        <w:pStyle w:val="ListParagraph"/>
        <w:numPr>
          <w:ilvl w:val="0"/>
          <w:numId w:val="24"/>
        </w:numPr>
        <w:autoSpaceDE w:val="0"/>
        <w:autoSpaceDN w:val="0"/>
        <w:adjustRightInd w:val="0"/>
        <w:spacing w:after="0" w:line="240" w:lineRule="auto"/>
        <w:rPr>
          <w:rFonts w:cstheme="minorHAnsi"/>
          <w:sz w:val="24"/>
          <w:szCs w:val="24"/>
        </w:rPr>
      </w:pPr>
      <w:r w:rsidRPr="00E50F35">
        <w:rPr>
          <w:rFonts w:cstheme="minorHAnsi"/>
          <w:sz w:val="24"/>
          <w:szCs w:val="24"/>
        </w:rPr>
        <w:t>Save $2,000 for s</w:t>
      </w:r>
      <w:r w:rsidR="00300082">
        <w:rPr>
          <w:rFonts w:cstheme="minorHAnsi"/>
          <w:sz w:val="24"/>
          <w:szCs w:val="24"/>
        </w:rPr>
        <w:t>on’s team trip to Cooperstown by age 36</w:t>
      </w:r>
      <w:r w:rsidRPr="00E50F35">
        <w:rPr>
          <w:rFonts w:cstheme="minorHAnsi"/>
          <w:sz w:val="24"/>
          <w:szCs w:val="24"/>
        </w:rPr>
        <w:t>.</w:t>
      </w:r>
    </w:p>
    <w:p w:rsidR="005C1E42" w:rsidRPr="00E50F35" w:rsidRDefault="005C1E42" w:rsidP="005C1E42">
      <w:pPr>
        <w:autoSpaceDE w:val="0"/>
        <w:autoSpaceDN w:val="0"/>
        <w:adjustRightInd w:val="0"/>
        <w:spacing w:after="0" w:line="240" w:lineRule="auto"/>
        <w:rPr>
          <w:rFonts w:cstheme="minorHAnsi"/>
          <w:sz w:val="24"/>
          <w:szCs w:val="24"/>
        </w:rPr>
      </w:pPr>
    </w:p>
    <w:p w:rsidR="00F46C4E" w:rsidRDefault="00857657" w:rsidP="005C1E42">
      <w:pPr>
        <w:autoSpaceDE w:val="0"/>
        <w:autoSpaceDN w:val="0"/>
        <w:adjustRightInd w:val="0"/>
        <w:spacing w:after="0" w:line="240" w:lineRule="auto"/>
        <w:rPr>
          <w:rFonts w:cstheme="minorHAnsi"/>
          <w:sz w:val="24"/>
          <w:szCs w:val="24"/>
        </w:rPr>
      </w:pPr>
      <w:r>
        <w:rPr>
          <w:rFonts w:cstheme="minorHAnsi"/>
          <w:sz w:val="24"/>
          <w:szCs w:val="24"/>
        </w:rPr>
        <w:t>Bob’s l</w:t>
      </w:r>
      <w:r w:rsidR="005C1E42" w:rsidRPr="00E50F35">
        <w:rPr>
          <w:rFonts w:cstheme="minorHAnsi"/>
          <w:sz w:val="24"/>
          <w:szCs w:val="24"/>
        </w:rPr>
        <w:t>ong-term goals:</w:t>
      </w:r>
      <w:r w:rsidR="00773444">
        <w:rPr>
          <w:rFonts w:cstheme="minorHAnsi"/>
          <w:sz w:val="24"/>
          <w:szCs w:val="24"/>
        </w:rPr>
        <w:t xml:space="preserve"> </w:t>
      </w:r>
    </w:p>
    <w:p w:rsidR="00773444" w:rsidRPr="00E50F35" w:rsidRDefault="00773444" w:rsidP="005C1E42">
      <w:pPr>
        <w:autoSpaceDE w:val="0"/>
        <w:autoSpaceDN w:val="0"/>
        <w:adjustRightInd w:val="0"/>
        <w:spacing w:after="0" w:line="240" w:lineRule="auto"/>
        <w:rPr>
          <w:rFonts w:cstheme="minorHAnsi"/>
          <w:sz w:val="24"/>
          <w:szCs w:val="24"/>
        </w:rPr>
      </w:pPr>
    </w:p>
    <w:p w:rsidR="005C1E42" w:rsidRPr="00E50F35" w:rsidRDefault="00300082" w:rsidP="00036459">
      <w:pPr>
        <w:pStyle w:val="ListParagraph"/>
        <w:numPr>
          <w:ilvl w:val="0"/>
          <w:numId w:val="25"/>
        </w:numPr>
        <w:autoSpaceDE w:val="0"/>
        <w:autoSpaceDN w:val="0"/>
        <w:adjustRightInd w:val="0"/>
        <w:spacing w:after="0" w:line="240" w:lineRule="auto"/>
        <w:rPr>
          <w:rFonts w:cstheme="minorHAnsi"/>
          <w:sz w:val="24"/>
          <w:szCs w:val="24"/>
        </w:rPr>
      </w:pPr>
      <w:r>
        <w:rPr>
          <w:rFonts w:cstheme="minorHAnsi"/>
          <w:sz w:val="24"/>
          <w:szCs w:val="24"/>
        </w:rPr>
        <w:t xml:space="preserve">Have enough money in retirement to </w:t>
      </w:r>
      <w:r w:rsidR="00E0038E">
        <w:rPr>
          <w:rFonts w:cstheme="minorHAnsi"/>
          <w:sz w:val="24"/>
          <w:szCs w:val="24"/>
        </w:rPr>
        <w:t>receive</w:t>
      </w:r>
      <w:r>
        <w:rPr>
          <w:rFonts w:cstheme="minorHAnsi"/>
          <w:sz w:val="24"/>
          <w:szCs w:val="24"/>
        </w:rPr>
        <w:t xml:space="preserve"> $5,000 a month at the age of 60</w:t>
      </w:r>
      <w:r w:rsidR="005C1E42" w:rsidRPr="00E50F35">
        <w:rPr>
          <w:rFonts w:cstheme="minorHAnsi"/>
          <w:sz w:val="24"/>
          <w:szCs w:val="24"/>
        </w:rPr>
        <w:t>.</w:t>
      </w:r>
    </w:p>
    <w:p w:rsidR="005C1E42" w:rsidRPr="00E50F35" w:rsidRDefault="005C1E42" w:rsidP="00036459">
      <w:pPr>
        <w:pStyle w:val="ListParagraph"/>
        <w:numPr>
          <w:ilvl w:val="0"/>
          <w:numId w:val="25"/>
        </w:numPr>
        <w:autoSpaceDE w:val="0"/>
        <w:autoSpaceDN w:val="0"/>
        <w:adjustRightInd w:val="0"/>
        <w:spacing w:after="0" w:line="240" w:lineRule="auto"/>
        <w:rPr>
          <w:rFonts w:cstheme="minorHAnsi"/>
          <w:sz w:val="24"/>
          <w:szCs w:val="24"/>
        </w:rPr>
      </w:pPr>
      <w:r w:rsidRPr="00E50F35">
        <w:rPr>
          <w:rFonts w:cstheme="minorHAnsi"/>
          <w:sz w:val="24"/>
          <w:szCs w:val="24"/>
        </w:rPr>
        <w:t>Save $20,000</w:t>
      </w:r>
      <w:r w:rsidR="00300082">
        <w:rPr>
          <w:rFonts w:cstheme="minorHAnsi"/>
          <w:sz w:val="24"/>
          <w:szCs w:val="24"/>
        </w:rPr>
        <w:t xml:space="preserve"> by age 47</w:t>
      </w:r>
      <w:r w:rsidRPr="00E50F35">
        <w:rPr>
          <w:rFonts w:cstheme="minorHAnsi"/>
          <w:sz w:val="24"/>
          <w:szCs w:val="24"/>
        </w:rPr>
        <w:t xml:space="preserve"> to help with college tuition for son.</w:t>
      </w:r>
    </w:p>
    <w:p w:rsidR="005C1E42" w:rsidRPr="00E50F35" w:rsidRDefault="005C1E42" w:rsidP="00036459">
      <w:pPr>
        <w:pStyle w:val="ListParagraph"/>
        <w:numPr>
          <w:ilvl w:val="0"/>
          <w:numId w:val="25"/>
        </w:numPr>
        <w:autoSpaceDE w:val="0"/>
        <w:autoSpaceDN w:val="0"/>
        <w:adjustRightInd w:val="0"/>
        <w:spacing w:after="0" w:line="240" w:lineRule="auto"/>
        <w:rPr>
          <w:rFonts w:cstheme="minorHAnsi"/>
          <w:sz w:val="24"/>
          <w:szCs w:val="24"/>
        </w:rPr>
      </w:pPr>
      <w:r w:rsidRPr="00E50F35">
        <w:rPr>
          <w:rFonts w:cstheme="minorHAnsi"/>
          <w:sz w:val="24"/>
          <w:szCs w:val="24"/>
        </w:rPr>
        <w:t xml:space="preserve">Pay home mortgage off </w:t>
      </w:r>
      <w:r w:rsidR="00300082">
        <w:rPr>
          <w:rFonts w:cstheme="minorHAnsi"/>
          <w:sz w:val="24"/>
          <w:szCs w:val="24"/>
        </w:rPr>
        <w:t>by retirement at age 60.</w:t>
      </w:r>
    </w:p>
    <w:p w:rsidR="005C1E42" w:rsidRPr="00E50F35" w:rsidRDefault="005C1E42" w:rsidP="005C1E42">
      <w:pPr>
        <w:autoSpaceDE w:val="0"/>
        <w:autoSpaceDN w:val="0"/>
        <w:adjustRightInd w:val="0"/>
        <w:spacing w:after="0" w:line="240" w:lineRule="auto"/>
        <w:rPr>
          <w:rFonts w:cstheme="minorHAnsi"/>
          <w:sz w:val="24"/>
          <w:szCs w:val="24"/>
        </w:rPr>
      </w:pPr>
    </w:p>
    <w:p w:rsidR="005C1E42" w:rsidRPr="00E50F35" w:rsidRDefault="005C1E42" w:rsidP="005C1E42">
      <w:pPr>
        <w:autoSpaceDE w:val="0"/>
        <w:autoSpaceDN w:val="0"/>
        <w:adjustRightInd w:val="0"/>
        <w:spacing w:after="0" w:line="240" w:lineRule="auto"/>
        <w:rPr>
          <w:rFonts w:cstheme="minorHAnsi"/>
          <w:sz w:val="24"/>
          <w:szCs w:val="24"/>
        </w:rPr>
      </w:pPr>
      <w:r w:rsidRPr="00E50F35">
        <w:rPr>
          <w:rFonts w:cstheme="minorHAnsi"/>
          <w:sz w:val="24"/>
          <w:szCs w:val="24"/>
        </w:rPr>
        <w:t>The important thing to rem</w:t>
      </w:r>
      <w:r w:rsidR="0075287D" w:rsidRPr="00E50F35">
        <w:rPr>
          <w:rFonts w:cstheme="minorHAnsi"/>
          <w:sz w:val="24"/>
          <w:szCs w:val="24"/>
        </w:rPr>
        <w:t xml:space="preserve">ember is these goals are yours and/or your </w:t>
      </w:r>
      <w:proofErr w:type="gramStart"/>
      <w:r w:rsidR="0075287D" w:rsidRPr="00E50F35">
        <w:rPr>
          <w:rFonts w:cstheme="minorHAnsi"/>
          <w:sz w:val="24"/>
          <w:szCs w:val="24"/>
        </w:rPr>
        <w:t>famil</w:t>
      </w:r>
      <w:r w:rsidR="000E6189">
        <w:rPr>
          <w:rFonts w:cstheme="minorHAnsi"/>
          <w:sz w:val="24"/>
          <w:szCs w:val="24"/>
        </w:rPr>
        <w:t>y’s</w:t>
      </w:r>
      <w:proofErr w:type="gramEnd"/>
      <w:r w:rsidR="0075287D" w:rsidRPr="00E50F35">
        <w:rPr>
          <w:rFonts w:cstheme="minorHAnsi"/>
          <w:sz w:val="24"/>
          <w:szCs w:val="24"/>
        </w:rPr>
        <w:t>. You have to do what is best for you and your family. Remember that “life” happens, circumstances change, so you may need to be flexible with these goals or, at least, move the goals up or down the list as needed. The list can be as long or short as needed</w:t>
      </w:r>
      <w:r w:rsidR="000E6189">
        <w:rPr>
          <w:rFonts w:cstheme="minorHAnsi"/>
          <w:sz w:val="24"/>
          <w:szCs w:val="24"/>
        </w:rPr>
        <w:t>,</w:t>
      </w:r>
      <w:r w:rsidR="0075287D" w:rsidRPr="00E50F35">
        <w:rPr>
          <w:rFonts w:cstheme="minorHAnsi"/>
          <w:sz w:val="24"/>
          <w:szCs w:val="24"/>
        </w:rPr>
        <w:t xml:space="preserve"> but be careful to not put too much on your plate.</w:t>
      </w:r>
    </w:p>
    <w:p w:rsidR="0075287D" w:rsidRPr="00E50F35" w:rsidRDefault="0075287D" w:rsidP="005C1E42">
      <w:pPr>
        <w:autoSpaceDE w:val="0"/>
        <w:autoSpaceDN w:val="0"/>
        <w:adjustRightInd w:val="0"/>
        <w:spacing w:after="0" w:line="240" w:lineRule="auto"/>
        <w:rPr>
          <w:rFonts w:cstheme="minorHAnsi"/>
          <w:sz w:val="24"/>
          <w:szCs w:val="24"/>
        </w:rPr>
      </w:pPr>
    </w:p>
    <w:p w:rsidR="002C6626" w:rsidRPr="00E50F35" w:rsidRDefault="002C6626" w:rsidP="002C6626">
      <w:pPr>
        <w:autoSpaceDE w:val="0"/>
        <w:autoSpaceDN w:val="0"/>
        <w:adjustRightInd w:val="0"/>
        <w:spacing w:after="0" w:line="240" w:lineRule="auto"/>
        <w:rPr>
          <w:rFonts w:cstheme="minorHAnsi"/>
          <w:sz w:val="24"/>
          <w:szCs w:val="24"/>
        </w:rPr>
      </w:pPr>
      <w:r w:rsidRPr="00E50F35">
        <w:rPr>
          <w:rFonts w:cstheme="minorHAnsi"/>
          <w:sz w:val="24"/>
          <w:szCs w:val="24"/>
        </w:rPr>
        <w:t>In the space provided, list your top goals.</w:t>
      </w:r>
    </w:p>
    <w:p w:rsidR="00AB4DCE" w:rsidRPr="00E50F35" w:rsidRDefault="00AB4DCE" w:rsidP="002C6626">
      <w:pPr>
        <w:autoSpaceDE w:val="0"/>
        <w:autoSpaceDN w:val="0"/>
        <w:adjustRightInd w:val="0"/>
        <w:spacing w:after="0" w:line="240" w:lineRule="auto"/>
        <w:rPr>
          <w:rFonts w:cstheme="minorHAnsi"/>
          <w:sz w:val="24"/>
          <w:szCs w:val="24"/>
        </w:rPr>
      </w:pPr>
    </w:p>
    <w:p w:rsidR="002C6626" w:rsidRDefault="002C6626" w:rsidP="002C6626">
      <w:pPr>
        <w:autoSpaceDE w:val="0"/>
        <w:autoSpaceDN w:val="0"/>
        <w:adjustRightInd w:val="0"/>
        <w:spacing w:after="0" w:line="240" w:lineRule="auto"/>
        <w:rPr>
          <w:rFonts w:cstheme="minorHAnsi"/>
          <w:b/>
          <w:bCs/>
          <w:sz w:val="24"/>
          <w:szCs w:val="24"/>
        </w:rPr>
      </w:pPr>
      <w:r w:rsidRPr="00E50F35">
        <w:rPr>
          <w:rFonts w:cstheme="minorHAnsi"/>
          <w:b/>
          <w:bCs/>
          <w:sz w:val="24"/>
          <w:szCs w:val="24"/>
        </w:rPr>
        <w:t>My short-term goals (0-3 years):</w:t>
      </w:r>
    </w:p>
    <w:p w:rsidR="00E740B9" w:rsidRPr="00E50F35" w:rsidRDefault="00E740B9" w:rsidP="002C6626">
      <w:pPr>
        <w:autoSpaceDE w:val="0"/>
        <w:autoSpaceDN w:val="0"/>
        <w:adjustRightInd w:val="0"/>
        <w:spacing w:after="0" w:line="240" w:lineRule="auto"/>
        <w:rPr>
          <w:rFonts w:cstheme="minorHAnsi"/>
          <w:b/>
          <w:bCs/>
          <w:sz w:val="24"/>
          <w:szCs w:val="24"/>
        </w:rPr>
      </w:pPr>
    </w:p>
    <w:p w:rsidR="002C6626" w:rsidRPr="00E50F35" w:rsidRDefault="002C6626" w:rsidP="00684BB7">
      <w:pPr>
        <w:shd w:val="clear" w:color="auto" w:fill="FFFF00"/>
        <w:autoSpaceDE w:val="0"/>
        <w:autoSpaceDN w:val="0"/>
        <w:adjustRightInd w:val="0"/>
        <w:spacing w:after="0" w:line="240" w:lineRule="auto"/>
        <w:rPr>
          <w:rFonts w:cstheme="minorHAnsi"/>
          <w:sz w:val="24"/>
          <w:szCs w:val="24"/>
        </w:rPr>
      </w:pPr>
      <w:r w:rsidRPr="00E50F35">
        <w:rPr>
          <w:rFonts w:cstheme="minorHAnsi"/>
          <w:sz w:val="24"/>
          <w:szCs w:val="24"/>
        </w:rPr>
        <w:t>1.</w:t>
      </w:r>
      <w:r w:rsidR="002A6BA1" w:rsidRPr="00E50F35">
        <w:rPr>
          <w:rFonts w:cstheme="minorHAnsi"/>
          <w:sz w:val="24"/>
          <w:szCs w:val="24"/>
        </w:rPr>
        <w:t>__________________________________________________________________________</w:t>
      </w:r>
    </w:p>
    <w:p w:rsidR="002A6BA1" w:rsidRPr="00E50F35" w:rsidRDefault="002A6BA1" w:rsidP="00684BB7">
      <w:pPr>
        <w:shd w:val="clear" w:color="auto" w:fill="FFFF00"/>
        <w:autoSpaceDE w:val="0"/>
        <w:autoSpaceDN w:val="0"/>
        <w:adjustRightInd w:val="0"/>
        <w:spacing w:after="0" w:line="240" w:lineRule="auto"/>
        <w:rPr>
          <w:rFonts w:cstheme="minorHAnsi"/>
          <w:sz w:val="24"/>
          <w:szCs w:val="24"/>
        </w:rPr>
      </w:pPr>
    </w:p>
    <w:p w:rsidR="002C6626" w:rsidRPr="00E50F35" w:rsidRDefault="002C6626" w:rsidP="00684BB7">
      <w:pPr>
        <w:shd w:val="clear" w:color="auto" w:fill="FFFF00"/>
        <w:autoSpaceDE w:val="0"/>
        <w:autoSpaceDN w:val="0"/>
        <w:adjustRightInd w:val="0"/>
        <w:spacing w:after="0" w:line="240" w:lineRule="auto"/>
        <w:rPr>
          <w:rFonts w:cstheme="minorHAnsi"/>
          <w:sz w:val="24"/>
          <w:szCs w:val="24"/>
        </w:rPr>
      </w:pPr>
      <w:r w:rsidRPr="00E50F35">
        <w:rPr>
          <w:rFonts w:cstheme="minorHAnsi"/>
          <w:sz w:val="24"/>
          <w:szCs w:val="24"/>
        </w:rPr>
        <w:t>2.</w:t>
      </w:r>
      <w:r w:rsidR="002A6BA1" w:rsidRPr="00E50F35">
        <w:rPr>
          <w:rFonts w:cstheme="minorHAnsi"/>
          <w:sz w:val="24"/>
          <w:szCs w:val="24"/>
        </w:rPr>
        <w:t xml:space="preserve"> __________________________________________________________________________</w:t>
      </w:r>
    </w:p>
    <w:p w:rsidR="002A6BA1" w:rsidRPr="00E50F35" w:rsidRDefault="002A6BA1" w:rsidP="00684BB7">
      <w:pPr>
        <w:shd w:val="clear" w:color="auto" w:fill="FFFF00"/>
        <w:autoSpaceDE w:val="0"/>
        <w:autoSpaceDN w:val="0"/>
        <w:adjustRightInd w:val="0"/>
        <w:spacing w:after="0" w:line="240" w:lineRule="auto"/>
        <w:rPr>
          <w:rFonts w:cstheme="minorHAnsi"/>
          <w:sz w:val="24"/>
          <w:szCs w:val="24"/>
        </w:rPr>
      </w:pPr>
    </w:p>
    <w:p w:rsidR="002C6626" w:rsidRPr="00E50F35" w:rsidRDefault="002C6626" w:rsidP="00684BB7">
      <w:pPr>
        <w:shd w:val="clear" w:color="auto" w:fill="FFFF00"/>
        <w:autoSpaceDE w:val="0"/>
        <w:autoSpaceDN w:val="0"/>
        <w:adjustRightInd w:val="0"/>
        <w:spacing w:after="0" w:line="240" w:lineRule="auto"/>
        <w:rPr>
          <w:rFonts w:cstheme="minorHAnsi"/>
          <w:sz w:val="24"/>
          <w:szCs w:val="24"/>
        </w:rPr>
      </w:pPr>
      <w:r w:rsidRPr="00E50F35">
        <w:rPr>
          <w:rFonts w:cstheme="minorHAnsi"/>
          <w:sz w:val="24"/>
          <w:szCs w:val="24"/>
        </w:rPr>
        <w:t>3.</w:t>
      </w:r>
      <w:r w:rsidR="002A6BA1" w:rsidRPr="00E50F35">
        <w:rPr>
          <w:rFonts w:cstheme="minorHAnsi"/>
          <w:sz w:val="24"/>
          <w:szCs w:val="24"/>
        </w:rPr>
        <w:t xml:space="preserve"> __________________________________________________________________________</w:t>
      </w:r>
    </w:p>
    <w:p w:rsidR="002A6BA1" w:rsidRPr="00E50F35" w:rsidRDefault="002A6BA1" w:rsidP="002C6626">
      <w:pPr>
        <w:autoSpaceDE w:val="0"/>
        <w:autoSpaceDN w:val="0"/>
        <w:adjustRightInd w:val="0"/>
        <w:spacing w:after="0" w:line="240" w:lineRule="auto"/>
        <w:rPr>
          <w:rFonts w:cstheme="minorHAnsi"/>
          <w:sz w:val="24"/>
          <w:szCs w:val="24"/>
        </w:rPr>
      </w:pPr>
    </w:p>
    <w:p w:rsidR="002C6626" w:rsidRPr="00E50F35" w:rsidRDefault="00300082" w:rsidP="002C6626">
      <w:pPr>
        <w:autoSpaceDE w:val="0"/>
        <w:autoSpaceDN w:val="0"/>
        <w:adjustRightInd w:val="0"/>
        <w:spacing w:after="0" w:line="240" w:lineRule="auto"/>
        <w:rPr>
          <w:rFonts w:cstheme="minorHAnsi"/>
          <w:b/>
          <w:bCs/>
          <w:sz w:val="24"/>
          <w:szCs w:val="24"/>
        </w:rPr>
      </w:pPr>
      <w:r>
        <w:rPr>
          <w:rFonts w:cstheme="minorHAnsi"/>
          <w:b/>
          <w:bCs/>
          <w:sz w:val="24"/>
          <w:szCs w:val="24"/>
        </w:rPr>
        <w:t>My long-term goals (3</w:t>
      </w:r>
      <w:r w:rsidR="002C6626" w:rsidRPr="00E50F35">
        <w:rPr>
          <w:rFonts w:cstheme="minorHAnsi"/>
          <w:b/>
          <w:bCs/>
          <w:sz w:val="24"/>
          <w:szCs w:val="24"/>
        </w:rPr>
        <w:t>+ years):</w:t>
      </w:r>
    </w:p>
    <w:p w:rsidR="002A6BA1" w:rsidRPr="00E50F35" w:rsidRDefault="002A6BA1" w:rsidP="00684BB7">
      <w:pPr>
        <w:shd w:val="clear" w:color="auto" w:fill="FFFF00"/>
        <w:autoSpaceDE w:val="0"/>
        <w:autoSpaceDN w:val="0"/>
        <w:adjustRightInd w:val="0"/>
        <w:spacing w:after="0" w:line="240" w:lineRule="auto"/>
        <w:rPr>
          <w:rFonts w:cstheme="minorHAnsi"/>
          <w:sz w:val="24"/>
          <w:szCs w:val="24"/>
        </w:rPr>
      </w:pPr>
      <w:r w:rsidRPr="00E50F35">
        <w:rPr>
          <w:rFonts w:cstheme="minorHAnsi"/>
          <w:sz w:val="24"/>
          <w:szCs w:val="24"/>
        </w:rPr>
        <w:t>1.__________________________________________________________________________</w:t>
      </w:r>
    </w:p>
    <w:p w:rsidR="002A6BA1" w:rsidRPr="00E50F35" w:rsidRDefault="002A6BA1" w:rsidP="00684BB7">
      <w:pPr>
        <w:shd w:val="clear" w:color="auto" w:fill="FFFF00"/>
        <w:autoSpaceDE w:val="0"/>
        <w:autoSpaceDN w:val="0"/>
        <w:adjustRightInd w:val="0"/>
        <w:spacing w:after="0" w:line="240" w:lineRule="auto"/>
        <w:rPr>
          <w:rFonts w:cstheme="minorHAnsi"/>
          <w:sz w:val="24"/>
          <w:szCs w:val="24"/>
        </w:rPr>
      </w:pPr>
    </w:p>
    <w:p w:rsidR="002A6BA1" w:rsidRPr="00E50F35" w:rsidRDefault="002A6BA1" w:rsidP="00684BB7">
      <w:pPr>
        <w:shd w:val="clear" w:color="auto" w:fill="FFFF00"/>
        <w:autoSpaceDE w:val="0"/>
        <w:autoSpaceDN w:val="0"/>
        <w:adjustRightInd w:val="0"/>
        <w:spacing w:after="0" w:line="240" w:lineRule="auto"/>
        <w:rPr>
          <w:rFonts w:cstheme="minorHAnsi"/>
          <w:sz w:val="24"/>
          <w:szCs w:val="24"/>
        </w:rPr>
      </w:pPr>
      <w:r w:rsidRPr="00E50F35">
        <w:rPr>
          <w:rFonts w:cstheme="minorHAnsi"/>
          <w:sz w:val="24"/>
          <w:szCs w:val="24"/>
        </w:rPr>
        <w:t>2. __________________________________________________________________________</w:t>
      </w:r>
    </w:p>
    <w:p w:rsidR="002A6BA1" w:rsidRPr="00E50F35" w:rsidRDefault="002A6BA1" w:rsidP="00684BB7">
      <w:pPr>
        <w:shd w:val="clear" w:color="auto" w:fill="FFFF00"/>
        <w:autoSpaceDE w:val="0"/>
        <w:autoSpaceDN w:val="0"/>
        <w:adjustRightInd w:val="0"/>
        <w:spacing w:after="0" w:line="240" w:lineRule="auto"/>
        <w:rPr>
          <w:rFonts w:cstheme="minorHAnsi"/>
          <w:sz w:val="24"/>
          <w:szCs w:val="24"/>
        </w:rPr>
      </w:pPr>
    </w:p>
    <w:p w:rsidR="002A6BA1" w:rsidRPr="00E50F35" w:rsidRDefault="002A6BA1" w:rsidP="00684BB7">
      <w:pPr>
        <w:shd w:val="clear" w:color="auto" w:fill="FFFF00"/>
        <w:autoSpaceDE w:val="0"/>
        <w:autoSpaceDN w:val="0"/>
        <w:adjustRightInd w:val="0"/>
        <w:spacing w:after="0" w:line="240" w:lineRule="auto"/>
        <w:rPr>
          <w:rFonts w:cstheme="minorHAnsi"/>
          <w:sz w:val="24"/>
          <w:szCs w:val="24"/>
        </w:rPr>
      </w:pPr>
      <w:r w:rsidRPr="00E50F35">
        <w:rPr>
          <w:rFonts w:cstheme="minorHAnsi"/>
          <w:sz w:val="24"/>
          <w:szCs w:val="24"/>
        </w:rPr>
        <w:t>3. __________________________________________________________________________</w:t>
      </w:r>
    </w:p>
    <w:p w:rsidR="002C6626" w:rsidRPr="00E50F35" w:rsidRDefault="002C6626" w:rsidP="002C6626">
      <w:pPr>
        <w:autoSpaceDE w:val="0"/>
        <w:autoSpaceDN w:val="0"/>
        <w:adjustRightInd w:val="0"/>
        <w:spacing w:after="0" w:line="240" w:lineRule="auto"/>
        <w:rPr>
          <w:rFonts w:cstheme="minorHAnsi"/>
          <w:sz w:val="24"/>
          <w:szCs w:val="24"/>
        </w:rPr>
      </w:pPr>
    </w:p>
    <w:p w:rsidR="002C6626" w:rsidRDefault="002C6626" w:rsidP="002C6626">
      <w:pPr>
        <w:autoSpaceDE w:val="0"/>
        <w:autoSpaceDN w:val="0"/>
        <w:adjustRightInd w:val="0"/>
        <w:spacing w:after="0" w:line="240" w:lineRule="auto"/>
        <w:rPr>
          <w:rFonts w:cstheme="minorHAnsi"/>
          <w:sz w:val="24"/>
          <w:szCs w:val="24"/>
        </w:rPr>
      </w:pPr>
      <w:r w:rsidRPr="00E50F35">
        <w:rPr>
          <w:rFonts w:cstheme="minorHAnsi"/>
          <w:sz w:val="24"/>
          <w:szCs w:val="24"/>
        </w:rPr>
        <w:t xml:space="preserve">Now, it’s up to you to meet these goals. </w:t>
      </w:r>
    </w:p>
    <w:p w:rsidR="00300082" w:rsidRDefault="00300082" w:rsidP="002C6626">
      <w:pPr>
        <w:autoSpaceDE w:val="0"/>
        <w:autoSpaceDN w:val="0"/>
        <w:adjustRightInd w:val="0"/>
        <w:spacing w:after="0" w:line="240" w:lineRule="auto"/>
        <w:rPr>
          <w:rFonts w:cstheme="minorHAnsi"/>
          <w:sz w:val="24"/>
          <w:szCs w:val="24"/>
        </w:rPr>
      </w:pPr>
    </w:p>
    <w:p w:rsidR="00D17CA2" w:rsidRPr="00EC0C6C" w:rsidRDefault="00D17CA2" w:rsidP="00EC0C6C">
      <w:pPr>
        <w:pStyle w:val="Heading2"/>
        <w:rPr>
          <w:color w:val="17365D" w:themeColor="text2" w:themeShade="BF"/>
          <w:sz w:val="24"/>
          <w:szCs w:val="24"/>
        </w:rPr>
      </w:pPr>
      <w:bookmarkStart w:id="7" w:name="_Toc290448663"/>
      <w:r w:rsidRPr="00EC0C6C">
        <w:rPr>
          <w:color w:val="17365D" w:themeColor="text2" w:themeShade="BF"/>
          <w:sz w:val="24"/>
          <w:szCs w:val="24"/>
        </w:rPr>
        <w:t>Saving</w:t>
      </w:r>
      <w:r w:rsidR="00B57ACD" w:rsidRPr="00EC0C6C">
        <w:rPr>
          <w:color w:val="17365D" w:themeColor="text2" w:themeShade="BF"/>
          <w:sz w:val="24"/>
          <w:szCs w:val="24"/>
        </w:rPr>
        <w:t>s</w:t>
      </w:r>
      <w:bookmarkEnd w:id="7"/>
    </w:p>
    <w:p w:rsidR="00D17CA2" w:rsidRDefault="00D17CA2" w:rsidP="002C6626">
      <w:pPr>
        <w:autoSpaceDE w:val="0"/>
        <w:autoSpaceDN w:val="0"/>
        <w:adjustRightInd w:val="0"/>
        <w:spacing w:after="0" w:line="240" w:lineRule="auto"/>
        <w:rPr>
          <w:rFonts w:cstheme="minorHAnsi"/>
          <w:sz w:val="24"/>
          <w:szCs w:val="24"/>
        </w:rPr>
      </w:pPr>
    </w:p>
    <w:p w:rsidR="00691288" w:rsidRDefault="00691288" w:rsidP="00300082">
      <w:pPr>
        <w:spacing w:after="0" w:line="240" w:lineRule="auto"/>
        <w:rPr>
          <w:rFonts w:eastAsia="Times New Roman" w:cstheme="minorHAnsi"/>
          <w:sz w:val="24"/>
          <w:szCs w:val="24"/>
        </w:rPr>
      </w:pPr>
      <w:r>
        <w:rPr>
          <w:rFonts w:eastAsia="Times New Roman" w:cstheme="minorHAnsi"/>
          <w:sz w:val="24"/>
          <w:szCs w:val="24"/>
        </w:rPr>
        <w:t>“</w:t>
      </w:r>
      <w:r w:rsidR="00723688">
        <w:rPr>
          <w:rFonts w:eastAsia="Times New Roman" w:cstheme="minorHAnsi"/>
          <w:sz w:val="24"/>
          <w:szCs w:val="24"/>
        </w:rPr>
        <w:t>If you really want it that bad</w:t>
      </w:r>
      <w:r w:rsidR="000E6189">
        <w:rPr>
          <w:rFonts w:eastAsia="Times New Roman" w:cstheme="minorHAnsi"/>
          <w:sz w:val="24"/>
          <w:szCs w:val="24"/>
        </w:rPr>
        <w:t>ly</w:t>
      </w:r>
      <w:r w:rsidR="00723688">
        <w:rPr>
          <w:rFonts w:eastAsia="Times New Roman" w:cstheme="minorHAnsi"/>
          <w:sz w:val="24"/>
          <w:szCs w:val="24"/>
        </w:rPr>
        <w:t>, you need to save your money</w:t>
      </w:r>
      <w:r w:rsidR="000E6189">
        <w:rPr>
          <w:rFonts w:eastAsia="Times New Roman" w:cstheme="minorHAnsi"/>
          <w:sz w:val="24"/>
          <w:szCs w:val="24"/>
        </w:rPr>
        <w:t>.</w:t>
      </w:r>
      <w:r>
        <w:rPr>
          <w:rFonts w:eastAsia="Times New Roman" w:cstheme="minorHAnsi"/>
          <w:sz w:val="24"/>
          <w:szCs w:val="24"/>
        </w:rPr>
        <w:t xml:space="preserve">” This is a common statement that most of us heard from a parent or guardian growing up. </w:t>
      </w:r>
      <w:r w:rsidR="00D17CA2">
        <w:rPr>
          <w:rFonts w:eastAsia="Times New Roman" w:cstheme="minorHAnsi"/>
          <w:sz w:val="24"/>
          <w:szCs w:val="24"/>
        </w:rPr>
        <w:t>Saving is not always the easiest thing to do depending on each personal situation</w:t>
      </w:r>
      <w:r w:rsidR="000E6189">
        <w:rPr>
          <w:rFonts w:eastAsia="Times New Roman" w:cstheme="minorHAnsi"/>
          <w:sz w:val="24"/>
          <w:szCs w:val="24"/>
        </w:rPr>
        <w:t>,</w:t>
      </w:r>
      <w:r w:rsidR="00D17CA2">
        <w:rPr>
          <w:rFonts w:eastAsia="Times New Roman" w:cstheme="minorHAnsi"/>
          <w:sz w:val="24"/>
          <w:szCs w:val="24"/>
        </w:rPr>
        <w:t xml:space="preserve"> but it is doable for everyone. Below are a few suggestions to get you started so you can save for a rainy day </w:t>
      </w:r>
      <w:r w:rsidR="00B57ACD">
        <w:rPr>
          <w:rFonts w:eastAsia="Times New Roman" w:cstheme="minorHAnsi"/>
          <w:sz w:val="24"/>
          <w:szCs w:val="24"/>
        </w:rPr>
        <w:t>as well as</w:t>
      </w:r>
      <w:r w:rsidR="00D17CA2">
        <w:rPr>
          <w:rFonts w:eastAsia="Times New Roman" w:cstheme="minorHAnsi"/>
          <w:sz w:val="24"/>
          <w:szCs w:val="24"/>
        </w:rPr>
        <w:t xml:space="preserve"> your </w:t>
      </w:r>
      <w:proofErr w:type="gramStart"/>
      <w:r w:rsidR="00D17CA2">
        <w:rPr>
          <w:rFonts w:eastAsia="Times New Roman" w:cstheme="minorHAnsi"/>
          <w:sz w:val="24"/>
          <w:szCs w:val="24"/>
        </w:rPr>
        <w:t>future</w:t>
      </w:r>
      <w:r w:rsidR="00B2003F">
        <w:rPr>
          <w:rFonts w:eastAsia="Times New Roman" w:cstheme="minorHAnsi"/>
          <w:sz w:val="24"/>
          <w:szCs w:val="24"/>
        </w:rPr>
        <w:t>:</w:t>
      </w:r>
      <w:proofErr w:type="gramEnd"/>
      <w:r w:rsidR="00D17CA2">
        <w:rPr>
          <w:rFonts w:eastAsia="Times New Roman" w:cstheme="minorHAnsi"/>
          <w:sz w:val="24"/>
          <w:szCs w:val="24"/>
        </w:rPr>
        <w:t xml:space="preserve"> </w:t>
      </w:r>
    </w:p>
    <w:p w:rsidR="00691288" w:rsidRDefault="00691288" w:rsidP="00300082">
      <w:pPr>
        <w:spacing w:after="0" w:line="240" w:lineRule="auto"/>
        <w:rPr>
          <w:rFonts w:eastAsia="Times New Roman" w:cstheme="minorHAnsi"/>
          <w:sz w:val="24"/>
          <w:szCs w:val="24"/>
        </w:rPr>
      </w:pP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Set a goal</w:t>
      </w:r>
      <w:r w:rsidRPr="00E50F35">
        <w:rPr>
          <w:rFonts w:eastAsia="Times New Roman" w:cstheme="minorHAnsi"/>
          <w:color w:val="121212"/>
          <w:sz w:val="24"/>
          <w:szCs w:val="24"/>
        </w:rPr>
        <w:t xml:space="preserve">. Since you’re just getting started, make your initial goal attainable, the simple act of setting a goal gives you something to shoot for. Once you reach that amount, see if you can dig a little deeper and keep going. </w:t>
      </w:r>
      <w:r w:rsidR="0070065D">
        <w:rPr>
          <w:rFonts w:eastAsia="Times New Roman" w:cstheme="minorHAnsi"/>
          <w:color w:val="121212"/>
          <w:sz w:val="24"/>
          <w:szCs w:val="24"/>
        </w:rPr>
        <w:t>Most experts suggest creating an emergency fund of approximately $1,000</w:t>
      </w:r>
      <w:r w:rsidR="00226A99">
        <w:rPr>
          <w:rFonts w:eastAsia="Times New Roman" w:cstheme="minorHAnsi"/>
          <w:color w:val="121212"/>
          <w:sz w:val="24"/>
          <w:szCs w:val="24"/>
        </w:rPr>
        <w:t xml:space="preserve"> kept in a standard savings account</w:t>
      </w:r>
      <w:r w:rsidR="0070065D">
        <w:rPr>
          <w:rFonts w:eastAsia="Times New Roman" w:cstheme="minorHAnsi"/>
          <w:color w:val="121212"/>
          <w:sz w:val="24"/>
          <w:szCs w:val="24"/>
        </w:rPr>
        <w:t>. This is a great first goal to set for yourself if you don’t have an emergency fund in place already.</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Save for specific needs</w:t>
      </w:r>
      <w:r w:rsidRPr="00E50F35">
        <w:rPr>
          <w:rFonts w:eastAsia="Times New Roman" w:cstheme="minorHAnsi"/>
          <w:color w:val="121212"/>
          <w:sz w:val="24"/>
          <w:szCs w:val="24"/>
        </w:rPr>
        <w:t xml:space="preserve">. Once you have your emergency fund in place, you may want to begin saving for upcoming needs such as a car, house or </w:t>
      </w:r>
      <w:r w:rsidR="00857657">
        <w:rPr>
          <w:rFonts w:eastAsia="Times New Roman" w:cstheme="minorHAnsi"/>
          <w:color w:val="121212"/>
          <w:sz w:val="24"/>
          <w:szCs w:val="24"/>
        </w:rPr>
        <w:t>a vacation</w:t>
      </w:r>
      <w:r w:rsidRPr="00E50F35">
        <w:rPr>
          <w:rFonts w:eastAsia="Times New Roman" w:cstheme="minorHAnsi"/>
          <w:color w:val="121212"/>
          <w:sz w:val="24"/>
          <w:szCs w:val="24"/>
        </w:rPr>
        <w:t xml:space="preserve">. Some people even have different accounts for each purpose so they can see how close they’re getting to obtaining the item. </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Start small</w:t>
      </w:r>
      <w:r w:rsidRPr="00E50F35">
        <w:rPr>
          <w:rFonts w:eastAsia="Times New Roman" w:cstheme="minorHAnsi"/>
          <w:color w:val="121212"/>
          <w:sz w:val="24"/>
          <w:szCs w:val="24"/>
        </w:rPr>
        <w:t xml:space="preserve">. Put 10 percent of take-home from each paycheck into an interest-bearing account. At the end of a year, you’ll have a little more than one month’s salary </w:t>
      </w:r>
      <w:r w:rsidR="00844193">
        <w:rPr>
          <w:rFonts w:eastAsia="Times New Roman" w:cstheme="minorHAnsi"/>
          <w:color w:val="121212"/>
          <w:sz w:val="24"/>
          <w:szCs w:val="24"/>
        </w:rPr>
        <w:t>in</w:t>
      </w:r>
      <w:r w:rsidR="00844193" w:rsidRPr="00E50F35">
        <w:rPr>
          <w:rFonts w:eastAsia="Times New Roman" w:cstheme="minorHAnsi"/>
          <w:color w:val="121212"/>
          <w:sz w:val="24"/>
          <w:szCs w:val="24"/>
        </w:rPr>
        <w:t xml:space="preserve"> </w:t>
      </w:r>
      <w:r w:rsidRPr="00E50F35">
        <w:rPr>
          <w:rFonts w:eastAsia="Times New Roman" w:cstheme="minorHAnsi"/>
          <w:color w:val="121212"/>
          <w:sz w:val="24"/>
          <w:szCs w:val="24"/>
        </w:rPr>
        <w:t xml:space="preserve">your </w:t>
      </w:r>
      <w:r w:rsidR="0070065D">
        <w:rPr>
          <w:rFonts w:eastAsia="Times New Roman" w:cstheme="minorHAnsi"/>
          <w:color w:val="121212"/>
          <w:sz w:val="24"/>
          <w:szCs w:val="24"/>
        </w:rPr>
        <w:t>savings (aside from your emergency fund)</w:t>
      </w:r>
      <w:r w:rsidRPr="00E50F35">
        <w:rPr>
          <w:rFonts w:eastAsia="Times New Roman" w:cstheme="minorHAnsi"/>
          <w:color w:val="121212"/>
          <w:sz w:val="24"/>
          <w:szCs w:val="24"/>
        </w:rPr>
        <w:t xml:space="preserve">, and it’s likely that you’ll never miss the money from your paycheck. </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Have the designated amount automatically deposited into your savings account</w:t>
      </w:r>
      <w:r w:rsidRPr="00E50F35">
        <w:rPr>
          <w:rFonts w:eastAsia="Times New Roman" w:cstheme="minorHAnsi"/>
          <w:color w:val="121212"/>
          <w:sz w:val="24"/>
          <w:szCs w:val="24"/>
        </w:rPr>
        <w:t xml:space="preserve">. You can’t spend what you don’t have, so remove temptation by deducting the money before you receive it. </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Pretend it never happened</w:t>
      </w:r>
      <w:r w:rsidRPr="00E50F35">
        <w:rPr>
          <w:rFonts w:eastAsia="Times New Roman" w:cstheme="minorHAnsi"/>
          <w:color w:val="121212"/>
          <w:sz w:val="24"/>
          <w:szCs w:val="24"/>
        </w:rPr>
        <w:t xml:space="preserve">. When you get a raise or a monetary gift, </w:t>
      </w:r>
      <w:r w:rsidR="00544A97">
        <w:rPr>
          <w:rFonts w:eastAsia="Times New Roman" w:cstheme="minorHAnsi"/>
          <w:color w:val="121212"/>
          <w:sz w:val="24"/>
          <w:szCs w:val="24"/>
        </w:rPr>
        <w:t>use this as a chance to add extra to your credit card payments to pay them down faster. If all credit cards are paid off, p</w:t>
      </w:r>
      <w:r w:rsidRPr="00E50F35">
        <w:rPr>
          <w:rFonts w:eastAsia="Times New Roman" w:cstheme="minorHAnsi"/>
          <w:color w:val="121212"/>
          <w:sz w:val="24"/>
          <w:szCs w:val="24"/>
        </w:rPr>
        <w:t xml:space="preserve">ut it straight into savings. After all, you were </w:t>
      </w:r>
      <w:r w:rsidR="0070065D">
        <w:rPr>
          <w:rFonts w:eastAsia="Times New Roman" w:cstheme="minorHAnsi"/>
          <w:color w:val="121212"/>
          <w:sz w:val="24"/>
          <w:szCs w:val="24"/>
        </w:rPr>
        <w:t>likely getting by</w:t>
      </w:r>
      <w:r w:rsidRPr="00E50F35">
        <w:rPr>
          <w:rFonts w:eastAsia="Times New Roman" w:cstheme="minorHAnsi"/>
          <w:color w:val="121212"/>
          <w:sz w:val="24"/>
          <w:szCs w:val="24"/>
        </w:rPr>
        <w:t xml:space="preserve"> before you had that money, so you’ll </w:t>
      </w:r>
      <w:r w:rsidR="0070065D">
        <w:rPr>
          <w:rFonts w:eastAsia="Times New Roman" w:cstheme="minorHAnsi"/>
          <w:color w:val="121212"/>
          <w:sz w:val="24"/>
          <w:szCs w:val="24"/>
        </w:rPr>
        <w:t>likely be</w:t>
      </w:r>
      <w:r w:rsidRPr="00E50F35">
        <w:rPr>
          <w:rFonts w:eastAsia="Times New Roman" w:cstheme="minorHAnsi"/>
          <w:color w:val="121212"/>
          <w:sz w:val="24"/>
          <w:szCs w:val="24"/>
        </w:rPr>
        <w:t xml:space="preserve"> fine without it. If you get an income tax refund, </w:t>
      </w:r>
      <w:r w:rsidRPr="00E50F35">
        <w:rPr>
          <w:rFonts w:eastAsia="Times New Roman" w:cstheme="minorHAnsi"/>
          <w:color w:val="121212"/>
          <w:sz w:val="24"/>
          <w:szCs w:val="24"/>
        </w:rPr>
        <w:lastRenderedPageBreak/>
        <w:t>consider this lump sum as the seed money to begin your three</w:t>
      </w:r>
      <w:r w:rsidR="00B156F2">
        <w:rPr>
          <w:rFonts w:eastAsia="Times New Roman" w:cstheme="minorHAnsi"/>
          <w:color w:val="121212"/>
          <w:sz w:val="24"/>
          <w:szCs w:val="24"/>
        </w:rPr>
        <w:t>-</w:t>
      </w:r>
      <w:r w:rsidRPr="00E50F35">
        <w:rPr>
          <w:rFonts w:eastAsia="Times New Roman" w:cstheme="minorHAnsi"/>
          <w:color w:val="121212"/>
          <w:sz w:val="24"/>
          <w:szCs w:val="24"/>
        </w:rPr>
        <w:t>to</w:t>
      </w:r>
      <w:r w:rsidR="00B156F2">
        <w:rPr>
          <w:rFonts w:eastAsia="Times New Roman" w:cstheme="minorHAnsi"/>
          <w:color w:val="121212"/>
          <w:sz w:val="24"/>
          <w:szCs w:val="24"/>
        </w:rPr>
        <w:t>-</w:t>
      </w:r>
      <w:r w:rsidRPr="00E50F35">
        <w:rPr>
          <w:rFonts w:eastAsia="Times New Roman" w:cstheme="minorHAnsi"/>
          <w:color w:val="121212"/>
          <w:sz w:val="24"/>
          <w:szCs w:val="24"/>
        </w:rPr>
        <w:t xml:space="preserve">six month’s income savings account. </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Commit to leaving the money in the savings account</w:t>
      </w:r>
      <w:r w:rsidRPr="00E50F35">
        <w:rPr>
          <w:rFonts w:eastAsia="Times New Roman" w:cstheme="minorHAnsi"/>
          <w:color w:val="121212"/>
          <w:sz w:val="24"/>
          <w:szCs w:val="24"/>
        </w:rPr>
        <w:t xml:space="preserve">. Many people regularly deposit money into savings only to pull it right back out. Define what constitutes an emergency, and don’t touch the money unless it meets the definition. </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Shop around for the best rate</w:t>
      </w:r>
      <w:r w:rsidRPr="00E50F35">
        <w:rPr>
          <w:rFonts w:eastAsia="Times New Roman" w:cstheme="minorHAnsi"/>
          <w:color w:val="121212"/>
          <w:sz w:val="24"/>
          <w:szCs w:val="24"/>
        </w:rPr>
        <w:t>. If your local financial institutions are not offering good interest rates on savings accounts, search online. Many sites provide you with rate comparisons and minimum deposits for online banks. You’ll want your emergency fund money in an FDIC</w:t>
      </w:r>
      <w:r w:rsidR="00B156F2">
        <w:rPr>
          <w:rFonts w:eastAsia="Times New Roman" w:cstheme="minorHAnsi"/>
          <w:color w:val="121212"/>
          <w:sz w:val="24"/>
          <w:szCs w:val="24"/>
        </w:rPr>
        <w:t>-</w:t>
      </w:r>
      <w:r w:rsidRPr="00E50F35">
        <w:rPr>
          <w:rFonts w:eastAsia="Times New Roman" w:cstheme="minorHAnsi"/>
          <w:color w:val="121212"/>
          <w:sz w:val="24"/>
          <w:szCs w:val="24"/>
        </w:rPr>
        <w:t xml:space="preserve">insured liquid account, so avoid making any long-term commitment such as a Certificate of Deposit, as you will be penalized for early withdrawal. </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Examine all spending categories</w:t>
      </w:r>
      <w:r w:rsidRPr="00E50F35">
        <w:rPr>
          <w:rFonts w:eastAsia="Times New Roman" w:cstheme="minorHAnsi"/>
          <w:color w:val="121212"/>
          <w:sz w:val="24"/>
          <w:szCs w:val="24"/>
        </w:rPr>
        <w:t xml:space="preserve">. If you could carve $10 out of 15 different spending categories, you’d have $150 each month to go into your savings account. That means that in 12 months you’d have built up a cushion of $1,800 which should see you through most short-term emergencies. </w:t>
      </w:r>
    </w:p>
    <w:p w:rsidR="00300082" w:rsidRPr="00E50F35" w:rsidRDefault="00300082" w:rsidP="00300082">
      <w:pPr>
        <w:numPr>
          <w:ilvl w:val="0"/>
          <w:numId w:val="1"/>
        </w:numPr>
        <w:spacing w:before="100" w:beforeAutospacing="1" w:after="100" w:afterAutospacing="1" w:line="240" w:lineRule="auto"/>
        <w:rPr>
          <w:rFonts w:eastAsia="Times New Roman" w:cstheme="minorHAnsi"/>
          <w:color w:val="121212"/>
          <w:sz w:val="24"/>
          <w:szCs w:val="24"/>
        </w:rPr>
      </w:pPr>
      <w:r w:rsidRPr="00E50F35">
        <w:rPr>
          <w:rFonts w:eastAsia="Times New Roman" w:cstheme="minorHAnsi"/>
          <w:b/>
          <w:bCs/>
          <w:color w:val="121212"/>
          <w:sz w:val="24"/>
          <w:szCs w:val="24"/>
        </w:rPr>
        <w:t>Include all family members</w:t>
      </w:r>
      <w:r w:rsidRPr="00E50F35">
        <w:rPr>
          <w:rFonts w:eastAsia="Times New Roman" w:cstheme="minorHAnsi"/>
          <w:color w:val="121212"/>
          <w:sz w:val="24"/>
          <w:szCs w:val="24"/>
        </w:rPr>
        <w:t xml:space="preserve">. A joint effort yields a greater result. You can make a game out of saving and have a prize for the person who saves the most each week. Or, set a family goal and reward everyone with a pizza party or another event that will serve as motivation to keep going. </w:t>
      </w:r>
    </w:p>
    <w:p w:rsidR="00300082" w:rsidRPr="00300082" w:rsidRDefault="00300082" w:rsidP="00300082">
      <w:pPr>
        <w:pStyle w:val="ListParagraph"/>
        <w:numPr>
          <w:ilvl w:val="0"/>
          <w:numId w:val="1"/>
        </w:numPr>
        <w:shd w:val="clear" w:color="auto" w:fill="FFFFFF"/>
        <w:spacing w:after="300" w:line="300" w:lineRule="atLeast"/>
        <w:rPr>
          <w:rFonts w:eastAsia="Times New Roman" w:cstheme="minorHAnsi"/>
          <w:sz w:val="24"/>
          <w:szCs w:val="24"/>
        </w:rPr>
      </w:pPr>
      <w:r w:rsidRPr="00E50F35">
        <w:rPr>
          <w:rFonts w:eastAsia="Times New Roman" w:cstheme="minorHAnsi"/>
          <w:b/>
          <w:sz w:val="24"/>
          <w:szCs w:val="24"/>
        </w:rPr>
        <w:t>Expect the unexpected.</w:t>
      </w:r>
      <w:r w:rsidRPr="00E50F35">
        <w:rPr>
          <w:rFonts w:eastAsia="Times New Roman" w:cstheme="minorHAnsi"/>
          <w:sz w:val="24"/>
          <w:szCs w:val="24"/>
        </w:rPr>
        <w:t xml:space="preserve"> </w:t>
      </w:r>
      <w:r w:rsidR="00857657">
        <w:rPr>
          <w:rFonts w:eastAsia="Times New Roman" w:cstheme="minorHAnsi"/>
          <w:sz w:val="24"/>
          <w:szCs w:val="24"/>
        </w:rPr>
        <w:t>Increase your emergency fund and build a c</w:t>
      </w:r>
      <w:r w:rsidRPr="00E50F35">
        <w:rPr>
          <w:rFonts w:eastAsia="Times New Roman" w:cstheme="minorHAnsi"/>
          <w:sz w:val="24"/>
          <w:szCs w:val="24"/>
        </w:rPr>
        <w:t xml:space="preserve">ash cushion worth three to six months of living expenses. If you don't have an emergency fund, </w:t>
      </w:r>
      <w:r w:rsidR="00857657">
        <w:rPr>
          <w:rFonts w:eastAsia="Times New Roman" w:cstheme="minorHAnsi"/>
          <w:sz w:val="24"/>
          <w:szCs w:val="24"/>
        </w:rPr>
        <w:t xml:space="preserve">loss of income, </w:t>
      </w:r>
      <w:r w:rsidRPr="00E50F35">
        <w:rPr>
          <w:rFonts w:eastAsia="Times New Roman" w:cstheme="minorHAnsi"/>
          <w:sz w:val="24"/>
          <w:szCs w:val="24"/>
        </w:rPr>
        <w:t>broken furnace or damaged car can seriously upset your finances.</w:t>
      </w:r>
    </w:p>
    <w:p w:rsidR="00A54574" w:rsidRPr="00E50F35" w:rsidRDefault="002A6BA1" w:rsidP="00A86928">
      <w:pPr>
        <w:pStyle w:val="Heading1"/>
        <w:rPr>
          <w:rFonts w:cstheme="minorHAnsi"/>
        </w:rPr>
      </w:pPr>
      <w:bookmarkStart w:id="8" w:name="_Toc290448664"/>
      <w:bookmarkStart w:id="9" w:name="_Toc284230671"/>
      <w:r w:rsidRPr="00E50F35">
        <w:rPr>
          <w:rFonts w:cstheme="minorHAnsi"/>
        </w:rPr>
        <w:t>Budgeting</w:t>
      </w:r>
      <w:bookmarkEnd w:id="8"/>
    </w:p>
    <w:bookmarkEnd w:id="9"/>
    <w:p w:rsidR="00C42631" w:rsidRPr="00E50F35" w:rsidRDefault="00C42631" w:rsidP="00A54574">
      <w:pPr>
        <w:autoSpaceDE w:val="0"/>
        <w:autoSpaceDN w:val="0"/>
        <w:adjustRightInd w:val="0"/>
        <w:spacing w:after="0" w:line="240" w:lineRule="auto"/>
        <w:rPr>
          <w:rFonts w:cstheme="minorHAnsi"/>
          <w:color w:val="000000"/>
          <w:sz w:val="24"/>
          <w:szCs w:val="24"/>
        </w:rPr>
      </w:pPr>
    </w:p>
    <w:p w:rsidR="00FD36F6" w:rsidRPr="00E50F35" w:rsidRDefault="00A54574" w:rsidP="00A54574">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 xml:space="preserve">There are many people that hear the word budget and immediately cringe. </w:t>
      </w:r>
      <w:r w:rsidR="00701B93" w:rsidRPr="00E50F35">
        <w:rPr>
          <w:rFonts w:cstheme="minorHAnsi"/>
          <w:color w:val="000000"/>
          <w:sz w:val="24"/>
          <w:szCs w:val="24"/>
        </w:rPr>
        <w:t>Establish</w:t>
      </w:r>
      <w:r w:rsidRPr="00E50F35">
        <w:rPr>
          <w:rFonts w:cstheme="minorHAnsi"/>
          <w:color w:val="000000"/>
          <w:sz w:val="24"/>
          <w:szCs w:val="24"/>
        </w:rPr>
        <w:t>ing a working budget is not as painful as you think</w:t>
      </w:r>
      <w:r w:rsidR="00701B93" w:rsidRPr="00E50F35">
        <w:rPr>
          <w:rFonts w:cstheme="minorHAnsi"/>
          <w:color w:val="000000"/>
          <w:sz w:val="24"/>
          <w:szCs w:val="24"/>
        </w:rPr>
        <w:t xml:space="preserve">. </w:t>
      </w:r>
    </w:p>
    <w:p w:rsidR="00C42631" w:rsidRPr="00E50F35" w:rsidRDefault="00C42631" w:rsidP="00C42631">
      <w:pPr>
        <w:autoSpaceDE w:val="0"/>
        <w:autoSpaceDN w:val="0"/>
        <w:adjustRightInd w:val="0"/>
        <w:spacing w:after="0" w:line="240" w:lineRule="auto"/>
        <w:rPr>
          <w:rFonts w:cstheme="minorHAnsi"/>
          <w:sz w:val="24"/>
          <w:szCs w:val="24"/>
        </w:rPr>
      </w:pPr>
      <w:r w:rsidRPr="00E50F35">
        <w:rPr>
          <w:rFonts w:cstheme="minorHAnsi"/>
          <w:color w:val="000000"/>
          <w:sz w:val="24"/>
          <w:szCs w:val="24"/>
        </w:rPr>
        <w:br/>
      </w:r>
      <w:r w:rsidRPr="00E50F35">
        <w:rPr>
          <w:rFonts w:cstheme="minorHAnsi"/>
          <w:sz w:val="24"/>
          <w:szCs w:val="24"/>
        </w:rPr>
        <w:t xml:space="preserve">By choosing to budget, you can achieve your financial goals. You can pay off your debt, send your children to college, buy a beautiful home and save money for retirement or a rainy day. Through budgeting, saving and investing, and by avoiding or limiting the amount of debt you incur, your goals will become a reality. </w:t>
      </w:r>
    </w:p>
    <w:p w:rsidR="00FD36F6" w:rsidRPr="00E50F35" w:rsidRDefault="00FD36F6" w:rsidP="00A54574">
      <w:pPr>
        <w:autoSpaceDE w:val="0"/>
        <w:autoSpaceDN w:val="0"/>
        <w:adjustRightInd w:val="0"/>
        <w:spacing w:after="0" w:line="240" w:lineRule="auto"/>
        <w:rPr>
          <w:rFonts w:cstheme="minorHAnsi"/>
          <w:color w:val="000000"/>
          <w:sz w:val="24"/>
          <w:szCs w:val="24"/>
        </w:rPr>
      </w:pPr>
    </w:p>
    <w:p w:rsidR="00D8597D" w:rsidRPr="00E50F35" w:rsidRDefault="00D8597D" w:rsidP="00A54574">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When you</w:t>
      </w:r>
      <w:r w:rsidR="00C44B96" w:rsidRPr="00E50F35">
        <w:rPr>
          <w:rFonts w:cstheme="minorHAnsi"/>
          <w:color w:val="000000"/>
          <w:sz w:val="24"/>
          <w:szCs w:val="24"/>
        </w:rPr>
        <w:t xml:space="preserve"> </w:t>
      </w:r>
      <w:r w:rsidR="00701B93" w:rsidRPr="00E50F35">
        <w:rPr>
          <w:rFonts w:cstheme="minorHAnsi"/>
          <w:color w:val="000000"/>
          <w:sz w:val="24"/>
          <w:szCs w:val="24"/>
        </w:rPr>
        <w:t>take a</w:t>
      </w:r>
      <w:r w:rsidR="00C44B96" w:rsidRPr="00E50F35">
        <w:rPr>
          <w:rFonts w:cstheme="minorHAnsi"/>
          <w:color w:val="000000"/>
          <w:sz w:val="24"/>
          <w:szCs w:val="24"/>
        </w:rPr>
        <w:t xml:space="preserve"> </w:t>
      </w:r>
      <w:r w:rsidRPr="00E50F35">
        <w:rPr>
          <w:rFonts w:cstheme="minorHAnsi"/>
          <w:color w:val="000000"/>
          <w:sz w:val="24"/>
          <w:szCs w:val="24"/>
        </w:rPr>
        <w:t xml:space="preserve">vacation, what is the first thing that </w:t>
      </w:r>
      <w:r w:rsidR="00001A3E">
        <w:rPr>
          <w:rFonts w:cstheme="minorHAnsi"/>
          <w:color w:val="000000"/>
          <w:sz w:val="24"/>
          <w:szCs w:val="24"/>
        </w:rPr>
        <w:t>you</w:t>
      </w:r>
      <w:r w:rsidR="00001A3E" w:rsidRPr="00E50F35">
        <w:rPr>
          <w:rFonts w:cstheme="minorHAnsi"/>
          <w:color w:val="000000"/>
          <w:sz w:val="24"/>
          <w:szCs w:val="24"/>
        </w:rPr>
        <w:t xml:space="preserve"> </w:t>
      </w:r>
      <w:r w:rsidRPr="00E50F35">
        <w:rPr>
          <w:rFonts w:cstheme="minorHAnsi"/>
          <w:color w:val="000000"/>
          <w:sz w:val="24"/>
          <w:szCs w:val="24"/>
        </w:rPr>
        <w:t>do</w:t>
      </w:r>
      <w:r w:rsidR="00BD5268" w:rsidRPr="00E50F35">
        <w:rPr>
          <w:rFonts w:cstheme="minorHAnsi"/>
          <w:color w:val="000000"/>
          <w:sz w:val="24"/>
          <w:szCs w:val="24"/>
        </w:rPr>
        <w:t xml:space="preserve"> before </w:t>
      </w:r>
      <w:r w:rsidR="00001A3E">
        <w:rPr>
          <w:rFonts w:cstheme="minorHAnsi"/>
          <w:color w:val="000000"/>
          <w:sz w:val="24"/>
          <w:szCs w:val="24"/>
        </w:rPr>
        <w:t>you</w:t>
      </w:r>
      <w:r w:rsidR="00001A3E" w:rsidRPr="00E50F35">
        <w:rPr>
          <w:rFonts w:cstheme="minorHAnsi"/>
          <w:color w:val="000000"/>
          <w:sz w:val="24"/>
          <w:szCs w:val="24"/>
        </w:rPr>
        <w:t xml:space="preserve"> </w:t>
      </w:r>
      <w:r w:rsidR="00BD5268" w:rsidRPr="00E50F35">
        <w:rPr>
          <w:rFonts w:cstheme="minorHAnsi"/>
          <w:color w:val="000000"/>
          <w:sz w:val="24"/>
          <w:szCs w:val="24"/>
        </w:rPr>
        <w:t>go on that vacation</w:t>
      </w:r>
      <w:r w:rsidRPr="00E50F35">
        <w:rPr>
          <w:rFonts w:cstheme="minorHAnsi"/>
          <w:color w:val="000000"/>
          <w:sz w:val="24"/>
          <w:szCs w:val="24"/>
        </w:rPr>
        <w:t xml:space="preserve">? </w:t>
      </w:r>
      <w:r w:rsidR="00001A3E">
        <w:rPr>
          <w:rFonts w:cstheme="minorHAnsi"/>
          <w:color w:val="000000"/>
          <w:sz w:val="24"/>
          <w:szCs w:val="24"/>
        </w:rPr>
        <w:t>You</w:t>
      </w:r>
      <w:r w:rsidR="00001A3E" w:rsidRPr="00E50F35">
        <w:rPr>
          <w:rFonts w:cstheme="minorHAnsi"/>
          <w:color w:val="000000"/>
          <w:sz w:val="24"/>
          <w:szCs w:val="24"/>
        </w:rPr>
        <w:t xml:space="preserve"> </w:t>
      </w:r>
      <w:r w:rsidRPr="00E50F35">
        <w:rPr>
          <w:rFonts w:cstheme="minorHAnsi"/>
          <w:color w:val="000000"/>
          <w:sz w:val="24"/>
          <w:szCs w:val="24"/>
        </w:rPr>
        <w:t>plan</w:t>
      </w:r>
      <w:r w:rsidR="00E85FAC" w:rsidRPr="00E50F35">
        <w:rPr>
          <w:rFonts w:cstheme="minorHAnsi"/>
          <w:color w:val="000000"/>
          <w:sz w:val="24"/>
          <w:szCs w:val="24"/>
        </w:rPr>
        <w:t>, right?</w:t>
      </w:r>
      <w:r w:rsidRPr="00E50F35">
        <w:rPr>
          <w:rFonts w:cstheme="minorHAnsi"/>
          <w:color w:val="000000"/>
          <w:sz w:val="24"/>
          <w:szCs w:val="24"/>
        </w:rPr>
        <w:t xml:space="preserve"> </w:t>
      </w:r>
      <w:r w:rsidR="00001A3E">
        <w:rPr>
          <w:rFonts w:cstheme="minorHAnsi"/>
          <w:color w:val="000000"/>
          <w:sz w:val="24"/>
          <w:szCs w:val="24"/>
        </w:rPr>
        <w:t xml:space="preserve">You either book your flight or print directions if you are driving. </w:t>
      </w:r>
      <w:r w:rsidRPr="00E50F35">
        <w:rPr>
          <w:rFonts w:cstheme="minorHAnsi"/>
          <w:color w:val="000000"/>
          <w:sz w:val="24"/>
          <w:szCs w:val="24"/>
        </w:rPr>
        <w:t xml:space="preserve">Planning helps </w:t>
      </w:r>
      <w:proofErr w:type="gramStart"/>
      <w:r w:rsidRPr="00E50F35">
        <w:rPr>
          <w:rFonts w:cstheme="minorHAnsi"/>
          <w:color w:val="000000"/>
          <w:sz w:val="24"/>
          <w:szCs w:val="24"/>
        </w:rPr>
        <w:t>us</w:t>
      </w:r>
      <w:proofErr w:type="gramEnd"/>
      <w:r w:rsidRPr="00E50F35">
        <w:rPr>
          <w:rFonts w:cstheme="minorHAnsi"/>
          <w:color w:val="000000"/>
          <w:sz w:val="24"/>
          <w:szCs w:val="24"/>
        </w:rPr>
        <w:t xml:space="preserve"> maximize our </w:t>
      </w:r>
      <w:r w:rsidR="00902F3A" w:rsidRPr="00E50F35">
        <w:rPr>
          <w:rFonts w:cstheme="minorHAnsi"/>
          <w:color w:val="000000"/>
          <w:sz w:val="24"/>
          <w:szCs w:val="24"/>
        </w:rPr>
        <w:t xml:space="preserve">vacation </w:t>
      </w:r>
      <w:r w:rsidRPr="00E50F35">
        <w:rPr>
          <w:rFonts w:cstheme="minorHAnsi"/>
          <w:color w:val="000000"/>
          <w:sz w:val="24"/>
          <w:szCs w:val="24"/>
        </w:rPr>
        <w:t xml:space="preserve">time so that we get to </w:t>
      </w:r>
      <w:r w:rsidR="00BD5268" w:rsidRPr="00E50F35">
        <w:rPr>
          <w:rFonts w:cstheme="minorHAnsi"/>
          <w:color w:val="000000"/>
          <w:sz w:val="24"/>
          <w:szCs w:val="24"/>
        </w:rPr>
        <w:t>maximize the pleasure we get from the vacation</w:t>
      </w:r>
      <w:r w:rsidR="00A76925" w:rsidRPr="00E50F35">
        <w:rPr>
          <w:rFonts w:cstheme="minorHAnsi"/>
          <w:color w:val="000000"/>
          <w:sz w:val="24"/>
          <w:szCs w:val="24"/>
        </w:rPr>
        <w:t xml:space="preserve">. Why is it </w:t>
      </w:r>
      <w:r w:rsidR="00BD5268" w:rsidRPr="00E50F35">
        <w:rPr>
          <w:rFonts w:cstheme="minorHAnsi"/>
          <w:color w:val="000000"/>
          <w:sz w:val="24"/>
          <w:szCs w:val="24"/>
        </w:rPr>
        <w:t xml:space="preserve">then </w:t>
      </w:r>
      <w:r w:rsidR="00A76925" w:rsidRPr="00E50F35">
        <w:rPr>
          <w:rFonts w:cstheme="minorHAnsi"/>
          <w:color w:val="000000"/>
          <w:sz w:val="24"/>
          <w:szCs w:val="24"/>
        </w:rPr>
        <w:t>that we plan for leisure</w:t>
      </w:r>
      <w:r w:rsidR="00A204AD" w:rsidRPr="00E50F35">
        <w:rPr>
          <w:rFonts w:cstheme="minorHAnsi"/>
          <w:color w:val="000000"/>
          <w:sz w:val="24"/>
          <w:szCs w:val="24"/>
        </w:rPr>
        <w:t>,</w:t>
      </w:r>
      <w:r w:rsidR="00A76925" w:rsidRPr="00E50F35">
        <w:rPr>
          <w:rFonts w:cstheme="minorHAnsi"/>
          <w:color w:val="000000"/>
          <w:sz w:val="24"/>
          <w:szCs w:val="24"/>
        </w:rPr>
        <w:t xml:space="preserve"> but we</w:t>
      </w:r>
      <w:r w:rsidR="00E85FAC" w:rsidRPr="00E50F35">
        <w:rPr>
          <w:rFonts w:cstheme="minorHAnsi"/>
          <w:color w:val="000000"/>
          <w:sz w:val="24"/>
          <w:szCs w:val="24"/>
        </w:rPr>
        <w:t xml:space="preserve"> tend to</w:t>
      </w:r>
      <w:r w:rsidR="00A76925" w:rsidRPr="00E50F35">
        <w:rPr>
          <w:rFonts w:cstheme="minorHAnsi"/>
          <w:color w:val="000000"/>
          <w:sz w:val="24"/>
          <w:szCs w:val="24"/>
        </w:rPr>
        <w:t xml:space="preserve"> </w:t>
      </w:r>
      <w:r w:rsidR="002520E5">
        <w:rPr>
          <w:rFonts w:cstheme="minorHAnsi"/>
          <w:color w:val="000000"/>
          <w:sz w:val="24"/>
          <w:szCs w:val="24"/>
        </w:rPr>
        <w:t>avoid planning</w:t>
      </w:r>
      <w:r w:rsidR="00A76925" w:rsidRPr="00E50F35">
        <w:rPr>
          <w:rFonts w:cstheme="minorHAnsi"/>
          <w:color w:val="000000"/>
          <w:sz w:val="24"/>
          <w:szCs w:val="24"/>
        </w:rPr>
        <w:t xml:space="preserve"> </w:t>
      </w:r>
      <w:r w:rsidR="004564B3" w:rsidRPr="00E50F35">
        <w:rPr>
          <w:rFonts w:cstheme="minorHAnsi"/>
          <w:color w:val="000000"/>
          <w:sz w:val="24"/>
          <w:szCs w:val="24"/>
        </w:rPr>
        <w:t>our financial future</w:t>
      </w:r>
      <w:r w:rsidR="00A82A2E" w:rsidRPr="00E50F35">
        <w:rPr>
          <w:rFonts w:cstheme="minorHAnsi"/>
          <w:color w:val="000000"/>
          <w:sz w:val="24"/>
          <w:szCs w:val="24"/>
        </w:rPr>
        <w:t>?</w:t>
      </w:r>
      <w:r w:rsidR="00BD5268" w:rsidRPr="00E50F35">
        <w:rPr>
          <w:rFonts w:cstheme="minorHAnsi"/>
          <w:color w:val="000000"/>
          <w:sz w:val="24"/>
          <w:szCs w:val="24"/>
        </w:rPr>
        <w:t xml:space="preserve"> </w:t>
      </w:r>
      <w:r w:rsidR="00A82A2E" w:rsidRPr="00E50F35">
        <w:rPr>
          <w:rFonts w:cstheme="minorHAnsi"/>
          <w:color w:val="000000"/>
          <w:sz w:val="24"/>
          <w:szCs w:val="24"/>
        </w:rPr>
        <w:t xml:space="preserve">A budget acts as a plan to </w:t>
      </w:r>
      <w:r w:rsidR="004A4E0D" w:rsidRPr="00E50F35">
        <w:rPr>
          <w:rFonts w:cstheme="minorHAnsi"/>
          <w:color w:val="000000"/>
          <w:sz w:val="24"/>
          <w:szCs w:val="24"/>
        </w:rPr>
        <w:t xml:space="preserve">help us </w:t>
      </w:r>
      <w:r w:rsidR="00A82A2E" w:rsidRPr="00E50F35">
        <w:rPr>
          <w:rFonts w:cstheme="minorHAnsi"/>
          <w:color w:val="000000"/>
          <w:sz w:val="24"/>
          <w:szCs w:val="24"/>
        </w:rPr>
        <w:t xml:space="preserve">achieve our </w:t>
      </w:r>
      <w:r w:rsidR="006B2225" w:rsidRPr="00E50F35">
        <w:rPr>
          <w:rFonts w:cstheme="minorHAnsi"/>
          <w:color w:val="000000"/>
          <w:sz w:val="24"/>
          <w:szCs w:val="24"/>
        </w:rPr>
        <w:t xml:space="preserve">financial </w:t>
      </w:r>
      <w:r w:rsidR="00A82A2E" w:rsidRPr="00E50F35">
        <w:rPr>
          <w:rFonts w:cstheme="minorHAnsi"/>
          <w:color w:val="000000"/>
          <w:sz w:val="24"/>
          <w:szCs w:val="24"/>
        </w:rPr>
        <w:t>goals</w:t>
      </w:r>
      <w:r w:rsidR="00BD5268" w:rsidRPr="00E50F35">
        <w:rPr>
          <w:rFonts w:cstheme="minorHAnsi"/>
          <w:color w:val="000000"/>
          <w:sz w:val="24"/>
          <w:szCs w:val="24"/>
        </w:rPr>
        <w:t xml:space="preserve"> which can be as or </w:t>
      </w:r>
      <w:r w:rsidR="002E3C04">
        <w:rPr>
          <w:rFonts w:cstheme="minorHAnsi"/>
          <w:color w:val="000000"/>
          <w:sz w:val="24"/>
          <w:szCs w:val="24"/>
        </w:rPr>
        <w:t xml:space="preserve">even more satisfying than </w:t>
      </w:r>
      <w:r w:rsidR="00BD5268" w:rsidRPr="00E50F35">
        <w:rPr>
          <w:rFonts w:cstheme="minorHAnsi"/>
          <w:color w:val="000000"/>
          <w:sz w:val="24"/>
          <w:szCs w:val="24"/>
        </w:rPr>
        <w:t>even the best of vacations</w:t>
      </w:r>
      <w:r w:rsidR="00A82A2E" w:rsidRPr="00E50F35">
        <w:rPr>
          <w:rFonts w:cstheme="minorHAnsi"/>
          <w:color w:val="000000"/>
          <w:sz w:val="24"/>
          <w:szCs w:val="24"/>
        </w:rPr>
        <w:t>.</w:t>
      </w:r>
    </w:p>
    <w:p w:rsidR="00197E48" w:rsidRPr="00E50F35" w:rsidRDefault="00197E48" w:rsidP="00A54574">
      <w:pPr>
        <w:autoSpaceDE w:val="0"/>
        <w:autoSpaceDN w:val="0"/>
        <w:adjustRightInd w:val="0"/>
        <w:spacing w:after="0" w:line="240" w:lineRule="auto"/>
        <w:rPr>
          <w:rFonts w:cstheme="minorHAnsi"/>
          <w:color w:val="000000"/>
          <w:sz w:val="24"/>
          <w:szCs w:val="24"/>
        </w:rPr>
      </w:pPr>
    </w:p>
    <w:p w:rsidR="00197E48" w:rsidRPr="00E50F35" w:rsidRDefault="00001A3E" w:rsidP="00197E48">
      <w:pPr>
        <w:autoSpaceDE w:val="0"/>
        <w:autoSpaceDN w:val="0"/>
        <w:adjustRightInd w:val="0"/>
        <w:spacing w:after="0" w:line="240" w:lineRule="auto"/>
        <w:rPr>
          <w:rFonts w:cstheme="minorHAnsi"/>
          <w:sz w:val="24"/>
          <w:szCs w:val="24"/>
        </w:rPr>
      </w:pPr>
      <w:r>
        <w:rPr>
          <w:rFonts w:cstheme="minorHAnsi"/>
          <w:sz w:val="24"/>
          <w:szCs w:val="24"/>
        </w:rPr>
        <w:t xml:space="preserve">It is crucial to have a budget or spending plan in place. Credit card debt is the end result of spending money that you don’t have.  Establishing and sticking to a spending plan, will prevent you from </w:t>
      </w:r>
      <w:r w:rsidR="00857657">
        <w:rPr>
          <w:rFonts w:cstheme="minorHAnsi"/>
          <w:sz w:val="24"/>
          <w:szCs w:val="24"/>
        </w:rPr>
        <w:t>spending money you don’t have</w:t>
      </w:r>
      <w:r>
        <w:rPr>
          <w:rFonts w:cstheme="minorHAnsi"/>
          <w:sz w:val="24"/>
          <w:szCs w:val="24"/>
        </w:rPr>
        <w:t>. It will also</w:t>
      </w:r>
      <w:r w:rsidR="00197E48" w:rsidRPr="00E50F35">
        <w:rPr>
          <w:rFonts w:cstheme="minorHAnsi"/>
          <w:sz w:val="24"/>
          <w:szCs w:val="24"/>
        </w:rPr>
        <w:t xml:space="preserve"> allow you to:</w:t>
      </w:r>
    </w:p>
    <w:p w:rsidR="00197E48" w:rsidRPr="00E50F35" w:rsidRDefault="00197E48"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U</w:t>
      </w:r>
      <w:r w:rsidR="00EA58C9" w:rsidRPr="00E50F35">
        <w:rPr>
          <w:rFonts w:cstheme="minorHAnsi"/>
          <w:sz w:val="24"/>
          <w:szCs w:val="24"/>
        </w:rPr>
        <w:t>nderstand where your money goes</w:t>
      </w:r>
    </w:p>
    <w:p w:rsidR="00197E48" w:rsidRPr="00E50F35" w:rsidRDefault="00197E48"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lastRenderedPageBreak/>
        <w:t>Ensure you don’t spend mo</w:t>
      </w:r>
      <w:r w:rsidR="00EA58C9" w:rsidRPr="00E50F35">
        <w:rPr>
          <w:rFonts w:cstheme="minorHAnsi"/>
          <w:sz w:val="24"/>
          <w:szCs w:val="24"/>
        </w:rPr>
        <w:t>re than you make</w:t>
      </w:r>
    </w:p>
    <w:p w:rsidR="00197E48" w:rsidRPr="00E50F35" w:rsidRDefault="00197E48"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Find uses for your money</w:t>
      </w:r>
      <w:r w:rsidR="00EA58C9" w:rsidRPr="00E50F35">
        <w:rPr>
          <w:rFonts w:cstheme="minorHAnsi"/>
          <w:sz w:val="24"/>
          <w:szCs w:val="24"/>
        </w:rPr>
        <w:t xml:space="preserve"> that will increase your wealth</w:t>
      </w:r>
    </w:p>
    <w:p w:rsidR="002C6626" w:rsidRPr="00E50F35" w:rsidRDefault="002C6626" w:rsidP="00197E48">
      <w:pPr>
        <w:autoSpaceDE w:val="0"/>
        <w:autoSpaceDN w:val="0"/>
        <w:adjustRightInd w:val="0"/>
        <w:spacing w:after="0" w:line="240" w:lineRule="auto"/>
        <w:rPr>
          <w:rFonts w:cstheme="minorHAnsi"/>
          <w:sz w:val="24"/>
          <w:szCs w:val="24"/>
        </w:rPr>
      </w:pPr>
    </w:p>
    <w:p w:rsidR="00197E48" w:rsidRPr="00E50F35" w:rsidRDefault="00197E48" w:rsidP="00197E48">
      <w:pPr>
        <w:autoSpaceDE w:val="0"/>
        <w:autoSpaceDN w:val="0"/>
        <w:adjustRightInd w:val="0"/>
        <w:spacing w:after="0" w:line="240" w:lineRule="auto"/>
        <w:rPr>
          <w:rFonts w:cstheme="minorHAnsi"/>
          <w:sz w:val="24"/>
          <w:szCs w:val="24"/>
        </w:rPr>
      </w:pPr>
      <w:r w:rsidRPr="00E50F35">
        <w:rPr>
          <w:rFonts w:cstheme="minorHAnsi"/>
          <w:sz w:val="24"/>
          <w:szCs w:val="24"/>
        </w:rPr>
        <w:t xml:space="preserve">To develop a </w:t>
      </w:r>
      <w:r w:rsidR="00AD47D1" w:rsidRPr="00E50F35">
        <w:rPr>
          <w:rFonts w:cstheme="minorHAnsi"/>
          <w:sz w:val="24"/>
          <w:szCs w:val="24"/>
        </w:rPr>
        <w:t>working</w:t>
      </w:r>
      <w:r w:rsidR="00EB227B">
        <w:rPr>
          <w:rFonts w:cstheme="minorHAnsi"/>
          <w:sz w:val="24"/>
          <w:szCs w:val="24"/>
        </w:rPr>
        <w:t xml:space="preserve"> budget or</w:t>
      </w:r>
      <w:r w:rsidR="00AD47D1" w:rsidRPr="00E50F35">
        <w:rPr>
          <w:rFonts w:cstheme="minorHAnsi"/>
          <w:sz w:val="24"/>
          <w:szCs w:val="24"/>
        </w:rPr>
        <w:t xml:space="preserve"> </w:t>
      </w:r>
      <w:r w:rsidR="00FD36F6" w:rsidRPr="00E50F35">
        <w:rPr>
          <w:rFonts w:cstheme="minorHAnsi"/>
          <w:sz w:val="24"/>
          <w:szCs w:val="24"/>
        </w:rPr>
        <w:t>spending plan</w:t>
      </w:r>
      <w:r w:rsidRPr="00E50F35">
        <w:rPr>
          <w:rFonts w:cstheme="minorHAnsi"/>
          <w:sz w:val="24"/>
          <w:szCs w:val="24"/>
        </w:rPr>
        <w:t>, you need to:</w:t>
      </w:r>
    </w:p>
    <w:p w:rsidR="00197E48" w:rsidRPr="00E50F35" w:rsidRDefault="00EA58C9"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Calculate your monthly income</w:t>
      </w:r>
      <w:r w:rsidR="0031041B" w:rsidRPr="00E50F35">
        <w:rPr>
          <w:rFonts w:cstheme="minorHAnsi"/>
          <w:sz w:val="24"/>
          <w:szCs w:val="24"/>
        </w:rPr>
        <w:t xml:space="preserve"> before and after taxes</w:t>
      </w:r>
      <w:r w:rsidR="006742B5">
        <w:rPr>
          <w:rFonts w:cstheme="minorHAnsi"/>
          <w:sz w:val="24"/>
          <w:szCs w:val="24"/>
        </w:rPr>
        <w:t xml:space="preserve"> and </w:t>
      </w:r>
      <w:r w:rsidR="002140BC">
        <w:rPr>
          <w:rFonts w:cstheme="minorHAnsi"/>
          <w:sz w:val="24"/>
          <w:szCs w:val="24"/>
        </w:rPr>
        <w:t xml:space="preserve">other </w:t>
      </w:r>
      <w:r w:rsidR="006742B5">
        <w:rPr>
          <w:rFonts w:cstheme="minorHAnsi"/>
          <w:sz w:val="24"/>
          <w:szCs w:val="24"/>
        </w:rPr>
        <w:t>deductions</w:t>
      </w:r>
      <w:r w:rsidR="00973112">
        <w:rPr>
          <w:rFonts w:cstheme="minorHAnsi"/>
          <w:sz w:val="24"/>
          <w:szCs w:val="24"/>
        </w:rPr>
        <w:t xml:space="preserve"> (retirement and health insurance if applicable)</w:t>
      </w:r>
    </w:p>
    <w:p w:rsidR="00AD47D1" w:rsidRPr="00E50F35" w:rsidRDefault="00197E48" w:rsidP="00036459">
      <w:pPr>
        <w:pStyle w:val="ListParagraph"/>
        <w:numPr>
          <w:ilvl w:val="0"/>
          <w:numId w:val="12"/>
        </w:numPr>
        <w:autoSpaceDE w:val="0"/>
        <w:autoSpaceDN w:val="0"/>
        <w:adjustRightInd w:val="0"/>
        <w:spacing w:after="0" w:line="240" w:lineRule="auto"/>
        <w:rPr>
          <w:rFonts w:cstheme="minorHAnsi"/>
          <w:sz w:val="24"/>
          <w:szCs w:val="24"/>
        </w:rPr>
      </w:pPr>
      <w:r w:rsidRPr="00E50F35">
        <w:rPr>
          <w:rFonts w:cstheme="minorHAnsi"/>
          <w:sz w:val="24"/>
          <w:szCs w:val="24"/>
        </w:rPr>
        <w:t xml:space="preserve">Determine how much you spend on </w:t>
      </w:r>
      <w:r w:rsidR="00973112">
        <w:rPr>
          <w:rFonts w:cstheme="minorHAnsi"/>
          <w:sz w:val="24"/>
          <w:szCs w:val="24"/>
        </w:rPr>
        <w:t xml:space="preserve">recurring </w:t>
      </w:r>
      <w:r w:rsidRPr="00E50F35">
        <w:rPr>
          <w:rFonts w:cstheme="minorHAnsi"/>
          <w:sz w:val="24"/>
          <w:szCs w:val="24"/>
        </w:rPr>
        <w:t xml:space="preserve">monthly </w:t>
      </w:r>
      <w:r w:rsidR="00973112">
        <w:rPr>
          <w:rFonts w:cstheme="minorHAnsi"/>
          <w:sz w:val="24"/>
          <w:szCs w:val="24"/>
        </w:rPr>
        <w:t>expenditures (</w:t>
      </w:r>
      <w:r w:rsidRPr="00E50F35">
        <w:rPr>
          <w:rFonts w:cstheme="minorHAnsi"/>
          <w:sz w:val="24"/>
          <w:szCs w:val="24"/>
        </w:rPr>
        <w:t>bills</w:t>
      </w:r>
      <w:r w:rsidR="00973112">
        <w:rPr>
          <w:rFonts w:cstheme="minorHAnsi"/>
          <w:sz w:val="24"/>
          <w:szCs w:val="24"/>
        </w:rPr>
        <w:t>)</w:t>
      </w:r>
    </w:p>
    <w:p w:rsidR="00AD47D1" w:rsidRPr="00E50F35" w:rsidRDefault="00973112" w:rsidP="00036459">
      <w:pPr>
        <w:pStyle w:val="ListParagraph"/>
        <w:numPr>
          <w:ilvl w:val="0"/>
          <w:numId w:val="12"/>
        </w:numPr>
        <w:autoSpaceDE w:val="0"/>
        <w:autoSpaceDN w:val="0"/>
        <w:adjustRightInd w:val="0"/>
        <w:spacing w:after="0" w:line="240" w:lineRule="auto"/>
        <w:rPr>
          <w:rFonts w:cstheme="minorHAnsi"/>
          <w:sz w:val="24"/>
          <w:szCs w:val="24"/>
        </w:rPr>
      </w:pPr>
      <w:r>
        <w:rPr>
          <w:rFonts w:cstheme="minorHAnsi"/>
          <w:sz w:val="24"/>
          <w:szCs w:val="24"/>
        </w:rPr>
        <w:t>Determine how much you spend on day-to-day by t</w:t>
      </w:r>
      <w:r w:rsidR="00AD47D1" w:rsidRPr="00E50F35">
        <w:rPr>
          <w:rFonts w:cstheme="minorHAnsi"/>
          <w:sz w:val="24"/>
          <w:szCs w:val="24"/>
        </w:rPr>
        <w:t>rack</w:t>
      </w:r>
      <w:r>
        <w:rPr>
          <w:rFonts w:cstheme="minorHAnsi"/>
          <w:sz w:val="24"/>
          <w:szCs w:val="24"/>
        </w:rPr>
        <w:t xml:space="preserve">ing </w:t>
      </w:r>
      <w:r w:rsidR="00AD47D1" w:rsidRPr="00E50F35">
        <w:rPr>
          <w:rFonts w:cstheme="minorHAnsi"/>
          <w:sz w:val="24"/>
          <w:szCs w:val="24"/>
        </w:rPr>
        <w:t>your daily expenses</w:t>
      </w:r>
      <w:r>
        <w:rPr>
          <w:rFonts w:cstheme="minorHAnsi"/>
          <w:sz w:val="24"/>
          <w:szCs w:val="24"/>
        </w:rPr>
        <w:t>.</w:t>
      </w:r>
    </w:p>
    <w:p w:rsidR="00187B5B" w:rsidRPr="00E50F35" w:rsidRDefault="00187B5B" w:rsidP="00187B5B">
      <w:pPr>
        <w:autoSpaceDE w:val="0"/>
        <w:autoSpaceDN w:val="0"/>
        <w:adjustRightInd w:val="0"/>
        <w:spacing w:after="0" w:line="240" w:lineRule="auto"/>
        <w:rPr>
          <w:rFonts w:cstheme="minorHAnsi"/>
          <w:b/>
          <w:color w:val="FF0000"/>
          <w:sz w:val="24"/>
          <w:szCs w:val="24"/>
        </w:rPr>
      </w:pPr>
    </w:p>
    <w:p w:rsidR="0031041B" w:rsidRPr="00E50F35" w:rsidRDefault="0031041B" w:rsidP="00187B5B">
      <w:pPr>
        <w:autoSpaceDE w:val="0"/>
        <w:autoSpaceDN w:val="0"/>
        <w:adjustRightInd w:val="0"/>
        <w:spacing w:after="0" w:line="240" w:lineRule="auto"/>
        <w:rPr>
          <w:rFonts w:cstheme="minorHAnsi"/>
          <w:b/>
          <w:sz w:val="24"/>
          <w:szCs w:val="24"/>
        </w:rPr>
      </w:pPr>
      <w:r w:rsidRPr="00E50F35">
        <w:rPr>
          <w:rFonts w:cstheme="minorHAnsi"/>
          <w:b/>
          <w:sz w:val="24"/>
          <w:szCs w:val="24"/>
        </w:rPr>
        <w:t>Step 1: Calculate Gross and Net Income</w:t>
      </w:r>
    </w:p>
    <w:p w:rsidR="009C121B" w:rsidRPr="00E50F35" w:rsidRDefault="009C121B" w:rsidP="00136255">
      <w:pPr>
        <w:autoSpaceDE w:val="0"/>
        <w:autoSpaceDN w:val="0"/>
        <w:adjustRightInd w:val="0"/>
        <w:spacing w:after="0" w:line="240" w:lineRule="auto"/>
        <w:rPr>
          <w:rFonts w:cstheme="minorHAnsi"/>
          <w:sz w:val="24"/>
          <w:szCs w:val="24"/>
        </w:rPr>
      </w:pPr>
      <w:r w:rsidRPr="00E50F35">
        <w:rPr>
          <w:rFonts w:cstheme="minorHAnsi"/>
          <w:b/>
          <w:sz w:val="24"/>
          <w:szCs w:val="24"/>
        </w:rPr>
        <w:t>Gross i</w:t>
      </w:r>
      <w:r w:rsidR="0031041B" w:rsidRPr="00E50F35">
        <w:rPr>
          <w:rFonts w:cstheme="minorHAnsi"/>
          <w:b/>
          <w:sz w:val="24"/>
          <w:szCs w:val="24"/>
        </w:rPr>
        <w:t>ncome</w:t>
      </w:r>
      <w:r w:rsidR="0031041B" w:rsidRPr="00E50F35">
        <w:rPr>
          <w:rFonts w:cstheme="minorHAnsi"/>
          <w:sz w:val="24"/>
          <w:szCs w:val="24"/>
        </w:rPr>
        <w:t xml:space="preserve"> is</w:t>
      </w:r>
      <w:r w:rsidRPr="00E50F35">
        <w:rPr>
          <w:rFonts w:cstheme="minorHAnsi"/>
          <w:sz w:val="24"/>
          <w:szCs w:val="24"/>
        </w:rPr>
        <w:t xml:space="preserve"> defined as earnings before taxes</w:t>
      </w:r>
      <w:r w:rsidR="003C49B1">
        <w:rPr>
          <w:rFonts w:cstheme="minorHAnsi"/>
          <w:sz w:val="24"/>
          <w:szCs w:val="24"/>
        </w:rPr>
        <w:t xml:space="preserve"> and deductions</w:t>
      </w:r>
      <w:r w:rsidRPr="00E50F35">
        <w:rPr>
          <w:rFonts w:cstheme="minorHAnsi"/>
          <w:sz w:val="24"/>
          <w:szCs w:val="24"/>
        </w:rPr>
        <w:t xml:space="preserve">. </w:t>
      </w:r>
      <w:r w:rsidR="0031041B" w:rsidRPr="00E50F35">
        <w:rPr>
          <w:rFonts w:cstheme="minorHAnsi"/>
          <w:sz w:val="24"/>
          <w:szCs w:val="24"/>
        </w:rPr>
        <w:t xml:space="preserve"> </w:t>
      </w:r>
      <w:r w:rsidR="003C49B1">
        <w:rPr>
          <w:rFonts w:cstheme="minorHAnsi"/>
          <w:sz w:val="24"/>
          <w:szCs w:val="24"/>
        </w:rPr>
        <w:t>If you know your annual salary, simply divide that number by 12 to get your monthly gross income.</w:t>
      </w:r>
    </w:p>
    <w:p w:rsidR="009C121B" w:rsidRPr="00E50F35" w:rsidRDefault="009C121B" w:rsidP="00136255">
      <w:pPr>
        <w:autoSpaceDE w:val="0"/>
        <w:autoSpaceDN w:val="0"/>
        <w:adjustRightInd w:val="0"/>
        <w:spacing w:after="0" w:line="240" w:lineRule="auto"/>
        <w:rPr>
          <w:rFonts w:cstheme="minorHAnsi"/>
          <w:sz w:val="24"/>
          <w:szCs w:val="24"/>
        </w:rPr>
      </w:pPr>
    </w:p>
    <w:p w:rsidR="009C121B" w:rsidRPr="00E50F35" w:rsidRDefault="009C121B" w:rsidP="009C121B">
      <w:pPr>
        <w:autoSpaceDE w:val="0"/>
        <w:autoSpaceDN w:val="0"/>
        <w:adjustRightInd w:val="0"/>
        <w:spacing w:after="0" w:line="240" w:lineRule="auto"/>
        <w:rPr>
          <w:rFonts w:cstheme="minorHAnsi"/>
          <w:sz w:val="24"/>
          <w:szCs w:val="24"/>
        </w:rPr>
      </w:pPr>
      <w:r w:rsidRPr="00E50F35">
        <w:rPr>
          <w:rFonts w:cstheme="minorHAnsi"/>
          <w:sz w:val="24"/>
          <w:szCs w:val="24"/>
        </w:rPr>
        <w:t>After you have calculated your gross income, the next step is to calculate your earnings after taxes</w:t>
      </w:r>
      <w:r w:rsidR="00857657">
        <w:rPr>
          <w:rFonts w:cstheme="minorHAnsi"/>
          <w:sz w:val="24"/>
          <w:szCs w:val="24"/>
        </w:rPr>
        <w:t xml:space="preserve"> and deductions</w:t>
      </w:r>
      <w:r w:rsidR="009F0522" w:rsidRPr="00E50F35">
        <w:rPr>
          <w:rFonts w:cstheme="minorHAnsi"/>
          <w:sz w:val="24"/>
          <w:szCs w:val="24"/>
        </w:rPr>
        <w:t xml:space="preserve">, also known as </w:t>
      </w:r>
      <w:r w:rsidR="009F0522" w:rsidRPr="00E50F35">
        <w:rPr>
          <w:rFonts w:cstheme="minorHAnsi"/>
          <w:b/>
          <w:sz w:val="24"/>
          <w:szCs w:val="24"/>
        </w:rPr>
        <w:t>net income</w:t>
      </w:r>
      <w:r w:rsidR="009F0522" w:rsidRPr="00E50F35">
        <w:rPr>
          <w:rFonts w:cstheme="minorHAnsi"/>
          <w:sz w:val="24"/>
          <w:szCs w:val="24"/>
        </w:rPr>
        <w:t>. Calculating net income will provide a clear picture of how much of your money is going to taxes</w:t>
      </w:r>
      <w:r w:rsidR="006742B5">
        <w:rPr>
          <w:rFonts w:cstheme="minorHAnsi"/>
          <w:sz w:val="24"/>
          <w:szCs w:val="24"/>
        </w:rPr>
        <w:t xml:space="preserve"> and other deductions</w:t>
      </w:r>
      <w:r w:rsidR="009F0522" w:rsidRPr="00E50F35">
        <w:rPr>
          <w:rFonts w:cstheme="minorHAnsi"/>
          <w:sz w:val="24"/>
          <w:szCs w:val="24"/>
        </w:rPr>
        <w:t>.</w:t>
      </w:r>
      <w:r w:rsidR="004910E5" w:rsidRPr="00E50F35">
        <w:rPr>
          <w:rFonts w:cstheme="minorHAnsi"/>
          <w:sz w:val="24"/>
          <w:szCs w:val="24"/>
        </w:rPr>
        <w:t xml:space="preserve"> </w:t>
      </w:r>
      <w:r w:rsidR="003C49B1">
        <w:rPr>
          <w:rFonts w:cstheme="minorHAnsi"/>
          <w:sz w:val="24"/>
          <w:szCs w:val="24"/>
        </w:rPr>
        <w:t xml:space="preserve">The best way to calculate this number is to view </w:t>
      </w:r>
      <w:r w:rsidR="004910E5" w:rsidRPr="00E50F35">
        <w:rPr>
          <w:rFonts w:cstheme="minorHAnsi"/>
          <w:sz w:val="24"/>
          <w:szCs w:val="24"/>
        </w:rPr>
        <w:t>your pay stub</w:t>
      </w:r>
      <w:r w:rsidR="003C49B1">
        <w:rPr>
          <w:rFonts w:cstheme="minorHAnsi"/>
          <w:sz w:val="24"/>
          <w:szCs w:val="24"/>
        </w:rPr>
        <w:t xml:space="preserve"> from your most recent paycheck.</w:t>
      </w:r>
      <w:r w:rsidRPr="00E50F35">
        <w:rPr>
          <w:rFonts w:cstheme="minorHAnsi"/>
          <w:sz w:val="24"/>
          <w:szCs w:val="24"/>
        </w:rPr>
        <w:t xml:space="preserve"> </w:t>
      </w:r>
      <w:r w:rsidR="003C49B1">
        <w:rPr>
          <w:rFonts w:cstheme="minorHAnsi"/>
          <w:sz w:val="24"/>
          <w:szCs w:val="24"/>
        </w:rPr>
        <w:t>Use the calculations below to figure out your monthly income:</w:t>
      </w:r>
    </w:p>
    <w:p w:rsidR="0031041B" w:rsidRDefault="0031041B" w:rsidP="00136255">
      <w:pPr>
        <w:autoSpaceDE w:val="0"/>
        <w:autoSpaceDN w:val="0"/>
        <w:adjustRightInd w:val="0"/>
        <w:spacing w:after="0" w:line="240" w:lineRule="auto"/>
        <w:rPr>
          <w:rFonts w:cstheme="minorHAnsi"/>
          <w:sz w:val="24"/>
          <w:szCs w:val="24"/>
        </w:rPr>
      </w:pPr>
    </w:p>
    <w:p w:rsidR="003C49B1" w:rsidRPr="00E50F35" w:rsidRDefault="003C49B1" w:rsidP="003C49B1">
      <w:pPr>
        <w:spacing w:after="0" w:line="240" w:lineRule="auto"/>
        <w:rPr>
          <w:rFonts w:cstheme="minorHAnsi"/>
          <w:sz w:val="24"/>
          <w:szCs w:val="24"/>
        </w:rPr>
      </w:pPr>
      <w:r>
        <w:rPr>
          <w:rFonts w:cstheme="minorHAnsi"/>
          <w:sz w:val="24"/>
          <w:szCs w:val="24"/>
        </w:rPr>
        <w:t>If p</w:t>
      </w:r>
      <w:r w:rsidRPr="00E50F35">
        <w:rPr>
          <w:rFonts w:cstheme="minorHAnsi"/>
          <w:sz w:val="24"/>
          <w:szCs w:val="24"/>
        </w:rPr>
        <w:t xml:space="preserve">aid bi-weekly: multiply </w:t>
      </w:r>
      <w:r>
        <w:rPr>
          <w:rFonts w:cstheme="minorHAnsi"/>
          <w:sz w:val="24"/>
          <w:szCs w:val="24"/>
        </w:rPr>
        <w:t>net</w:t>
      </w:r>
      <w:r w:rsidRPr="00E50F35">
        <w:rPr>
          <w:rFonts w:cstheme="minorHAnsi"/>
          <w:sz w:val="24"/>
          <w:szCs w:val="24"/>
        </w:rPr>
        <w:t xml:space="preserve"> income</w:t>
      </w:r>
      <w:r>
        <w:rPr>
          <w:rFonts w:cstheme="minorHAnsi"/>
          <w:sz w:val="24"/>
          <w:szCs w:val="24"/>
        </w:rPr>
        <w:t xml:space="preserve"> listed on your paycheck</w:t>
      </w:r>
      <w:r w:rsidRPr="00E50F35">
        <w:rPr>
          <w:rFonts w:cstheme="minorHAnsi"/>
          <w:sz w:val="24"/>
          <w:szCs w:val="24"/>
        </w:rPr>
        <w:t xml:space="preserve"> by 2.167</w:t>
      </w:r>
    </w:p>
    <w:p w:rsidR="003C49B1" w:rsidRPr="00E50F35" w:rsidRDefault="003C49B1" w:rsidP="003C49B1">
      <w:pPr>
        <w:spacing w:after="0" w:line="240" w:lineRule="auto"/>
        <w:rPr>
          <w:rFonts w:cstheme="minorHAnsi"/>
          <w:sz w:val="24"/>
          <w:szCs w:val="24"/>
        </w:rPr>
      </w:pPr>
      <w:r>
        <w:rPr>
          <w:rFonts w:cstheme="minorHAnsi"/>
          <w:sz w:val="24"/>
          <w:szCs w:val="24"/>
        </w:rPr>
        <w:t>If p</w:t>
      </w:r>
      <w:r w:rsidRPr="00E50F35">
        <w:rPr>
          <w:rFonts w:cstheme="minorHAnsi"/>
          <w:sz w:val="24"/>
          <w:szCs w:val="24"/>
        </w:rPr>
        <w:t xml:space="preserve">aid weekly: multiply </w:t>
      </w:r>
      <w:r>
        <w:rPr>
          <w:rFonts w:cstheme="minorHAnsi"/>
          <w:sz w:val="24"/>
          <w:szCs w:val="24"/>
        </w:rPr>
        <w:t>net</w:t>
      </w:r>
      <w:r w:rsidRPr="00E50F35">
        <w:rPr>
          <w:rFonts w:cstheme="minorHAnsi"/>
          <w:sz w:val="24"/>
          <w:szCs w:val="24"/>
        </w:rPr>
        <w:t xml:space="preserve"> income</w:t>
      </w:r>
      <w:r>
        <w:rPr>
          <w:rFonts w:cstheme="minorHAnsi"/>
          <w:sz w:val="24"/>
          <w:szCs w:val="24"/>
        </w:rPr>
        <w:t xml:space="preserve"> listed on your paycheck</w:t>
      </w:r>
      <w:r w:rsidRPr="00E50F35">
        <w:rPr>
          <w:rFonts w:cstheme="minorHAnsi"/>
          <w:sz w:val="24"/>
          <w:szCs w:val="24"/>
        </w:rPr>
        <w:t xml:space="preserve"> by 4.33</w:t>
      </w:r>
    </w:p>
    <w:p w:rsidR="003C49B1" w:rsidRDefault="003C49B1" w:rsidP="003C49B1">
      <w:pPr>
        <w:spacing w:after="0" w:line="240" w:lineRule="auto"/>
        <w:rPr>
          <w:rFonts w:cstheme="minorHAnsi"/>
          <w:sz w:val="24"/>
          <w:szCs w:val="24"/>
        </w:rPr>
      </w:pPr>
      <w:r>
        <w:rPr>
          <w:rFonts w:cstheme="minorHAnsi"/>
          <w:sz w:val="24"/>
          <w:szCs w:val="24"/>
        </w:rPr>
        <w:t>If paid</w:t>
      </w:r>
      <w:r w:rsidRPr="00E50F35">
        <w:rPr>
          <w:rFonts w:cstheme="minorHAnsi"/>
          <w:sz w:val="24"/>
          <w:szCs w:val="24"/>
        </w:rPr>
        <w:t xml:space="preserve"> </w:t>
      </w:r>
      <w:r>
        <w:rPr>
          <w:rFonts w:cstheme="minorHAnsi"/>
          <w:sz w:val="24"/>
          <w:szCs w:val="24"/>
        </w:rPr>
        <w:t>s</w:t>
      </w:r>
      <w:r w:rsidRPr="00E50F35">
        <w:rPr>
          <w:rFonts w:cstheme="minorHAnsi"/>
          <w:sz w:val="24"/>
          <w:szCs w:val="24"/>
        </w:rPr>
        <w:t xml:space="preserve">emi-monthly: multiply </w:t>
      </w:r>
      <w:r>
        <w:rPr>
          <w:rFonts w:cstheme="minorHAnsi"/>
          <w:sz w:val="24"/>
          <w:szCs w:val="24"/>
        </w:rPr>
        <w:t>net</w:t>
      </w:r>
      <w:r w:rsidRPr="00E50F35">
        <w:rPr>
          <w:rFonts w:cstheme="minorHAnsi"/>
          <w:sz w:val="24"/>
          <w:szCs w:val="24"/>
        </w:rPr>
        <w:t xml:space="preserve"> income </w:t>
      </w:r>
      <w:r>
        <w:rPr>
          <w:rFonts w:cstheme="minorHAnsi"/>
          <w:sz w:val="24"/>
          <w:szCs w:val="24"/>
        </w:rPr>
        <w:t>listed on your paycheck</w:t>
      </w:r>
      <w:r w:rsidRPr="00E50F35">
        <w:rPr>
          <w:rFonts w:cstheme="minorHAnsi"/>
          <w:sz w:val="24"/>
          <w:szCs w:val="24"/>
        </w:rPr>
        <w:t xml:space="preserve"> by 2</w:t>
      </w:r>
    </w:p>
    <w:p w:rsidR="003C49B1" w:rsidRDefault="003C49B1" w:rsidP="00136255">
      <w:pPr>
        <w:autoSpaceDE w:val="0"/>
        <w:autoSpaceDN w:val="0"/>
        <w:adjustRightInd w:val="0"/>
        <w:spacing w:after="0" w:line="240" w:lineRule="auto"/>
        <w:rPr>
          <w:rFonts w:cstheme="minorHAnsi"/>
          <w:sz w:val="24"/>
          <w:szCs w:val="24"/>
        </w:rPr>
      </w:pPr>
    </w:p>
    <w:p w:rsidR="008D55C7" w:rsidRPr="00544A97" w:rsidRDefault="005F1D17" w:rsidP="00136255">
      <w:pPr>
        <w:autoSpaceDE w:val="0"/>
        <w:autoSpaceDN w:val="0"/>
        <w:adjustRightInd w:val="0"/>
        <w:spacing w:after="0" w:line="240" w:lineRule="auto"/>
        <w:rPr>
          <w:rFonts w:cstheme="minorHAnsi"/>
          <w:b/>
          <w:sz w:val="24"/>
          <w:szCs w:val="24"/>
        </w:rPr>
      </w:pPr>
      <w:r>
        <w:rPr>
          <w:rFonts w:cstheme="minorHAnsi"/>
          <w:b/>
          <w:sz w:val="24"/>
          <w:szCs w:val="24"/>
        </w:rPr>
        <w:t>List</w:t>
      </w:r>
      <w:r w:rsidRPr="008D55C7">
        <w:rPr>
          <w:rFonts w:cstheme="minorHAnsi"/>
          <w:b/>
          <w:sz w:val="24"/>
          <w:szCs w:val="24"/>
        </w:rPr>
        <w:t xml:space="preserve"> </w:t>
      </w:r>
      <w:r w:rsidR="008D55C7" w:rsidRPr="008D55C7">
        <w:rPr>
          <w:rFonts w:cstheme="minorHAnsi"/>
          <w:b/>
          <w:sz w:val="24"/>
          <w:szCs w:val="24"/>
        </w:rPr>
        <w:t xml:space="preserve">your </w:t>
      </w:r>
      <w:r w:rsidR="006742B5">
        <w:rPr>
          <w:rFonts w:cstheme="minorHAnsi"/>
          <w:b/>
          <w:sz w:val="24"/>
          <w:szCs w:val="24"/>
        </w:rPr>
        <w:t xml:space="preserve">monthly </w:t>
      </w:r>
      <w:r w:rsidR="008D55C7" w:rsidRPr="008D55C7">
        <w:rPr>
          <w:rFonts w:cstheme="minorHAnsi"/>
          <w:b/>
          <w:sz w:val="24"/>
          <w:szCs w:val="24"/>
        </w:rPr>
        <w:t>income</w:t>
      </w:r>
      <w:r>
        <w:rPr>
          <w:rFonts w:cstheme="minorHAnsi"/>
          <w:b/>
          <w:sz w:val="24"/>
          <w:szCs w:val="24"/>
        </w:rPr>
        <w:t xml:space="preserve"> below:</w:t>
      </w:r>
    </w:p>
    <w:tbl>
      <w:tblPr>
        <w:tblW w:w="5160" w:type="dxa"/>
        <w:tblInd w:w="98" w:type="dxa"/>
        <w:tblLook w:val="04A0"/>
      </w:tblPr>
      <w:tblGrid>
        <w:gridCol w:w="3760"/>
        <w:gridCol w:w="1400"/>
      </w:tblGrid>
      <w:tr w:rsidR="007A6F5F" w:rsidRPr="00A70DDF" w:rsidTr="00A564F5">
        <w:trPr>
          <w:trHeight w:val="255"/>
        </w:trPr>
        <w:tc>
          <w:tcPr>
            <w:tcW w:w="3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6F5F" w:rsidRPr="00A70DDF" w:rsidRDefault="007A6F5F" w:rsidP="008D55C7">
            <w:pPr>
              <w:spacing w:after="0" w:line="240" w:lineRule="auto"/>
              <w:rPr>
                <w:rFonts w:eastAsia="Times New Roman" w:cs="Arial"/>
                <w:color w:val="000000"/>
              </w:rPr>
            </w:pPr>
            <w:r w:rsidRPr="00A70DDF">
              <w:rPr>
                <w:rFonts w:eastAsia="Times New Roman" w:cs="Arial"/>
                <w:color w:val="000000"/>
              </w:rPr>
              <w:t>Gross Income*</w:t>
            </w:r>
          </w:p>
        </w:tc>
        <w:tc>
          <w:tcPr>
            <w:tcW w:w="1400" w:type="dxa"/>
            <w:tcBorders>
              <w:top w:val="single" w:sz="4" w:space="0" w:color="auto"/>
              <w:left w:val="nil"/>
              <w:bottom w:val="single" w:sz="4" w:space="0" w:color="auto"/>
              <w:right w:val="single" w:sz="8" w:space="0" w:color="auto"/>
            </w:tcBorders>
            <w:shd w:val="clear" w:color="auto" w:fill="FFFF00"/>
            <w:hideMark/>
          </w:tcPr>
          <w:p w:rsidR="007A6F5F" w:rsidRPr="00A70DDF" w:rsidRDefault="007A6F5F" w:rsidP="008D55C7">
            <w:pPr>
              <w:spacing w:after="0" w:line="240" w:lineRule="auto"/>
              <w:jc w:val="right"/>
              <w:rPr>
                <w:rFonts w:eastAsia="Times New Roman" w:cs="Arial"/>
                <w:color w:val="000000"/>
              </w:rPr>
            </w:pPr>
          </w:p>
        </w:tc>
      </w:tr>
      <w:tr w:rsidR="005B416A" w:rsidRPr="00A70DDF" w:rsidTr="00A564F5">
        <w:trPr>
          <w:trHeight w:val="255"/>
        </w:trPr>
        <w:tc>
          <w:tcPr>
            <w:tcW w:w="3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B416A" w:rsidRPr="00A70DDF" w:rsidRDefault="005B416A" w:rsidP="003C49B1">
            <w:pPr>
              <w:spacing w:after="0" w:line="240" w:lineRule="auto"/>
              <w:rPr>
                <w:rFonts w:eastAsia="Times New Roman" w:cs="Arial"/>
                <w:color w:val="000000"/>
              </w:rPr>
            </w:pPr>
            <w:r w:rsidRPr="00A70DDF">
              <w:rPr>
                <w:rFonts w:eastAsia="Times New Roman" w:cs="Arial"/>
                <w:color w:val="000000"/>
              </w:rPr>
              <w:t xml:space="preserve">Net </w:t>
            </w:r>
            <w:r w:rsidR="003C49B1">
              <w:rPr>
                <w:rFonts w:eastAsia="Times New Roman" w:cs="Arial"/>
                <w:color w:val="000000"/>
              </w:rPr>
              <w:t>Income</w:t>
            </w:r>
            <w:r w:rsidRPr="00A70DDF">
              <w:rPr>
                <w:rFonts w:eastAsia="Times New Roman" w:cs="Arial"/>
                <w:color w:val="000000"/>
              </w:rPr>
              <w:t xml:space="preserve"> (After Taxes</w:t>
            </w:r>
            <w:r w:rsidR="003F4FDD">
              <w:rPr>
                <w:rFonts w:eastAsia="Times New Roman" w:cs="Arial"/>
                <w:color w:val="000000"/>
              </w:rPr>
              <w:t xml:space="preserve"> &amp; Deductions</w:t>
            </w:r>
            <w:r w:rsidRPr="00A70DDF">
              <w:rPr>
                <w:rFonts w:eastAsia="Times New Roman" w:cs="Arial"/>
                <w:color w:val="000000"/>
              </w:rPr>
              <w:t>)</w:t>
            </w:r>
          </w:p>
        </w:tc>
        <w:tc>
          <w:tcPr>
            <w:tcW w:w="1400" w:type="dxa"/>
            <w:tcBorders>
              <w:top w:val="single" w:sz="4" w:space="0" w:color="auto"/>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noWrap/>
            <w:hideMark/>
          </w:tcPr>
          <w:p w:rsidR="005B416A" w:rsidRPr="00A70DDF" w:rsidRDefault="005B416A" w:rsidP="003C49B1">
            <w:pPr>
              <w:spacing w:after="0" w:line="240" w:lineRule="auto"/>
              <w:rPr>
                <w:rFonts w:eastAsia="Times New Roman" w:cs="Arial"/>
                <w:color w:val="000000"/>
              </w:rPr>
            </w:pPr>
            <w:r w:rsidRPr="00A70DDF">
              <w:rPr>
                <w:rFonts w:eastAsia="Times New Roman" w:cs="Arial"/>
                <w:color w:val="000000"/>
              </w:rPr>
              <w:t xml:space="preserve">Spouse/Partner Net </w:t>
            </w:r>
            <w:r w:rsidR="003C49B1">
              <w:rPr>
                <w:rFonts w:eastAsia="Times New Roman" w:cs="Arial"/>
                <w:color w:val="000000"/>
              </w:rPr>
              <w:t>Income</w:t>
            </w:r>
            <w:r w:rsidRPr="00A70DDF">
              <w:rPr>
                <w:rFonts w:eastAsia="Times New Roman" w:cs="Arial"/>
                <w:color w:val="000000"/>
              </w:rPr>
              <w:t xml:space="preserve"> (After Taxes</w:t>
            </w:r>
            <w:r w:rsidR="003F4FDD">
              <w:rPr>
                <w:rFonts w:eastAsia="Times New Roman" w:cs="Arial"/>
                <w:color w:val="000000"/>
              </w:rPr>
              <w:t xml:space="preserve"> &amp; Deductions</w:t>
            </w:r>
            <w:r w:rsidRPr="00A70DDF">
              <w:rPr>
                <w:rFonts w:eastAsia="Times New Roman" w:cs="Arial"/>
                <w:color w:val="000000"/>
              </w:rPr>
              <w:t>)</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Part time income</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Social Security</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Disability</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Retirement</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Pension</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Military</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Annuity</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Child Support</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Alimony</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Rental Income</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Food Stamps</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Other      </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Other      </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684BB7">
        <w:trPr>
          <w:trHeight w:val="315"/>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Other      </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5B416A" w:rsidRPr="00A70DDF" w:rsidTr="00F5477A">
        <w:trPr>
          <w:trHeight w:val="270"/>
        </w:trPr>
        <w:tc>
          <w:tcPr>
            <w:tcW w:w="3760" w:type="dxa"/>
            <w:tcBorders>
              <w:top w:val="nil"/>
              <w:left w:val="single" w:sz="8" w:space="0" w:color="auto"/>
              <w:bottom w:val="single" w:sz="4" w:space="0" w:color="auto"/>
              <w:right w:val="single" w:sz="4" w:space="0" w:color="auto"/>
            </w:tcBorders>
            <w:shd w:val="clear" w:color="auto" w:fill="auto"/>
            <w:hideMark/>
          </w:tcPr>
          <w:p w:rsidR="005B416A" w:rsidRPr="00A70DDF" w:rsidRDefault="005B416A" w:rsidP="008D55C7">
            <w:pPr>
              <w:spacing w:after="0" w:line="240" w:lineRule="auto"/>
              <w:rPr>
                <w:rFonts w:eastAsia="Times New Roman" w:cs="Arial"/>
                <w:color w:val="000000"/>
              </w:rPr>
            </w:pPr>
            <w:r w:rsidRPr="00A70DDF">
              <w:rPr>
                <w:rFonts w:eastAsia="Times New Roman" w:cs="Arial"/>
                <w:color w:val="000000"/>
              </w:rPr>
              <w:t>Other      </w:t>
            </w:r>
          </w:p>
        </w:tc>
        <w:tc>
          <w:tcPr>
            <w:tcW w:w="1400" w:type="dxa"/>
            <w:tcBorders>
              <w:top w:val="nil"/>
              <w:left w:val="nil"/>
              <w:bottom w:val="single" w:sz="4" w:space="0" w:color="auto"/>
              <w:right w:val="single" w:sz="8" w:space="0" w:color="auto"/>
            </w:tcBorders>
            <w:shd w:val="clear" w:color="auto" w:fill="FFFF00"/>
            <w:hideMark/>
          </w:tcPr>
          <w:p w:rsidR="005B416A" w:rsidRPr="00A70DDF" w:rsidRDefault="005B416A" w:rsidP="008D55C7">
            <w:pPr>
              <w:spacing w:after="0" w:line="240" w:lineRule="auto"/>
              <w:jc w:val="right"/>
              <w:rPr>
                <w:rFonts w:eastAsia="Times New Roman" w:cs="Arial"/>
                <w:color w:val="000000"/>
              </w:rPr>
            </w:pPr>
          </w:p>
        </w:tc>
      </w:tr>
      <w:tr w:rsidR="00F5477A" w:rsidRPr="00A70DDF" w:rsidTr="00F5477A">
        <w:trPr>
          <w:trHeight w:val="270"/>
        </w:trPr>
        <w:tc>
          <w:tcPr>
            <w:tcW w:w="37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5477A" w:rsidRPr="00A70DDF" w:rsidRDefault="00F5477A" w:rsidP="008D55C7">
            <w:pPr>
              <w:spacing w:after="0" w:line="240" w:lineRule="auto"/>
              <w:rPr>
                <w:rFonts w:eastAsia="Times New Roman" w:cs="Arial"/>
                <w:color w:val="000000"/>
              </w:rPr>
            </w:pPr>
            <w:r w:rsidRPr="00A70DDF">
              <w:rPr>
                <w:rFonts w:eastAsia="Times New Roman" w:cs="Arial"/>
                <w:b/>
                <w:bCs/>
                <w:color w:val="000000"/>
              </w:rPr>
              <w:t>Total Income</w:t>
            </w:r>
          </w:p>
        </w:tc>
        <w:tc>
          <w:tcPr>
            <w:tcW w:w="1400" w:type="dxa"/>
            <w:tcBorders>
              <w:top w:val="single" w:sz="4" w:space="0" w:color="auto"/>
              <w:left w:val="nil"/>
              <w:bottom w:val="single" w:sz="8" w:space="0" w:color="auto"/>
              <w:right w:val="single" w:sz="8" w:space="0" w:color="auto"/>
            </w:tcBorders>
            <w:shd w:val="clear" w:color="auto" w:fill="FFFF00"/>
            <w:hideMark/>
          </w:tcPr>
          <w:p w:rsidR="00F5477A" w:rsidRPr="00A70DDF" w:rsidRDefault="00F5477A" w:rsidP="008D55C7">
            <w:pPr>
              <w:spacing w:after="0" w:line="240" w:lineRule="auto"/>
              <w:jc w:val="right"/>
              <w:rPr>
                <w:rFonts w:eastAsia="Times New Roman" w:cs="Arial"/>
                <w:color w:val="000000"/>
              </w:rPr>
            </w:pPr>
          </w:p>
        </w:tc>
      </w:tr>
    </w:tbl>
    <w:p w:rsidR="00544A97" w:rsidRDefault="007A6F5F" w:rsidP="00136255">
      <w:pPr>
        <w:autoSpaceDE w:val="0"/>
        <w:autoSpaceDN w:val="0"/>
        <w:adjustRightInd w:val="0"/>
        <w:spacing w:after="0" w:line="240" w:lineRule="auto"/>
        <w:rPr>
          <w:rFonts w:cstheme="minorHAnsi"/>
          <w:sz w:val="16"/>
          <w:szCs w:val="16"/>
        </w:rPr>
      </w:pPr>
      <w:r w:rsidRPr="007A6F5F">
        <w:rPr>
          <w:rFonts w:cstheme="minorHAnsi"/>
          <w:sz w:val="16"/>
          <w:szCs w:val="16"/>
        </w:rPr>
        <w:t xml:space="preserve">*Total </w:t>
      </w:r>
      <w:r>
        <w:rPr>
          <w:rFonts w:cstheme="minorHAnsi"/>
          <w:sz w:val="16"/>
          <w:szCs w:val="16"/>
        </w:rPr>
        <w:t>m</w:t>
      </w:r>
      <w:r w:rsidRPr="007A6F5F">
        <w:rPr>
          <w:rFonts w:cstheme="minorHAnsi"/>
          <w:sz w:val="16"/>
          <w:szCs w:val="16"/>
        </w:rPr>
        <w:t xml:space="preserve">onthly </w:t>
      </w:r>
      <w:r>
        <w:rPr>
          <w:rFonts w:cstheme="minorHAnsi"/>
          <w:sz w:val="16"/>
          <w:szCs w:val="16"/>
        </w:rPr>
        <w:t>i</w:t>
      </w:r>
      <w:r w:rsidRPr="007A6F5F">
        <w:rPr>
          <w:rFonts w:cstheme="minorHAnsi"/>
          <w:sz w:val="16"/>
          <w:szCs w:val="16"/>
        </w:rPr>
        <w:t>ncome before taxes and other deductions</w:t>
      </w:r>
    </w:p>
    <w:p w:rsidR="0031041B" w:rsidRPr="00544A97" w:rsidRDefault="0031041B" w:rsidP="00136255">
      <w:pPr>
        <w:autoSpaceDE w:val="0"/>
        <w:autoSpaceDN w:val="0"/>
        <w:adjustRightInd w:val="0"/>
        <w:spacing w:after="0" w:line="240" w:lineRule="auto"/>
        <w:rPr>
          <w:rFonts w:cstheme="minorHAnsi"/>
          <w:sz w:val="16"/>
          <w:szCs w:val="16"/>
        </w:rPr>
      </w:pPr>
      <w:r w:rsidRPr="00E50F35">
        <w:rPr>
          <w:rFonts w:cstheme="minorHAnsi"/>
          <w:b/>
          <w:sz w:val="24"/>
          <w:szCs w:val="24"/>
        </w:rPr>
        <w:lastRenderedPageBreak/>
        <w:t xml:space="preserve">Step 2: Compile </w:t>
      </w:r>
      <w:r w:rsidR="003B7F5A" w:rsidRPr="00E50F35">
        <w:rPr>
          <w:rFonts w:cstheme="minorHAnsi"/>
          <w:b/>
          <w:sz w:val="24"/>
          <w:szCs w:val="24"/>
        </w:rPr>
        <w:t>Primary</w:t>
      </w:r>
      <w:r w:rsidR="00C5135A" w:rsidRPr="00E50F35">
        <w:rPr>
          <w:rFonts w:cstheme="minorHAnsi"/>
          <w:b/>
          <w:sz w:val="24"/>
          <w:szCs w:val="24"/>
        </w:rPr>
        <w:t xml:space="preserve"> </w:t>
      </w:r>
      <w:r w:rsidRPr="00E50F35">
        <w:rPr>
          <w:rFonts w:cstheme="minorHAnsi"/>
          <w:b/>
          <w:sz w:val="24"/>
          <w:szCs w:val="24"/>
        </w:rPr>
        <w:t>Expenses</w:t>
      </w:r>
    </w:p>
    <w:p w:rsidR="00785C38" w:rsidRPr="00E50F35" w:rsidRDefault="009871A3" w:rsidP="00136255">
      <w:pPr>
        <w:autoSpaceDE w:val="0"/>
        <w:autoSpaceDN w:val="0"/>
        <w:adjustRightInd w:val="0"/>
        <w:spacing w:after="0" w:line="240" w:lineRule="auto"/>
        <w:rPr>
          <w:rFonts w:cstheme="minorHAnsi"/>
          <w:sz w:val="24"/>
          <w:szCs w:val="24"/>
        </w:rPr>
      </w:pPr>
      <w:r w:rsidRPr="00E50F35">
        <w:rPr>
          <w:rFonts w:cstheme="minorHAnsi"/>
          <w:sz w:val="24"/>
          <w:szCs w:val="24"/>
        </w:rPr>
        <w:t>Next,</w:t>
      </w:r>
      <w:r w:rsidR="00A54574" w:rsidRPr="00E50F35">
        <w:rPr>
          <w:rFonts w:cstheme="minorHAnsi"/>
          <w:sz w:val="24"/>
          <w:szCs w:val="24"/>
        </w:rPr>
        <w:t xml:space="preserve"> </w:t>
      </w:r>
      <w:r w:rsidRPr="00E50F35">
        <w:rPr>
          <w:rFonts w:cstheme="minorHAnsi"/>
          <w:sz w:val="24"/>
          <w:szCs w:val="24"/>
        </w:rPr>
        <w:t>create</w:t>
      </w:r>
      <w:r w:rsidR="00A54574" w:rsidRPr="00E50F35">
        <w:rPr>
          <w:rFonts w:cstheme="minorHAnsi"/>
          <w:sz w:val="24"/>
          <w:szCs w:val="24"/>
        </w:rPr>
        <w:t xml:space="preserve"> a list of ALL of your </w:t>
      </w:r>
      <w:r w:rsidR="00AC26CE" w:rsidRPr="00E50F35">
        <w:rPr>
          <w:rFonts w:cstheme="minorHAnsi"/>
          <w:sz w:val="24"/>
          <w:szCs w:val="24"/>
        </w:rPr>
        <w:t xml:space="preserve">monthly </w:t>
      </w:r>
      <w:r w:rsidR="00A54574" w:rsidRPr="00E50F35">
        <w:rPr>
          <w:rFonts w:cstheme="minorHAnsi"/>
          <w:sz w:val="24"/>
          <w:szCs w:val="24"/>
        </w:rPr>
        <w:t xml:space="preserve">expenses, </w:t>
      </w:r>
      <w:r w:rsidRPr="00E50F35">
        <w:rPr>
          <w:rFonts w:cstheme="minorHAnsi"/>
          <w:sz w:val="24"/>
          <w:szCs w:val="24"/>
        </w:rPr>
        <w:t>but</w:t>
      </w:r>
      <w:r w:rsidR="00136255" w:rsidRPr="00E50F35">
        <w:rPr>
          <w:rFonts w:cstheme="minorHAnsi"/>
          <w:sz w:val="24"/>
          <w:szCs w:val="24"/>
        </w:rPr>
        <w:t xml:space="preserve"> </w:t>
      </w:r>
      <w:r w:rsidR="00A54574" w:rsidRPr="00E50F35">
        <w:rPr>
          <w:rFonts w:cstheme="minorHAnsi"/>
          <w:sz w:val="24"/>
          <w:szCs w:val="24"/>
        </w:rPr>
        <w:t>prioritize them. Write a number next to each one starting with #1 as the most important</w:t>
      </w:r>
      <w:r w:rsidR="00136255" w:rsidRPr="00E50F35">
        <w:rPr>
          <w:rFonts w:cstheme="minorHAnsi"/>
          <w:sz w:val="24"/>
          <w:szCs w:val="24"/>
        </w:rPr>
        <w:t xml:space="preserve">. Essential categories such as housing, </w:t>
      </w:r>
      <w:r w:rsidR="00AD47D1" w:rsidRPr="00E50F35">
        <w:rPr>
          <w:rFonts w:cstheme="minorHAnsi"/>
          <w:sz w:val="24"/>
          <w:szCs w:val="24"/>
        </w:rPr>
        <w:t>food</w:t>
      </w:r>
      <w:r w:rsidR="008313E3" w:rsidRPr="00E50F35">
        <w:rPr>
          <w:rFonts w:cstheme="minorHAnsi"/>
          <w:sz w:val="24"/>
          <w:szCs w:val="24"/>
        </w:rPr>
        <w:t>, car payment</w:t>
      </w:r>
      <w:r w:rsidR="00AD47D1" w:rsidRPr="00E50F35">
        <w:rPr>
          <w:rFonts w:cstheme="minorHAnsi"/>
          <w:sz w:val="24"/>
          <w:szCs w:val="24"/>
        </w:rPr>
        <w:t xml:space="preserve"> </w:t>
      </w:r>
      <w:r w:rsidR="00136255" w:rsidRPr="00E50F35">
        <w:rPr>
          <w:rFonts w:cstheme="minorHAnsi"/>
          <w:sz w:val="24"/>
          <w:szCs w:val="24"/>
        </w:rPr>
        <w:t>and u</w:t>
      </w:r>
      <w:r w:rsidR="00A54574" w:rsidRPr="00E50F35">
        <w:rPr>
          <w:rFonts w:cstheme="minorHAnsi"/>
          <w:sz w:val="24"/>
          <w:szCs w:val="24"/>
        </w:rPr>
        <w:t xml:space="preserve">tilities should be </w:t>
      </w:r>
      <w:r w:rsidR="00785C38" w:rsidRPr="00E50F35">
        <w:rPr>
          <w:rFonts w:cstheme="minorHAnsi"/>
          <w:sz w:val="24"/>
          <w:szCs w:val="24"/>
        </w:rPr>
        <w:t xml:space="preserve">at </w:t>
      </w:r>
      <w:r w:rsidR="00A54574" w:rsidRPr="00E50F35">
        <w:rPr>
          <w:rFonts w:cstheme="minorHAnsi"/>
          <w:sz w:val="24"/>
          <w:szCs w:val="24"/>
        </w:rPr>
        <w:t xml:space="preserve">the top. </w:t>
      </w:r>
      <w:r w:rsidR="00857657">
        <w:rPr>
          <w:rFonts w:cstheme="minorHAnsi"/>
          <w:sz w:val="24"/>
          <w:szCs w:val="24"/>
        </w:rPr>
        <w:t xml:space="preserve">(Page 15 will allow you </w:t>
      </w:r>
      <w:r w:rsidR="00A70DDF">
        <w:rPr>
          <w:rFonts w:cstheme="minorHAnsi"/>
          <w:sz w:val="24"/>
          <w:szCs w:val="24"/>
        </w:rPr>
        <w:t>to input all of your monthly exp</w:t>
      </w:r>
      <w:r w:rsidR="00857657">
        <w:rPr>
          <w:rFonts w:cstheme="minorHAnsi"/>
          <w:sz w:val="24"/>
          <w:szCs w:val="24"/>
        </w:rPr>
        <w:t>enses).</w:t>
      </w:r>
    </w:p>
    <w:p w:rsidR="001F0CCB" w:rsidRPr="00E50F35" w:rsidRDefault="001F0CCB" w:rsidP="00136255">
      <w:pPr>
        <w:autoSpaceDE w:val="0"/>
        <w:autoSpaceDN w:val="0"/>
        <w:adjustRightInd w:val="0"/>
        <w:spacing w:after="0" w:line="240" w:lineRule="auto"/>
        <w:rPr>
          <w:rFonts w:cstheme="minorHAnsi"/>
          <w:sz w:val="24"/>
          <w:szCs w:val="24"/>
        </w:rPr>
      </w:pPr>
    </w:p>
    <w:p w:rsidR="009871A3" w:rsidRPr="00E50F35" w:rsidRDefault="009871A3" w:rsidP="00136255">
      <w:pPr>
        <w:autoSpaceDE w:val="0"/>
        <w:autoSpaceDN w:val="0"/>
        <w:adjustRightInd w:val="0"/>
        <w:spacing w:after="0" w:line="240" w:lineRule="auto"/>
        <w:rPr>
          <w:rFonts w:cstheme="minorHAnsi"/>
          <w:b/>
          <w:sz w:val="24"/>
          <w:szCs w:val="24"/>
        </w:rPr>
      </w:pPr>
      <w:r w:rsidRPr="00E50F35">
        <w:rPr>
          <w:rFonts w:cstheme="minorHAnsi"/>
          <w:b/>
          <w:sz w:val="24"/>
          <w:szCs w:val="24"/>
        </w:rPr>
        <w:t xml:space="preserve">Step 3: List </w:t>
      </w:r>
      <w:r w:rsidR="00073308" w:rsidRPr="00E50F35">
        <w:rPr>
          <w:rFonts w:cstheme="minorHAnsi"/>
          <w:b/>
          <w:sz w:val="24"/>
          <w:szCs w:val="24"/>
        </w:rPr>
        <w:t>Secondary</w:t>
      </w:r>
      <w:r w:rsidRPr="00E50F35">
        <w:rPr>
          <w:rFonts w:cstheme="minorHAnsi"/>
          <w:b/>
          <w:sz w:val="24"/>
          <w:szCs w:val="24"/>
        </w:rPr>
        <w:t xml:space="preserve"> Expenses</w:t>
      </w:r>
    </w:p>
    <w:p w:rsidR="00380D35" w:rsidRPr="00E50F35" w:rsidRDefault="00073308" w:rsidP="00862D14">
      <w:pPr>
        <w:autoSpaceDE w:val="0"/>
        <w:autoSpaceDN w:val="0"/>
        <w:adjustRightInd w:val="0"/>
        <w:spacing w:after="0" w:line="240" w:lineRule="auto"/>
        <w:rPr>
          <w:rFonts w:cstheme="minorHAnsi"/>
          <w:sz w:val="24"/>
          <w:szCs w:val="24"/>
        </w:rPr>
      </w:pPr>
      <w:r w:rsidRPr="00E50F35">
        <w:rPr>
          <w:rFonts w:cstheme="minorHAnsi"/>
          <w:sz w:val="24"/>
          <w:szCs w:val="24"/>
        </w:rPr>
        <w:t>Secondary</w:t>
      </w:r>
      <w:r w:rsidR="00136255" w:rsidRPr="00E50F35">
        <w:rPr>
          <w:rFonts w:cstheme="minorHAnsi"/>
          <w:sz w:val="24"/>
          <w:szCs w:val="24"/>
        </w:rPr>
        <w:t xml:space="preserve"> expenses</w:t>
      </w:r>
      <w:r w:rsidR="00A54574" w:rsidRPr="00E50F35">
        <w:rPr>
          <w:rFonts w:cstheme="minorHAnsi"/>
          <w:sz w:val="24"/>
          <w:szCs w:val="24"/>
        </w:rPr>
        <w:t xml:space="preserve"> such as </w:t>
      </w:r>
      <w:r w:rsidR="008313E3" w:rsidRPr="00E50F35">
        <w:rPr>
          <w:rFonts w:cstheme="minorHAnsi"/>
          <w:sz w:val="24"/>
          <w:szCs w:val="24"/>
        </w:rPr>
        <w:t xml:space="preserve">entertainment, </w:t>
      </w:r>
      <w:r w:rsidR="00A54574" w:rsidRPr="00E50F35">
        <w:rPr>
          <w:rFonts w:cstheme="minorHAnsi"/>
          <w:sz w:val="24"/>
          <w:szCs w:val="24"/>
        </w:rPr>
        <w:t>magazine subscrip</w:t>
      </w:r>
      <w:r w:rsidR="00136255" w:rsidRPr="00E50F35">
        <w:rPr>
          <w:rFonts w:cstheme="minorHAnsi"/>
          <w:sz w:val="24"/>
          <w:szCs w:val="24"/>
        </w:rPr>
        <w:t>tions</w:t>
      </w:r>
      <w:r w:rsidR="008313E3" w:rsidRPr="00E50F35">
        <w:rPr>
          <w:rFonts w:cstheme="minorHAnsi"/>
          <w:sz w:val="24"/>
          <w:szCs w:val="24"/>
        </w:rPr>
        <w:t xml:space="preserve"> and travel</w:t>
      </w:r>
      <w:r w:rsidR="00136255" w:rsidRPr="00E50F35">
        <w:rPr>
          <w:rFonts w:cstheme="minorHAnsi"/>
          <w:sz w:val="24"/>
          <w:szCs w:val="24"/>
        </w:rPr>
        <w:t xml:space="preserve"> should be near the bottom</w:t>
      </w:r>
      <w:r w:rsidR="003C49B1">
        <w:rPr>
          <w:rFonts w:cstheme="minorHAnsi"/>
          <w:sz w:val="24"/>
          <w:szCs w:val="24"/>
        </w:rPr>
        <w:t xml:space="preserve"> of your priority list</w:t>
      </w:r>
      <w:r w:rsidR="00136255" w:rsidRPr="00E50F35">
        <w:rPr>
          <w:rFonts w:cstheme="minorHAnsi"/>
          <w:sz w:val="24"/>
          <w:szCs w:val="24"/>
        </w:rPr>
        <w:t xml:space="preserve">. </w:t>
      </w:r>
    </w:p>
    <w:p w:rsidR="00C5135A" w:rsidRPr="00EC0C6C" w:rsidRDefault="00A86928" w:rsidP="00A86928">
      <w:pPr>
        <w:pStyle w:val="Heading2"/>
        <w:rPr>
          <w:rFonts w:cstheme="minorHAnsi"/>
          <w:color w:val="17365D" w:themeColor="text2" w:themeShade="BF"/>
          <w:sz w:val="24"/>
          <w:szCs w:val="24"/>
        </w:rPr>
      </w:pPr>
      <w:bookmarkStart w:id="10" w:name="_Toc290448665"/>
      <w:r w:rsidRPr="00EC0C6C">
        <w:rPr>
          <w:rFonts w:cstheme="minorHAnsi"/>
          <w:color w:val="17365D" w:themeColor="text2" w:themeShade="BF"/>
          <w:sz w:val="24"/>
          <w:szCs w:val="24"/>
        </w:rPr>
        <w:t>Types of Expenses</w:t>
      </w:r>
      <w:bookmarkEnd w:id="10"/>
    </w:p>
    <w:p w:rsidR="009871A3" w:rsidRPr="00E50F35" w:rsidRDefault="009871A3" w:rsidP="00187B5B">
      <w:pPr>
        <w:autoSpaceDE w:val="0"/>
        <w:autoSpaceDN w:val="0"/>
        <w:adjustRightInd w:val="0"/>
        <w:spacing w:after="0" w:line="240" w:lineRule="auto"/>
        <w:rPr>
          <w:rFonts w:cstheme="minorHAnsi"/>
          <w:sz w:val="24"/>
          <w:szCs w:val="24"/>
        </w:rPr>
      </w:pPr>
    </w:p>
    <w:p w:rsidR="009871A3" w:rsidRPr="00E50F35" w:rsidRDefault="00C5135A" w:rsidP="00187B5B">
      <w:pPr>
        <w:autoSpaceDE w:val="0"/>
        <w:autoSpaceDN w:val="0"/>
        <w:adjustRightInd w:val="0"/>
        <w:spacing w:after="0" w:line="240" w:lineRule="auto"/>
        <w:rPr>
          <w:rFonts w:cstheme="minorHAnsi"/>
          <w:sz w:val="24"/>
          <w:szCs w:val="24"/>
        </w:rPr>
      </w:pPr>
      <w:r w:rsidRPr="00E50F35">
        <w:rPr>
          <w:rFonts w:cstheme="minorHAnsi"/>
          <w:b/>
        </w:rPr>
        <w:t xml:space="preserve">Monthly </w:t>
      </w:r>
      <w:r w:rsidR="003D597D" w:rsidRPr="00E50F35">
        <w:rPr>
          <w:rFonts w:cstheme="minorHAnsi"/>
          <w:b/>
        </w:rPr>
        <w:t>Fixed E</w:t>
      </w:r>
      <w:r w:rsidRPr="00E50F35">
        <w:rPr>
          <w:rFonts w:cstheme="minorHAnsi"/>
          <w:b/>
        </w:rPr>
        <w:t>xpenses</w:t>
      </w:r>
      <w:r w:rsidRPr="00E50F35">
        <w:rPr>
          <w:rFonts w:cstheme="minorHAnsi"/>
          <w:sz w:val="24"/>
          <w:szCs w:val="24"/>
        </w:rPr>
        <w:t xml:space="preserve"> are </w:t>
      </w:r>
      <w:r w:rsidR="002520E5">
        <w:rPr>
          <w:rFonts w:cstheme="minorHAnsi"/>
          <w:sz w:val="24"/>
          <w:szCs w:val="24"/>
        </w:rPr>
        <w:t xml:space="preserve">nearly </w:t>
      </w:r>
      <w:r w:rsidRPr="00E50F35">
        <w:rPr>
          <w:rFonts w:cstheme="minorHAnsi"/>
          <w:sz w:val="24"/>
          <w:szCs w:val="24"/>
        </w:rPr>
        <w:t xml:space="preserve">the same every month and include </w:t>
      </w:r>
      <w:r w:rsidR="009871A3" w:rsidRPr="00E50F35">
        <w:rPr>
          <w:rFonts w:cstheme="minorHAnsi"/>
          <w:sz w:val="24"/>
          <w:szCs w:val="24"/>
        </w:rPr>
        <w:t>the following categories:</w:t>
      </w:r>
    </w:p>
    <w:p w:rsidR="009871A3" w:rsidRPr="00E50F35" w:rsidRDefault="009871A3" w:rsidP="00036459">
      <w:pPr>
        <w:pStyle w:val="ListParagraph"/>
        <w:numPr>
          <w:ilvl w:val="0"/>
          <w:numId w:val="3"/>
        </w:numPr>
        <w:autoSpaceDE w:val="0"/>
        <w:autoSpaceDN w:val="0"/>
        <w:adjustRightInd w:val="0"/>
        <w:spacing w:after="0" w:line="240" w:lineRule="auto"/>
        <w:rPr>
          <w:rFonts w:cstheme="minorHAnsi"/>
        </w:rPr>
      </w:pPr>
      <w:r w:rsidRPr="00E50F35">
        <w:rPr>
          <w:rFonts w:cstheme="minorHAnsi"/>
        </w:rPr>
        <w:t>Rent/mortgage</w:t>
      </w:r>
    </w:p>
    <w:p w:rsidR="009871A3" w:rsidRPr="00E50F35" w:rsidRDefault="009871A3" w:rsidP="00036459">
      <w:pPr>
        <w:pStyle w:val="ListParagraph"/>
        <w:numPr>
          <w:ilvl w:val="0"/>
          <w:numId w:val="3"/>
        </w:numPr>
        <w:autoSpaceDE w:val="0"/>
        <w:autoSpaceDN w:val="0"/>
        <w:adjustRightInd w:val="0"/>
        <w:spacing w:after="0" w:line="240" w:lineRule="auto"/>
        <w:rPr>
          <w:rFonts w:cstheme="minorHAnsi"/>
        </w:rPr>
      </w:pPr>
      <w:r w:rsidRPr="00E50F35">
        <w:rPr>
          <w:rFonts w:cstheme="minorHAnsi"/>
        </w:rPr>
        <w:t>Car payments</w:t>
      </w:r>
    </w:p>
    <w:p w:rsidR="009871A3" w:rsidRPr="00E50F35" w:rsidRDefault="009871A3" w:rsidP="00036459">
      <w:pPr>
        <w:pStyle w:val="ListParagraph"/>
        <w:numPr>
          <w:ilvl w:val="0"/>
          <w:numId w:val="3"/>
        </w:numPr>
        <w:autoSpaceDE w:val="0"/>
        <w:autoSpaceDN w:val="0"/>
        <w:adjustRightInd w:val="0"/>
        <w:spacing w:after="0" w:line="240" w:lineRule="auto"/>
        <w:rPr>
          <w:rFonts w:cstheme="minorHAnsi"/>
        </w:rPr>
      </w:pPr>
      <w:r w:rsidRPr="00E50F35">
        <w:rPr>
          <w:rFonts w:cstheme="minorHAnsi"/>
        </w:rPr>
        <w:t>Child care/child support</w:t>
      </w:r>
    </w:p>
    <w:p w:rsidR="00C42631" w:rsidRPr="00E50F35" w:rsidRDefault="009871A3" w:rsidP="00036459">
      <w:pPr>
        <w:pStyle w:val="ListParagraph"/>
        <w:numPr>
          <w:ilvl w:val="0"/>
          <w:numId w:val="3"/>
        </w:numPr>
        <w:autoSpaceDE w:val="0"/>
        <w:autoSpaceDN w:val="0"/>
        <w:adjustRightInd w:val="0"/>
        <w:spacing w:after="0" w:line="240" w:lineRule="auto"/>
        <w:rPr>
          <w:rFonts w:cstheme="minorHAnsi"/>
        </w:rPr>
      </w:pPr>
      <w:r w:rsidRPr="00E50F35">
        <w:rPr>
          <w:rFonts w:cstheme="minorHAnsi"/>
        </w:rPr>
        <w:t>C</w:t>
      </w:r>
      <w:r w:rsidR="00C5135A" w:rsidRPr="00E50F35">
        <w:rPr>
          <w:rFonts w:cstheme="minorHAnsi"/>
        </w:rPr>
        <w:t xml:space="preserve">able TV and </w:t>
      </w:r>
      <w:r w:rsidR="004B5C1A" w:rsidRPr="00E50F35">
        <w:rPr>
          <w:rFonts w:cstheme="minorHAnsi"/>
        </w:rPr>
        <w:t>I</w:t>
      </w:r>
      <w:r w:rsidR="00C5135A" w:rsidRPr="00E50F35">
        <w:rPr>
          <w:rFonts w:cstheme="minorHAnsi"/>
        </w:rPr>
        <w:t>nternet</w:t>
      </w:r>
    </w:p>
    <w:p w:rsidR="00C42631" w:rsidRPr="00E50F35" w:rsidRDefault="00C42631" w:rsidP="00036459">
      <w:pPr>
        <w:pStyle w:val="ListParagraph"/>
        <w:numPr>
          <w:ilvl w:val="0"/>
          <w:numId w:val="3"/>
        </w:numPr>
        <w:autoSpaceDE w:val="0"/>
        <w:autoSpaceDN w:val="0"/>
        <w:adjustRightInd w:val="0"/>
        <w:spacing w:after="0" w:line="240" w:lineRule="auto"/>
        <w:rPr>
          <w:rFonts w:cstheme="minorHAnsi"/>
        </w:rPr>
      </w:pPr>
      <w:r w:rsidRPr="00E50F35">
        <w:rPr>
          <w:rFonts w:cstheme="minorHAnsi"/>
        </w:rPr>
        <w:t>Car insurance (sometimes can be periodic expense)</w:t>
      </w:r>
    </w:p>
    <w:p w:rsidR="00C42631" w:rsidRPr="00E50F35" w:rsidRDefault="00C42631" w:rsidP="00036459">
      <w:pPr>
        <w:pStyle w:val="ListParagraph"/>
        <w:numPr>
          <w:ilvl w:val="0"/>
          <w:numId w:val="3"/>
        </w:numPr>
        <w:autoSpaceDE w:val="0"/>
        <w:autoSpaceDN w:val="0"/>
        <w:adjustRightInd w:val="0"/>
        <w:spacing w:after="0" w:line="240" w:lineRule="auto"/>
        <w:rPr>
          <w:rFonts w:cstheme="minorHAnsi"/>
        </w:rPr>
      </w:pPr>
      <w:r w:rsidRPr="00E50F35">
        <w:rPr>
          <w:rFonts w:cstheme="minorHAnsi"/>
        </w:rPr>
        <w:t>Medical insurance (sometimes can be periodic expense)</w:t>
      </w:r>
    </w:p>
    <w:p w:rsidR="00C42631" w:rsidRPr="00E50F35" w:rsidRDefault="00C42631" w:rsidP="00036459">
      <w:pPr>
        <w:pStyle w:val="ListParagraph"/>
        <w:numPr>
          <w:ilvl w:val="0"/>
          <w:numId w:val="3"/>
        </w:numPr>
        <w:autoSpaceDE w:val="0"/>
        <w:autoSpaceDN w:val="0"/>
        <w:adjustRightInd w:val="0"/>
        <w:spacing w:after="0" w:line="240" w:lineRule="auto"/>
        <w:rPr>
          <w:rFonts w:cstheme="minorHAnsi"/>
        </w:rPr>
      </w:pPr>
      <w:r w:rsidRPr="00E50F35">
        <w:rPr>
          <w:rFonts w:cstheme="minorHAnsi"/>
        </w:rPr>
        <w:t>Life insurance (sometimes can be periodic expense)</w:t>
      </w:r>
    </w:p>
    <w:p w:rsidR="009871A3" w:rsidRPr="00E50F35" w:rsidRDefault="009871A3" w:rsidP="009871A3">
      <w:pPr>
        <w:autoSpaceDE w:val="0"/>
        <w:autoSpaceDN w:val="0"/>
        <w:adjustRightInd w:val="0"/>
        <w:spacing w:after="0" w:line="240" w:lineRule="auto"/>
        <w:rPr>
          <w:rFonts w:cstheme="minorHAnsi"/>
          <w:sz w:val="24"/>
          <w:szCs w:val="24"/>
        </w:rPr>
      </w:pPr>
    </w:p>
    <w:p w:rsidR="009871A3" w:rsidRPr="00E50F35" w:rsidRDefault="009871A3" w:rsidP="009871A3">
      <w:pPr>
        <w:autoSpaceDE w:val="0"/>
        <w:autoSpaceDN w:val="0"/>
        <w:adjustRightInd w:val="0"/>
        <w:spacing w:after="0" w:line="240" w:lineRule="auto"/>
        <w:rPr>
          <w:rFonts w:cstheme="minorHAnsi"/>
          <w:sz w:val="24"/>
          <w:szCs w:val="24"/>
        </w:rPr>
      </w:pPr>
      <w:r w:rsidRPr="00E50F35">
        <w:rPr>
          <w:rFonts w:cstheme="minorHAnsi"/>
          <w:b/>
        </w:rPr>
        <w:t xml:space="preserve">Monthly </w:t>
      </w:r>
      <w:r w:rsidR="003D597D" w:rsidRPr="00E50F35">
        <w:rPr>
          <w:rFonts w:cstheme="minorHAnsi"/>
          <w:b/>
        </w:rPr>
        <w:t>Variable E</w:t>
      </w:r>
      <w:r w:rsidRPr="00E50F35">
        <w:rPr>
          <w:rFonts w:cstheme="minorHAnsi"/>
          <w:b/>
        </w:rPr>
        <w:t>xpenses</w:t>
      </w:r>
      <w:r w:rsidRPr="00E50F35">
        <w:rPr>
          <w:rFonts w:cstheme="minorHAnsi"/>
          <w:sz w:val="24"/>
          <w:szCs w:val="24"/>
        </w:rPr>
        <w:t xml:space="preserve"> occur monthly, but the amount varies:</w:t>
      </w:r>
    </w:p>
    <w:p w:rsidR="009871A3" w:rsidRPr="00E50F35" w:rsidRDefault="009871A3" w:rsidP="00036459">
      <w:pPr>
        <w:pStyle w:val="ListParagraph"/>
        <w:numPr>
          <w:ilvl w:val="0"/>
          <w:numId w:val="4"/>
        </w:numPr>
        <w:autoSpaceDE w:val="0"/>
        <w:autoSpaceDN w:val="0"/>
        <w:adjustRightInd w:val="0"/>
        <w:spacing w:after="0" w:line="240" w:lineRule="auto"/>
        <w:rPr>
          <w:rFonts w:cstheme="minorHAnsi"/>
        </w:rPr>
      </w:pPr>
      <w:r w:rsidRPr="00E50F35">
        <w:rPr>
          <w:rFonts w:cstheme="minorHAnsi"/>
        </w:rPr>
        <w:t>Food</w:t>
      </w:r>
    </w:p>
    <w:p w:rsidR="009871A3" w:rsidRPr="00E50F35" w:rsidRDefault="009871A3" w:rsidP="00036459">
      <w:pPr>
        <w:pStyle w:val="ListParagraph"/>
        <w:numPr>
          <w:ilvl w:val="0"/>
          <w:numId w:val="4"/>
        </w:numPr>
        <w:autoSpaceDE w:val="0"/>
        <w:autoSpaceDN w:val="0"/>
        <w:adjustRightInd w:val="0"/>
        <w:spacing w:after="0" w:line="240" w:lineRule="auto"/>
        <w:rPr>
          <w:rFonts w:cstheme="minorHAnsi"/>
        </w:rPr>
      </w:pPr>
      <w:r w:rsidRPr="00E50F35">
        <w:rPr>
          <w:rFonts w:cstheme="minorHAnsi"/>
        </w:rPr>
        <w:t>Payments on variable interest rate debt</w:t>
      </w:r>
    </w:p>
    <w:p w:rsidR="009871A3" w:rsidRPr="00E50F35" w:rsidRDefault="009871A3" w:rsidP="00036459">
      <w:pPr>
        <w:pStyle w:val="ListParagraph"/>
        <w:numPr>
          <w:ilvl w:val="0"/>
          <w:numId w:val="4"/>
        </w:numPr>
        <w:autoSpaceDE w:val="0"/>
        <w:autoSpaceDN w:val="0"/>
        <w:adjustRightInd w:val="0"/>
        <w:spacing w:after="0" w:line="240" w:lineRule="auto"/>
        <w:rPr>
          <w:rFonts w:cstheme="minorHAnsi"/>
        </w:rPr>
      </w:pPr>
      <w:r w:rsidRPr="00E50F35">
        <w:rPr>
          <w:rFonts w:cstheme="minorHAnsi"/>
        </w:rPr>
        <w:t>Cell phone bills/landline phones</w:t>
      </w:r>
      <w:r w:rsidR="003F4FDD">
        <w:rPr>
          <w:rFonts w:cstheme="minorHAnsi"/>
        </w:rPr>
        <w:t xml:space="preserve"> (Depending on plan,</w:t>
      </w:r>
      <w:r w:rsidR="003C49B1">
        <w:rPr>
          <w:rFonts w:cstheme="minorHAnsi"/>
        </w:rPr>
        <w:t xml:space="preserve"> they</w:t>
      </w:r>
      <w:r w:rsidR="003F4FDD">
        <w:rPr>
          <w:rFonts w:cstheme="minorHAnsi"/>
        </w:rPr>
        <w:t xml:space="preserve"> can be fixed expen</w:t>
      </w:r>
      <w:r w:rsidR="003C49B1">
        <w:rPr>
          <w:rFonts w:cstheme="minorHAnsi"/>
        </w:rPr>
        <w:t>s</w:t>
      </w:r>
      <w:r w:rsidR="003F4FDD">
        <w:rPr>
          <w:rFonts w:cstheme="minorHAnsi"/>
        </w:rPr>
        <w:t>e</w:t>
      </w:r>
      <w:r w:rsidR="003C49B1">
        <w:rPr>
          <w:rFonts w:cstheme="minorHAnsi"/>
        </w:rPr>
        <w:t>s</w:t>
      </w:r>
      <w:r w:rsidR="003F4FDD">
        <w:rPr>
          <w:rFonts w:cstheme="minorHAnsi"/>
        </w:rPr>
        <w:t>)</w:t>
      </w:r>
    </w:p>
    <w:p w:rsidR="009871A3" w:rsidRPr="00E50F35" w:rsidRDefault="009871A3" w:rsidP="00036459">
      <w:pPr>
        <w:pStyle w:val="ListParagraph"/>
        <w:numPr>
          <w:ilvl w:val="0"/>
          <w:numId w:val="4"/>
        </w:numPr>
        <w:autoSpaceDE w:val="0"/>
        <w:autoSpaceDN w:val="0"/>
        <w:adjustRightInd w:val="0"/>
        <w:spacing w:after="0" w:line="240" w:lineRule="auto"/>
        <w:rPr>
          <w:rFonts w:cstheme="minorHAnsi"/>
        </w:rPr>
      </w:pPr>
      <w:r w:rsidRPr="00E50F35">
        <w:rPr>
          <w:rFonts w:cstheme="minorHAnsi"/>
        </w:rPr>
        <w:t>Electric/gas</w:t>
      </w:r>
    </w:p>
    <w:p w:rsidR="009871A3" w:rsidRPr="00E50F35" w:rsidRDefault="009871A3" w:rsidP="00036459">
      <w:pPr>
        <w:pStyle w:val="ListParagraph"/>
        <w:numPr>
          <w:ilvl w:val="0"/>
          <w:numId w:val="4"/>
        </w:numPr>
        <w:autoSpaceDE w:val="0"/>
        <w:autoSpaceDN w:val="0"/>
        <w:adjustRightInd w:val="0"/>
        <w:spacing w:after="0" w:line="240" w:lineRule="auto"/>
        <w:rPr>
          <w:rFonts w:cstheme="minorHAnsi"/>
        </w:rPr>
      </w:pPr>
      <w:r w:rsidRPr="00E50F35">
        <w:rPr>
          <w:rFonts w:cstheme="minorHAnsi"/>
        </w:rPr>
        <w:t>Heating oil</w:t>
      </w:r>
    </w:p>
    <w:p w:rsidR="009871A3" w:rsidRPr="00E50F35" w:rsidRDefault="009871A3" w:rsidP="00036459">
      <w:pPr>
        <w:pStyle w:val="ListParagraph"/>
        <w:numPr>
          <w:ilvl w:val="0"/>
          <w:numId w:val="4"/>
        </w:numPr>
        <w:autoSpaceDE w:val="0"/>
        <w:autoSpaceDN w:val="0"/>
        <w:adjustRightInd w:val="0"/>
        <w:spacing w:after="0" w:line="240" w:lineRule="auto"/>
        <w:rPr>
          <w:rFonts w:cstheme="minorHAnsi"/>
        </w:rPr>
      </w:pPr>
      <w:r w:rsidRPr="00E50F35">
        <w:rPr>
          <w:rFonts w:cstheme="minorHAnsi"/>
        </w:rPr>
        <w:t>Laundry/dry cleaning</w:t>
      </w:r>
    </w:p>
    <w:p w:rsidR="009871A3" w:rsidRPr="00E50F35" w:rsidRDefault="009871A3" w:rsidP="009871A3">
      <w:pPr>
        <w:autoSpaceDE w:val="0"/>
        <w:autoSpaceDN w:val="0"/>
        <w:adjustRightInd w:val="0"/>
        <w:spacing w:after="0" w:line="240" w:lineRule="auto"/>
        <w:rPr>
          <w:rFonts w:cstheme="minorHAnsi"/>
          <w:sz w:val="24"/>
          <w:szCs w:val="24"/>
        </w:rPr>
      </w:pPr>
    </w:p>
    <w:p w:rsidR="009871A3" w:rsidRPr="00E50F35" w:rsidRDefault="00F1354B" w:rsidP="009871A3">
      <w:pPr>
        <w:autoSpaceDE w:val="0"/>
        <w:autoSpaceDN w:val="0"/>
        <w:adjustRightInd w:val="0"/>
        <w:spacing w:after="0" w:line="240" w:lineRule="auto"/>
        <w:rPr>
          <w:rFonts w:cstheme="minorHAnsi"/>
          <w:sz w:val="24"/>
          <w:szCs w:val="24"/>
        </w:rPr>
      </w:pPr>
      <w:r w:rsidRPr="00E50F35">
        <w:rPr>
          <w:rFonts w:cstheme="minorHAnsi"/>
          <w:b/>
        </w:rPr>
        <w:t>Periodic</w:t>
      </w:r>
      <w:r w:rsidR="009871A3" w:rsidRPr="00E50F35">
        <w:rPr>
          <w:rFonts w:cstheme="minorHAnsi"/>
          <w:b/>
        </w:rPr>
        <w:t xml:space="preserve"> </w:t>
      </w:r>
      <w:r w:rsidR="003D597D" w:rsidRPr="00E50F35">
        <w:rPr>
          <w:rFonts w:cstheme="minorHAnsi"/>
          <w:b/>
        </w:rPr>
        <w:t>E</w:t>
      </w:r>
      <w:r w:rsidR="009871A3" w:rsidRPr="00E50F35">
        <w:rPr>
          <w:rFonts w:cstheme="minorHAnsi"/>
          <w:b/>
        </w:rPr>
        <w:t>xpenses</w:t>
      </w:r>
      <w:r w:rsidR="009871A3" w:rsidRPr="00E50F35">
        <w:rPr>
          <w:rFonts w:cstheme="minorHAnsi"/>
          <w:b/>
          <w:sz w:val="24"/>
          <w:szCs w:val="24"/>
        </w:rPr>
        <w:t xml:space="preserve"> </w:t>
      </w:r>
      <w:r w:rsidR="009871A3" w:rsidRPr="00E50F35">
        <w:rPr>
          <w:rFonts w:cstheme="minorHAnsi"/>
          <w:sz w:val="24"/>
          <w:szCs w:val="24"/>
        </w:rPr>
        <w:t xml:space="preserve">occur </w:t>
      </w:r>
      <w:r w:rsidRPr="00E50F35">
        <w:rPr>
          <w:rFonts w:cstheme="minorHAnsi"/>
          <w:sz w:val="24"/>
          <w:szCs w:val="24"/>
        </w:rPr>
        <w:t xml:space="preserve">regularly, but not necessarily </w:t>
      </w:r>
      <w:r w:rsidR="009871A3" w:rsidRPr="00E50F35">
        <w:rPr>
          <w:rFonts w:cstheme="minorHAnsi"/>
          <w:sz w:val="24"/>
          <w:szCs w:val="24"/>
        </w:rPr>
        <w:t>monthly. These expenses can present the greatest di</w:t>
      </w:r>
      <w:r w:rsidR="00857657">
        <w:rPr>
          <w:rFonts w:cstheme="minorHAnsi"/>
          <w:sz w:val="24"/>
          <w:szCs w:val="24"/>
        </w:rPr>
        <w:t xml:space="preserve">fficulty when creating a budget. The best way to handle </w:t>
      </w:r>
      <w:r w:rsidR="003C49B1">
        <w:rPr>
          <w:rFonts w:cstheme="minorHAnsi"/>
          <w:sz w:val="24"/>
          <w:szCs w:val="24"/>
        </w:rPr>
        <w:t xml:space="preserve">some of </w:t>
      </w:r>
      <w:r w:rsidR="00857657">
        <w:rPr>
          <w:rFonts w:cstheme="minorHAnsi"/>
          <w:sz w:val="24"/>
          <w:szCs w:val="24"/>
        </w:rPr>
        <w:t>these is to calculate the annual total then divide it by 12 in order to calculate the monthly expense.</w:t>
      </w:r>
    </w:p>
    <w:p w:rsidR="009871A3" w:rsidRPr="00E50F35" w:rsidRDefault="00862D14" w:rsidP="00036459">
      <w:pPr>
        <w:pStyle w:val="ListParagraph"/>
        <w:numPr>
          <w:ilvl w:val="0"/>
          <w:numId w:val="5"/>
        </w:numPr>
        <w:autoSpaceDE w:val="0"/>
        <w:autoSpaceDN w:val="0"/>
        <w:adjustRightInd w:val="0"/>
        <w:spacing w:after="0" w:line="240" w:lineRule="auto"/>
        <w:rPr>
          <w:rFonts w:cstheme="minorHAnsi"/>
        </w:rPr>
      </w:pPr>
      <w:r w:rsidRPr="00E50F35">
        <w:rPr>
          <w:rFonts w:cstheme="minorHAnsi"/>
        </w:rPr>
        <w:t>Home/car repairs</w:t>
      </w:r>
    </w:p>
    <w:p w:rsidR="00862D14" w:rsidRPr="00E50F35" w:rsidRDefault="00862D14" w:rsidP="00036459">
      <w:pPr>
        <w:pStyle w:val="ListParagraph"/>
        <w:numPr>
          <w:ilvl w:val="0"/>
          <w:numId w:val="5"/>
        </w:numPr>
        <w:autoSpaceDE w:val="0"/>
        <w:autoSpaceDN w:val="0"/>
        <w:adjustRightInd w:val="0"/>
        <w:spacing w:after="0" w:line="240" w:lineRule="auto"/>
        <w:rPr>
          <w:rFonts w:cstheme="minorHAnsi"/>
        </w:rPr>
      </w:pPr>
      <w:r w:rsidRPr="00E50F35">
        <w:rPr>
          <w:rFonts w:cstheme="minorHAnsi"/>
        </w:rPr>
        <w:t>Medical co-payments</w:t>
      </w:r>
    </w:p>
    <w:p w:rsidR="00F11D1E" w:rsidRPr="00E50F35" w:rsidRDefault="00F11D1E" w:rsidP="00036459">
      <w:pPr>
        <w:pStyle w:val="ListParagraph"/>
        <w:numPr>
          <w:ilvl w:val="0"/>
          <w:numId w:val="5"/>
        </w:numPr>
        <w:autoSpaceDE w:val="0"/>
        <w:autoSpaceDN w:val="0"/>
        <w:adjustRightInd w:val="0"/>
        <w:spacing w:after="0" w:line="240" w:lineRule="auto"/>
        <w:rPr>
          <w:rFonts w:cstheme="minorHAnsi"/>
        </w:rPr>
      </w:pPr>
      <w:r w:rsidRPr="00E50F35">
        <w:rPr>
          <w:rFonts w:cstheme="minorHAnsi"/>
        </w:rPr>
        <w:t>Car registration</w:t>
      </w:r>
    </w:p>
    <w:p w:rsidR="00C42631" w:rsidRPr="00E50F35" w:rsidRDefault="00C42631" w:rsidP="00036459">
      <w:pPr>
        <w:pStyle w:val="ListParagraph"/>
        <w:numPr>
          <w:ilvl w:val="0"/>
          <w:numId w:val="5"/>
        </w:numPr>
        <w:autoSpaceDE w:val="0"/>
        <w:autoSpaceDN w:val="0"/>
        <w:adjustRightInd w:val="0"/>
        <w:spacing w:after="0" w:line="240" w:lineRule="auto"/>
        <w:rPr>
          <w:rFonts w:cstheme="minorHAnsi"/>
        </w:rPr>
      </w:pPr>
      <w:r w:rsidRPr="00E50F35">
        <w:rPr>
          <w:rFonts w:cstheme="minorHAnsi"/>
        </w:rPr>
        <w:t>Gifts</w:t>
      </w:r>
    </w:p>
    <w:p w:rsidR="00C42631" w:rsidRPr="00E50F35" w:rsidRDefault="00C42631" w:rsidP="00036459">
      <w:pPr>
        <w:pStyle w:val="ListParagraph"/>
        <w:numPr>
          <w:ilvl w:val="0"/>
          <w:numId w:val="5"/>
        </w:numPr>
        <w:autoSpaceDE w:val="0"/>
        <w:autoSpaceDN w:val="0"/>
        <w:adjustRightInd w:val="0"/>
        <w:spacing w:after="0" w:line="240" w:lineRule="auto"/>
        <w:rPr>
          <w:rFonts w:cstheme="minorHAnsi"/>
        </w:rPr>
      </w:pPr>
      <w:r w:rsidRPr="00E50F35">
        <w:rPr>
          <w:rFonts w:cstheme="minorHAnsi"/>
        </w:rPr>
        <w:t>Traveling</w:t>
      </w:r>
    </w:p>
    <w:p w:rsidR="00C42631" w:rsidRPr="00E50F35" w:rsidRDefault="00C42631" w:rsidP="00036459">
      <w:pPr>
        <w:pStyle w:val="ListParagraph"/>
        <w:numPr>
          <w:ilvl w:val="0"/>
          <w:numId w:val="5"/>
        </w:numPr>
        <w:autoSpaceDE w:val="0"/>
        <w:autoSpaceDN w:val="0"/>
        <w:adjustRightInd w:val="0"/>
        <w:spacing w:after="0" w:line="240" w:lineRule="auto"/>
        <w:rPr>
          <w:rFonts w:cstheme="minorHAnsi"/>
        </w:rPr>
      </w:pPr>
      <w:r w:rsidRPr="00E50F35">
        <w:rPr>
          <w:rFonts w:cstheme="minorHAnsi"/>
        </w:rPr>
        <w:t>Hobbies (</w:t>
      </w:r>
      <w:r w:rsidR="00B156F2">
        <w:rPr>
          <w:rFonts w:cstheme="minorHAnsi"/>
        </w:rPr>
        <w:t>m</w:t>
      </w:r>
      <w:r w:rsidRPr="00E50F35">
        <w:rPr>
          <w:rFonts w:cstheme="minorHAnsi"/>
        </w:rPr>
        <w:t>ovies, golfing, etc.)</w:t>
      </w:r>
    </w:p>
    <w:p w:rsidR="004363B9" w:rsidRPr="00E50F35" w:rsidRDefault="004363B9" w:rsidP="00036459">
      <w:pPr>
        <w:pStyle w:val="ListParagraph"/>
        <w:numPr>
          <w:ilvl w:val="0"/>
          <w:numId w:val="5"/>
        </w:numPr>
        <w:autoSpaceDE w:val="0"/>
        <w:autoSpaceDN w:val="0"/>
        <w:adjustRightInd w:val="0"/>
        <w:spacing w:after="0" w:line="240" w:lineRule="auto"/>
        <w:rPr>
          <w:rFonts w:cstheme="minorHAnsi"/>
        </w:rPr>
      </w:pPr>
      <w:r w:rsidRPr="00E50F35">
        <w:rPr>
          <w:rFonts w:cstheme="minorHAnsi"/>
        </w:rPr>
        <w:t>Clothing</w:t>
      </w:r>
    </w:p>
    <w:p w:rsidR="00B30F7A" w:rsidRPr="00E50F35" w:rsidRDefault="00B30F7A" w:rsidP="00AC07FC">
      <w:pPr>
        <w:tabs>
          <w:tab w:val="left" w:pos="0"/>
        </w:tabs>
        <w:rPr>
          <w:rStyle w:val="maintext1"/>
          <w:rFonts w:asciiTheme="minorHAnsi" w:hAnsiTheme="minorHAnsi" w:cstheme="minorHAnsi"/>
          <w:b/>
          <w:sz w:val="24"/>
          <w:szCs w:val="24"/>
        </w:rPr>
      </w:pPr>
    </w:p>
    <w:p w:rsidR="00AC07FC" w:rsidRPr="00EC0C6C" w:rsidRDefault="00AC07FC" w:rsidP="00790D17">
      <w:pPr>
        <w:pStyle w:val="Heading2"/>
        <w:rPr>
          <w:rStyle w:val="maintext1"/>
          <w:rFonts w:asciiTheme="minorHAnsi" w:hAnsiTheme="minorHAnsi" w:cstheme="minorHAnsi"/>
          <w:color w:val="17365D" w:themeColor="text2" w:themeShade="BF"/>
          <w:sz w:val="24"/>
          <w:szCs w:val="24"/>
        </w:rPr>
      </w:pPr>
      <w:bookmarkStart w:id="11" w:name="_Toc290448666"/>
      <w:r w:rsidRPr="00EC0C6C">
        <w:rPr>
          <w:rStyle w:val="maintext1"/>
          <w:rFonts w:asciiTheme="minorHAnsi" w:hAnsiTheme="minorHAnsi" w:cstheme="minorHAnsi"/>
          <w:color w:val="17365D" w:themeColor="text2" w:themeShade="BF"/>
          <w:sz w:val="24"/>
          <w:szCs w:val="24"/>
        </w:rPr>
        <w:lastRenderedPageBreak/>
        <w:t>Track</w:t>
      </w:r>
      <w:r w:rsidR="003D597D" w:rsidRPr="00EC0C6C">
        <w:rPr>
          <w:rStyle w:val="maintext1"/>
          <w:rFonts w:asciiTheme="minorHAnsi" w:hAnsiTheme="minorHAnsi" w:cstheme="minorHAnsi"/>
          <w:color w:val="17365D" w:themeColor="text2" w:themeShade="BF"/>
          <w:sz w:val="24"/>
          <w:szCs w:val="24"/>
        </w:rPr>
        <w:t>ing</w:t>
      </w:r>
      <w:r w:rsidRPr="00EC0C6C">
        <w:rPr>
          <w:rStyle w:val="maintext1"/>
          <w:rFonts w:asciiTheme="minorHAnsi" w:hAnsiTheme="minorHAnsi" w:cstheme="minorHAnsi"/>
          <w:color w:val="17365D" w:themeColor="text2" w:themeShade="BF"/>
          <w:sz w:val="24"/>
          <w:szCs w:val="24"/>
        </w:rPr>
        <w:t xml:space="preserve"> Daily Expenses</w:t>
      </w:r>
      <w:bookmarkEnd w:id="11"/>
    </w:p>
    <w:p w:rsidR="00AC07FC" w:rsidRPr="00E50F35" w:rsidRDefault="00AC07FC" w:rsidP="00AC07FC">
      <w:pPr>
        <w:tabs>
          <w:tab w:val="left" w:pos="0"/>
        </w:tabs>
        <w:rPr>
          <w:rStyle w:val="maintext1"/>
          <w:rFonts w:asciiTheme="minorHAnsi" w:hAnsiTheme="minorHAnsi" w:cstheme="minorHAnsi"/>
          <w:sz w:val="24"/>
          <w:szCs w:val="24"/>
        </w:rPr>
      </w:pPr>
      <w:r w:rsidRPr="00E50F35">
        <w:rPr>
          <w:rStyle w:val="maintext1"/>
          <w:rFonts w:asciiTheme="minorHAnsi" w:hAnsiTheme="minorHAnsi" w:cstheme="minorHAnsi"/>
          <w:sz w:val="24"/>
          <w:szCs w:val="24"/>
        </w:rPr>
        <w:t xml:space="preserve">Do you ever wonder where all of your money is going? Have you </w:t>
      </w:r>
      <w:r w:rsidR="00B4672B" w:rsidRPr="00E50F35">
        <w:rPr>
          <w:rStyle w:val="maintext1"/>
          <w:rFonts w:asciiTheme="minorHAnsi" w:hAnsiTheme="minorHAnsi" w:cstheme="minorHAnsi"/>
          <w:sz w:val="24"/>
          <w:szCs w:val="24"/>
        </w:rPr>
        <w:t xml:space="preserve">noticed </w:t>
      </w:r>
      <w:r w:rsidRPr="00E50F35">
        <w:rPr>
          <w:rStyle w:val="maintext1"/>
          <w:rFonts w:asciiTheme="minorHAnsi" w:hAnsiTheme="minorHAnsi" w:cstheme="minorHAnsi"/>
          <w:sz w:val="24"/>
          <w:szCs w:val="24"/>
        </w:rPr>
        <w:t>there’s nothing left in your</w:t>
      </w:r>
      <w:r w:rsidR="00456974" w:rsidRPr="00E50F35">
        <w:rPr>
          <w:rStyle w:val="maintext1"/>
          <w:rFonts w:asciiTheme="minorHAnsi" w:hAnsiTheme="minorHAnsi" w:cstheme="minorHAnsi"/>
          <w:sz w:val="24"/>
          <w:szCs w:val="24"/>
        </w:rPr>
        <w:t xml:space="preserve"> bank</w:t>
      </w:r>
      <w:r w:rsidRPr="00E50F35">
        <w:rPr>
          <w:rStyle w:val="maintext1"/>
          <w:rFonts w:asciiTheme="minorHAnsi" w:hAnsiTheme="minorHAnsi" w:cstheme="minorHAnsi"/>
          <w:sz w:val="24"/>
          <w:szCs w:val="24"/>
        </w:rPr>
        <w:t xml:space="preserve"> account</w:t>
      </w:r>
      <w:r w:rsidR="00B4672B" w:rsidRPr="00E50F35">
        <w:rPr>
          <w:rStyle w:val="maintext1"/>
          <w:rFonts w:asciiTheme="minorHAnsi" w:hAnsiTheme="minorHAnsi" w:cstheme="minorHAnsi"/>
          <w:sz w:val="24"/>
          <w:szCs w:val="24"/>
        </w:rPr>
        <w:t xml:space="preserve"> at the end of the month</w:t>
      </w:r>
      <w:r w:rsidRPr="00E50F35">
        <w:rPr>
          <w:rStyle w:val="maintext1"/>
          <w:rFonts w:asciiTheme="minorHAnsi" w:hAnsiTheme="minorHAnsi" w:cstheme="minorHAnsi"/>
          <w:sz w:val="24"/>
          <w:szCs w:val="24"/>
        </w:rPr>
        <w:t xml:space="preserve">? If so, you are not alone. Most Americans don’t take the time to pay attention to all of their monthly expenses. </w:t>
      </w:r>
    </w:p>
    <w:p w:rsidR="00AC07FC" w:rsidRPr="00E50F35" w:rsidRDefault="00857657" w:rsidP="00AC07FC">
      <w:pPr>
        <w:tabs>
          <w:tab w:val="left" w:pos="0"/>
        </w:tabs>
        <w:rPr>
          <w:rStyle w:val="maintext1"/>
          <w:rFonts w:asciiTheme="minorHAnsi" w:hAnsiTheme="minorHAnsi" w:cstheme="minorHAnsi"/>
          <w:sz w:val="24"/>
          <w:szCs w:val="24"/>
        </w:rPr>
      </w:pPr>
      <w:r>
        <w:rPr>
          <w:rStyle w:val="maintext1"/>
          <w:rFonts w:asciiTheme="minorHAnsi" w:hAnsiTheme="minorHAnsi" w:cstheme="minorHAnsi"/>
          <w:sz w:val="24"/>
          <w:szCs w:val="24"/>
        </w:rPr>
        <w:t>You probably</w:t>
      </w:r>
      <w:r w:rsidR="00456974" w:rsidRPr="00E50F35">
        <w:rPr>
          <w:rStyle w:val="maintext1"/>
          <w:rFonts w:asciiTheme="minorHAnsi" w:hAnsiTheme="minorHAnsi" w:cstheme="minorHAnsi"/>
          <w:sz w:val="24"/>
          <w:szCs w:val="24"/>
        </w:rPr>
        <w:t xml:space="preserve"> know how much </w:t>
      </w:r>
      <w:r>
        <w:rPr>
          <w:rStyle w:val="maintext1"/>
          <w:rFonts w:asciiTheme="minorHAnsi" w:hAnsiTheme="minorHAnsi" w:cstheme="minorHAnsi"/>
          <w:sz w:val="24"/>
          <w:szCs w:val="24"/>
        </w:rPr>
        <w:t>you</w:t>
      </w:r>
      <w:r w:rsidR="00A720FD" w:rsidRPr="00E50F35">
        <w:rPr>
          <w:rStyle w:val="maintext1"/>
          <w:rFonts w:asciiTheme="minorHAnsi" w:hAnsiTheme="minorHAnsi" w:cstheme="minorHAnsi"/>
          <w:sz w:val="24"/>
          <w:szCs w:val="24"/>
        </w:rPr>
        <w:t xml:space="preserve"> are spending on monthly fixed expenses</w:t>
      </w:r>
      <w:r w:rsidR="00456974" w:rsidRPr="00E50F35">
        <w:rPr>
          <w:rStyle w:val="maintext1"/>
          <w:rFonts w:asciiTheme="minorHAnsi" w:hAnsiTheme="minorHAnsi" w:cstheme="minorHAnsi"/>
          <w:sz w:val="24"/>
          <w:szCs w:val="24"/>
        </w:rPr>
        <w:t>,</w:t>
      </w:r>
      <w:r w:rsidR="00A720FD" w:rsidRPr="00E50F35">
        <w:rPr>
          <w:rStyle w:val="maintext1"/>
          <w:rFonts w:asciiTheme="minorHAnsi" w:hAnsiTheme="minorHAnsi" w:cstheme="minorHAnsi"/>
          <w:sz w:val="24"/>
          <w:szCs w:val="24"/>
        </w:rPr>
        <w:t xml:space="preserve"> but d</w:t>
      </w:r>
      <w:r w:rsidR="00AC07FC" w:rsidRPr="00E50F35">
        <w:rPr>
          <w:rStyle w:val="maintext1"/>
          <w:rFonts w:asciiTheme="minorHAnsi" w:hAnsiTheme="minorHAnsi" w:cstheme="minorHAnsi"/>
          <w:sz w:val="24"/>
          <w:szCs w:val="24"/>
        </w:rPr>
        <w:t xml:space="preserve">o you have an idea on how much you spend dining out or </w:t>
      </w:r>
      <w:r w:rsidR="002C6626" w:rsidRPr="00E50F35">
        <w:rPr>
          <w:rStyle w:val="maintext1"/>
          <w:rFonts w:asciiTheme="minorHAnsi" w:hAnsiTheme="minorHAnsi" w:cstheme="minorHAnsi"/>
          <w:sz w:val="24"/>
          <w:szCs w:val="24"/>
        </w:rPr>
        <w:t>on clothing</w:t>
      </w:r>
      <w:r w:rsidR="00AC07FC" w:rsidRPr="00E50F35">
        <w:rPr>
          <w:rStyle w:val="maintext1"/>
          <w:rFonts w:asciiTheme="minorHAnsi" w:hAnsiTheme="minorHAnsi" w:cstheme="minorHAnsi"/>
          <w:sz w:val="24"/>
          <w:szCs w:val="24"/>
        </w:rPr>
        <w:t xml:space="preserve">? What about </w:t>
      </w:r>
      <w:r w:rsidR="004363B9" w:rsidRPr="00E50F35">
        <w:rPr>
          <w:rStyle w:val="maintext1"/>
          <w:rFonts w:asciiTheme="minorHAnsi" w:hAnsiTheme="minorHAnsi" w:cstheme="minorHAnsi"/>
          <w:sz w:val="24"/>
          <w:szCs w:val="24"/>
        </w:rPr>
        <w:t xml:space="preserve">gifts or </w:t>
      </w:r>
      <w:r w:rsidR="00AC07FC" w:rsidRPr="00E50F35">
        <w:rPr>
          <w:rStyle w:val="maintext1"/>
          <w:rFonts w:asciiTheme="minorHAnsi" w:hAnsiTheme="minorHAnsi" w:cstheme="minorHAnsi"/>
          <w:sz w:val="24"/>
          <w:szCs w:val="24"/>
        </w:rPr>
        <w:t xml:space="preserve">your hobbies? There are many little forgotten expenses that can make a significant dent </w:t>
      </w:r>
      <w:r w:rsidR="004B5C1A" w:rsidRPr="00E50F35">
        <w:rPr>
          <w:rStyle w:val="maintext1"/>
          <w:rFonts w:asciiTheme="minorHAnsi" w:hAnsiTheme="minorHAnsi" w:cstheme="minorHAnsi"/>
          <w:sz w:val="24"/>
          <w:szCs w:val="24"/>
        </w:rPr>
        <w:t>in</w:t>
      </w:r>
      <w:r w:rsidR="00AC07FC" w:rsidRPr="00E50F35">
        <w:rPr>
          <w:rStyle w:val="maintext1"/>
          <w:rFonts w:asciiTheme="minorHAnsi" w:hAnsiTheme="minorHAnsi" w:cstheme="minorHAnsi"/>
          <w:sz w:val="24"/>
          <w:szCs w:val="24"/>
        </w:rPr>
        <w:t xml:space="preserve"> our budget.  </w:t>
      </w:r>
    </w:p>
    <w:p w:rsidR="00456974" w:rsidRPr="00E50F35" w:rsidRDefault="00456974" w:rsidP="00456974">
      <w:pPr>
        <w:tabs>
          <w:tab w:val="left" w:pos="0"/>
        </w:tabs>
        <w:spacing w:after="0" w:line="240" w:lineRule="auto"/>
        <w:rPr>
          <w:rFonts w:cstheme="minorHAnsi"/>
          <w:sz w:val="24"/>
          <w:szCs w:val="24"/>
        </w:rPr>
      </w:pPr>
      <w:r w:rsidRPr="00E50F35">
        <w:rPr>
          <w:rStyle w:val="maintext1"/>
          <w:rFonts w:asciiTheme="minorHAnsi" w:hAnsiTheme="minorHAnsi" w:cstheme="minorHAnsi"/>
          <w:sz w:val="24"/>
          <w:szCs w:val="24"/>
        </w:rPr>
        <w:t xml:space="preserve">Most experts give the same advice to anybody who is having budgeting difficulties: keep a daily journal of </w:t>
      </w:r>
      <w:r w:rsidRPr="00E50F35">
        <w:rPr>
          <w:rStyle w:val="maintext1"/>
          <w:rFonts w:asciiTheme="minorHAnsi" w:hAnsiTheme="minorHAnsi" w:cstheme="minorHAnsi"/>
          <w:sz w:val="24"/>
          <w:szCs w:val="24"/>
          <w:u w:val="single"/>
        </w:rPr>
        <w:t>all</w:t>
      </w:r>
      <w:r w:rsidRPr="00E50F35">
        <w:rPr>
          <w:rStyle w:val="maintext1"/>
          <w:rFonts w:asciiTheme="minorHAnsi" w:hAnsiTheme="minorHAnsi" w:cstheme="minorHAnsi"/>
          <w:sz w:val="24"/>
          <w:szCs w:val="24"/>
        </w:rPr>
        <w:t xml:space="preserve"> </w:t>
      </w:r>
      <w:r w:rsidR="004B5C1A" w:rsidRPr="00E50F35">
        <w:rPr>
          <w:rStyle w:val="maintext1"/>
          <w:rFonts w:asciiTheme="minorHAnsi" w:hAnsiTheme="minorHAnsi" w:cstheme="minorHAnsi"/>
          <w:sz w:val="24"/>
          <w:szCs w:val="24"/>
        </w:rPr>
        <w:t xml:space="preserve">of </w:t>
      </w:r>
      <w:r w:rsidRPr="00E50F35">
        <w:rPr>
          <w:rStyle w:val="maintext1"/>
          <w:rFonts w:asciiTheme="minorHAnsi" w:hAnsiTheme="minorHAnsi" w:cstheme="minorHAnsi"/>
          <w:sz w:val="24"/>
          <w:szCs w:val="24"/>
        </w:rPr>
        <w:t xml:space="preserve">your monthly expenses. It doesn’t sound fun to update your journal every time you buy a 75 cent soda from the vending machine at work, but </w:t>
      </w:r>
      <w:r w:rsidR="0091504E">
        <w:rPr>
          <w:rStyle w:val="maintext1"/>
          <w:rFonts w:asciiTheme="minorHAnsi" w:hAnsiTheme="minorHAnsi" w:cstheme="minorHAnsi"/>
          <w:sz w:val="24"/>
          <w:szCs w:val="24"/>
        </w:rPr>
        <w:t>you’ll be surprised to see how the little things add up. T</w:t>
      </w:r>
      <w:r w:rsidRPr="00E50F35">
        <w:rPr>
          <w:rStyle w:val="maintext1"/>
          <w:rFonts w:asciiTheme="minorHAnsi" w:hAnsiTheme="minorHAnsi" w:cstheme="minorHAnsi"/>
          <w:sz w:val="24"/>
          <w:szCs w:val="24"/>
        </w:rPr>
        <w:t>he main concept behind this exercise is promoting awareness – knowing where your money is going. Self-awareness will lead to self</w:t>
      </w:r>
      <w:r w:rsidR="00865EAD">
        <w:rPr>
          <w:rStyle w:val="maintext1"/>
          <w:rFonts w:asciiTheme="minorHAnsi" w:hAnsiTheme="minorHAnsi" w:cstheme="minorHAnsi"/>
          <w:sz w:val="24"/>
          <w:szCs w:val="24"/>
        </w:rPr>
        <w:t>-</w:t>
      </w:r>
      <w:r w:rsidRPr="00E50F35">
        <w:rPr>
          <w:rStyle w:val="maintext1"/>
          <w:rFonts w:asciiTheme="minorHAnsi" w:hAnsiTheme="minorHAnsi" w:cstheme="minorHAnsi"/>
          <w:sz w:val="24"/>
          <w:szCs w:val="24"/>
        </w:rPr>
        <w:t xml:space="preserve">motivation. Imagine that you discover at the end of the month that you spent a total of $80 just to get your favorite cup of coffee every day. Wouldn’t that motivate you to cut back on that expense? </w:t>
      </w:r>
    </w:p>
    <w:p w:rsidR="00E8177F" w:rsidRPr="00E50F35" w:rsidRDefault="00E8177F" w:rsidP="00E8177F">
      <w:pPr>
        <w:pStyle w:val="Heading1"/>
        <w:spacing w:before="0" w:line="240" w:lineRule="auto"/>
        <w:rPr>
          <w:rFonts w:cstheme="minorHAnsi"/>
        </w:rPr>
      </w:pPr>
    </w:p>
    <w:p w:rsidR="00456974" w:rsidRPr="00EC0C6C" w:rsidRDefault="00594D81" w:rsidP="00790D17">
      <w:pPr>
        <w:pStyle w:val="Heading2"/>
        <w:rPr>
          <w:rFonts w:cstheme="minorHAnsi"/>
          <w:color w:val="17365D" w:themeColor="text2" w:themeShade="BF"/>
          <w:sz w:val="24"/>
          <w:szCs w:val="24"/>
        </w:rPr>
      </w:pPr>
      <w:bookmarkStart w:id="12" w:name="_Toc284230672"/>
      <w:bookmarkStart w:id="13" w:name="_Toc290448667"/>
      <w:r w:rsidRPr="00EC0C6C">
        <w:rPr>
          <w:rFonts w:cstheme="minorHAnsi"/>
          <w:color w:val="17365D" w:themeColor="text2" w:themeShade="BF"/>
          <w:sz w:val="24"/>
          <w:szCs w:val="24"/>
        </w:rPr>
        <w:t xml:space="preserve">Sample </w:t>
      </w:r>
      <w:r w:rsidR="009929A1" w:rsidRPr="00EC0C6C">
        <w:rPr>
          <w:rFonts w:cstheme="minorHAnsi"/>
          <w:color w:val="17365D" w:themeColor="text2" w:themeShade="BF"/>
          <w:sz w:val="24"/>
          <w:szCs w:val="24"/>
        </w:rPr>
        <w:t>Daily Expenses Chart</w:t>
      </w:r>
      <w:bookmarkEnd w:id="12"/>
      <w:bookmarkEnd w:id="13"/>
    </w:p>
    <w:tbl>
      <w:tblPr>
        <w:tblStyle w:val="TableGrid"/>
        <w:tblW w:w="0" w:type="auto"/>
        <w:tblLook w:val="04A0"/>
      </w:tblPr>
      <w:tblGrid>
        <w:gridCol w:w="2141"/>
        <w:gridCol w:w="3547"/>
        <w:gridCol w:w="1683"/>
        <w:gridCol w:w="2205"/>
      </w:tblGrid>
      <w:tr w:rsidR="008313E3" w:rsidRPr="00E50F35" w:rsidTr="006D5DD0">
        <w:tc>
          <w:tcPr>
            <w:tcW w:w="2141" w:type="dxa"/>
          </w:tcPr>
          <w:p w:rsidR="008313E3" w:rsidRPr="00E50F35" w:rsidRDefault="008313E3" w:rsidP="00B30F7A">
            <w:pPr>
              <w:autoSpaceDE w:val="0"/>
              <w:autoSpaceDN w:val="0"/>
              <w:adjustRightInd w:val="0"/>
              <w:jc w:val="center"/>
              <w:rPr>
                <w:rFonts w:cstheme="minorHAnsi"/>
                <w:b/>
                <w:sz w:val="24"/>
                <w:szCs w:val="24"/>
              </w:rPr>
            </w:pPr>
            <w:r w:rsidRPr="00E50F35">
              <w:rPr>
                <w:rFonts w:cstheme="minorHAnsi"/>
                <w:b/>
                <w:sz w:val="24"/>
                <w:szCs w:val="24"/>
              </w:rPr>
              <w:t>DATE</w:t>
            </w:r>
          </w:p>
        </w:tc>
        <w:tc>
          <w:tcPr>
            <w:tcW w:w="3547" w:type="dxa"/>
          </w:tcPr>
          <w:p w:rsidR="008313E3" w:rsidRPr="00E50F35" w:rsidRDefault="008313E3" w:rsidP="008313E3">
            <w:pPr>
              <w:autoSpaceDE w:val="0"/>
              <w:autoSpaceDN w:val="0"/>
              <w:adjustRightInd w:val="0"/>
              <w:jc w:val="center"/>
              <w:rPr>
                <w:rFonts w:cstheme="minorHAnsi"/>
                <w:b/>
                <w:sz w:val="24"/>
                <w:szCs w:val="24"/>
              </w:rPr>
            </w:pPr>
            <w:r w:rsidRPr="00E50F35">
              <w:rPr>
                <w:rFonts w:cstheme="minorHAnsi"/>
                <w:b/>
                <w:sz w:val="24"/>
                <w:szCs w:val="24"/>
              </w:rPr>
              <w:t>CATEGORY</w:t>
            </w:r>
          </w:p>
        </w:tc>
        <w:tc>
          <w:tcPr>
            <w:tcW w:w="1683" w:type="dxa"/>
          </w:tcPr>
          <w:p w:rsidR="008313E3" w:rsidRPr="00E50F35" w:rsidRDefault="008313E3" w:rsidP="008313E3">
            <w:pPr>
              <w:autoSpaceDE w:val="0"/>
              <w:autoSpaceDN w:val="0"/>
              <w:adjustRightInd w:val="0"/>
              <w:jc w:val="center"/>
              <w:rPr>
                <w:rFonts w:cstheme="minorHAnsi"/>
                <w:b/>
                <w:sz w:val="24"/>
                <w:szCs w:val="24"/>
              </w:rPr>
            </w:pPr>
            <w:r w:rsidRPr="00E50F35">
              <w:rPr>
                <w:rFonts w:cstheme="minorHAnsi"/>
                <w:b/>
                <w:sz w:val="24"/>
                <w:szCs w:val="24"/>
              </w:rPr>
              <w:t>NAME</w:t>
            </w:r>
          </w:p>
        </w:tc>
        <w:tc>
          <w:tcPr>
            <w:tcW w:w="2205" w:type="dxa"/>
          </w:tcPr>
          <w:p w:rsidR="008313E3" w:rsidRPr="00E50F35" w:rsidRDefault="008313E3" w:rsidP="008313E3">
            <w:pPr>
              <w:autoSpaceDE w:val="0"/>
              <w:autoSpaceDN w:val="0"/>
              <w:adjustRightInd w:val="0"/>
              <w:jc w:val="center"/>
              <w:rPr>
                <w:rFonts w:cstheme="minorHAnsi"/>
                <w:b/>
                <w:sz w:val="24"/>
                <w:szCs w:val="24"/>
              </w:rPr>
            </w:pPr>
            <w:r w:rsidRPr="00E50F35">
              <w:rPr>
                <w:rFonts w:cstheme="minorHAnsi"/>
                <w:b/>
                <w:sz w:val="24"/>
                <w:szCs w:val="24"/>
              </w:rPr>
              <w:t>AMOUNT</w:t>
            </w:r>
          </w:p>
        </w:tc>
      </w:tr>
      <w:tr w:rsidR="008313E3" w:rsidRPr="00E50F35" w:rsidTr="006D5DD0">
        <w:tc>
          <w:tcPr>
            <w:tcW w:w="2141" w:type="dxa"/>
          </w:tcPr>
          <w:p w:rsidR="008313E3" w:rsidRPr="00E50F35" w:rsidRDefault="006D5DD0" w:rsidP="006D5DD0">
            <w:pPr>
              <w:autoSpaceDE w:val="0"/>
              <w:autoSpaceDN w:val="0"/>
              <w:adjustRightInd w:val="0"/>
              <w:jc w:val="center"/>
              <w:rPr>
                <w:rFonts w:cstheme="minorHAnsi"/>
                <w:b/>
                <w:sz w:val="24"/>
                <w:szCs w:val="24"/>
              </w:rPr>
            </w:pPr>
            <w:r w:rsidRPr="00E50F35">
              <w:rPr>
                <w:rFonts w:cstheme="minorHAnsi"/>
                <w:b/>
                <w:sz w:val="24"/>
                <w:szCs w:val="24"/>
              </w:rPr>
              <w:t>1/26</w:t>
            </w:r>
          </w:p>
        </w:tc>
        <w:tc>
          <w:tcPr>
            <w:tcW w:w="3547" w:type="dxa"/>
          </w:tcPr>
          <w:p w:rsidR="008313E3" w:rsidRPr="00E50F35" w:rsidRDefault="006D5DD0" w:rsidP="006D5DD0">
            <w:pPr>
              <w:autoSpaceDE w:val="0"/>
              <w:autoSpaceDN w:val="0"/>
              <w:adjustRightInd w:val="0"/>
              <w:jc w:val="center"/>
              <w:rPr>
                <w:rFonts w:cstheme="minorHAnsi"/>
                <w:sz w:val="24"/>
                <w:szCs w:val="24"/>
              </w:rPr>
            </w:pPr>
            <w:r w:rsidRPr="00E50F35">
              <w:rPr>
                <w:rFonts w:cstheme="minorHAnsi"/>
                <w:sz w:val="24"/>
                <w:szCs w:val="24"/>
              </w:rPr>
              <w:t>Clothing/Jewelry/Accessories</w:t>
            </w:r>
          </w:p>
        </w:tc>
        <w:tc>
          <w:tcPr>
            <w:tcW w:w="1683" w:type="dxa"/>
          </w:tcPr>
          <w:p w:rsidR="008313E3" w:rsidRPr="00E50F35" w:rsidRDefault="006D5DD0" w:rsidP="006D5DD0">
            <w:pPr>
              <w:autoSpaceDE w:val="0"/>
              <w:autoSpaceDN w:val="0"/>
              <w:adjustRightInd w:val="0"/>
              <w:jc w:val="center"/>
              <w:rPr>
                <w:rFonts w:cstheme="minorHAnsi"/>
                <w:sz w:val="24"/>
                <w:szCs w:val="24"/>
              </w:rPr>
            </w:pPr>
            <w:r w:rsidRPr="00E50F35">
              <w:rPr>
                <w:rFonts w:cstheme="minorHAnsi"/>
                <w:sz w:val="24"/>
                <w:szCs w:val="24"/>
              </w:rPr>
              <w:t>Fun Clothing</w:t>
            </w:r>
          </w:p>
        </w:tc>
        <w:tc>
          <w:tcPr>
            <w:tcW w:w="2205" w:type="dxa"/>
          </w:tcPr>
          <w:p w:rsidR="008313E3" w:rsidRPr="00E50F35" w:rsidRDefault="006D5DD0" w:rsidP="006D5DD0">
            <w:pPr>
              <w:autoSpaceDE w:val="0"/>
              <w:autoSpaceDN w:val="0"/>
              <w:adjustRightInd w:val="0"/>
              <w:jc w:val="center"/>
              <w:rPr>
                <w:rFonts w:cstheme="minorHAnsi"/>
                <w:sz w:val="24"/>
                <w:szCs w:val="24"/>
              </w:rPr>
            </w:pPr>
            <w:r w:rsidRPr="00E50F35">
              <w:rPr>
                <w:rFonts w:cstheme="minorHAnsi"/>
                <w:sz w:val="24"/>
                <w:szCs w:val="24"/>
              </w:rPr>
              <w:t>$32.78</w:t>
            </w:r>
          </w:p>
        </w:tc>
      </w:tr>
      <w:tr w:rsidR="008313E3" w:rsidRPr="00E50F35" w:rsidTr="006D5DD0">
        <w:tc>
          <w:tcPr>
            <w:tcW w:w="2141" w:type="dxa"/>
          </w:tcPr>
          <w:p w:rsidR="008313E3" w:rsidRPr="00E50F35" w:rsidRDefault="006D5DD0" w:rsidP="006D5DD0">
            <w:pPr>
              <w:autoSpaceDE w:val="0"/>
              <w:autoSpaceDN w:val="0"/>
              <w:adjustRightInd w:val="0"/>
              <w:jc w:val="center"/>
              <w:rPr>
                <w:rFonts w:cstheme="minorHAnsi"/>
                <w:b/>
                <w:sz w:val="24"/>
                <w:szCs w:val="24"/>
              </w:rPr>
            </w:pPr>
            <w:r w:rsidRPr="00E50F35">
              <w:rPr>
                <w:rFonts w:cstheme="minorHAnsi"/>
                <w:b/>
                <w:sz w:val="24"/>
                <w:szCs w:val="24"/>
              </w:rPr>
              <w:t>1/26</w:t>
            </w:r>
          </w:p>
        </w:tc>
        <w:tc>
          <w:tcPr>
            <w:tcW w:w="3547" w:type="dxa"/>
          </w:tcPr>
          <w:p w:rsidR="008313E3" w:rsidRPr="00E50F35" w:rsidRDefault="0091504E" w:rsidP="0091504E">
            <w:pPr>
              <w:autoSpaceDE w:val="0"/>
              <w:autoSpaceDN w:val="0"/>
              <w:adjustRightInd w:val="0"/>
              <w:jc w:val="center"/>
              <w:rPr>
                <w:rFonts w:cstheme="minorHAnsi"/>
                <w:sz w:val="24"/>
                <w:szCs w:val="24"/>
              </w:rPr>
            </w:pPr>
            <w:r>
              <w:rPr>
                <w:rFonts w:cstheme="minorHAnsi"/>
                <w:sz w:val="24"/>
                <w:szCs w:val="24"/>
              </w:rPr>
              <w:t>Food/</w:t>
            </w:r>
            <w:r w:rsidR="00546D2A" w:rsidRPr="00E50F35">
              <w:rPr>
                <w:rFonts w:cstheme="minorHAnsi"/>
                <w:sz w:val="24"/>
                <w:szCs w:val="24"/>
              </w:rPr>
              <w:t>Groceries</w:t>
            </w:r>
          </w:p>
        </w:tc>
        <w:tc>
          <w:tcPr>
            <w:tcW w:w="1683" w:type="dxa"/>
          </w:tcPr>
          <w:p w:rsidR="008313E3" w:rsidRPr="00E50F35" w:rsidRDefault="006D5DD0" w:rsidP="006D5DD0">
            <w:pPr>
              <w:autoSpaceDE w:val="0"/>
              <w:autoSpaceDN w:val="0"/>
              <w:adjustRightInd w:val="0"/>
              <w:jc w:val="center"/>
              <w:rPr>
                <w:rFonts w:cstheme="minorHAnsi"/>
                <w:sz w:val="24"/>
                <w:szCs w:val="24"/>
              </w:rPr>
            </w:pPr>
            <w:r w:rsidRPr="00E50F35">
              <w:rPr>
                <w:rFonts w:cstheme="minorHAnsi"/>
                <w:sz w:val="24"/>
                <w:szCs w:val="24"/>
              </w:rPr>
              <w:t>Coffee Beans Java Hut</w:t>
            </w:r>
          </w:p>
        </w:tc>
        <w:tc>
          <w:tcPr>
            <w:tcW w:w="2205" w:type="dxa"/>
          </w:tcPr>
          <w:p w:rsidR="008313E3" w:rsidRPr="00E50F35" w:rsidRDefault="006D5DD0" w:rsidP="006D5DD0">
            <w:pPr>
              <w:autoSpaceDE w:val="0"/>
              <w:autoSpaceDN w:val="0"/>
              <w:adjustRightInd w:val="0"/>
              <w:jc w:val="center"/>
              <w:rPr>
                <w:rFonts w:cstheme="minorHAnsi"/>
                <w:sz w:val="24"/>
                <w:szCs w:val="24"/>
              </w:rPr>
            </w:pPr>
            <w:r w:rsidRPr="00E50F35">
              <w:rPr>
                <w:rFonts w:cstheme="minorHAnsi"/>
                <w:sz w:val="24"/>
                <w:szCs w:val="24"/>
              </w:rPr>
              <w:t>$5.36</w:t>
            </w:r>
          </w:p>
        </w:tc>
      </w:tr>
      <w:tr w:rsidR="008313E3" w:rsidRPr="00E50F35" w:rsidTr="006D5DD0">
        <w:tc>
          <w:tcPr>
            <w:tcW w:w="2141" w:type="dxa"/>
          </w:tcPr>
          <w:p w:rsidR="008313E3" w:rsidRPr="00E50F35" w:rsidRDefault="008C2CC9" w:rsidP="006D5DD0">
            <w:pPr>
              <w:autoSpaceDE w:val="0"/>
              <w:autoSpaceDN w:val="0"/>
              <w:adjustRightInd w:val="0"/>
              <w:jc w:val="center"/>
              <w:rPr>
                <w:rFonts w:cstheme="minorHAnsi"/>
                <w:b/>
                <w:sz w:val="24"/>
                <w:szCs w:val="24"/>
              </w:rPr>
            </w:pPr>
            <w:r w:rsidRPr="00E50F35">
              <w:rPr>
                <w:rFonts w:cstheme="minorHAnsi"/>
                <w:b/>
                <w:sz w:val="24"/>
                <w:szCs w:val="24"/>
              </w:rPr>
              <w:t>1/27</w:t>
            </w:r>
          </w:p>
        </w:tc>
        <w:tc>
          <w:tcPr>
            <w:tcW w:w="3547" w:type="dxa"/>
          </w:tcPr>
          <w:p w:rsidR="008313E3" w:rsidRPr="00E50F35" w:rsidRDefault="0091504E" w:rsidP="008C2CC9">
            <w:pPr>
              <w:autoSpaceDE w:val="0"/>
              <w:autoSpaceDN w:val="0"/>
              <w:adjustRightInd w:val="0"/>
              <w:jc w:val="center"/>
              <w:rPr>
                <w:rFonts w:cstheme="minorHAnsi"/>
                <w:sz w:val="24"/>
                <w:szCs w:val="24"/>
              </w:rPr>
            </w:pPr>
            <w:r>
              <w:rPr>
                <w:rFonts w:cstheme="minorHAnsi"/>
                <w:sz w:val="24"/>
                <w:szCs w:val="24"/>
              </w:rPr>
              <w:t>Food/</w:t>
            </w:r>
            <w:r w:rsidR="008C2CC9" w:rsidRPr="00E50F35">
              <w:rPr>
                <w:rFonts w:cstheme="minorHAnsi"/>
                <w:sz w:val="24"/>
                <w:szCs w:val="24"/>
              </w:rPr>
              <w:t>Groceries</w:t>
            </w:r>
          </w:p>
        </w:tc>
        <w:tc>
          <w:tcPr>
            <w:tcW w:w="1683" w:type="dxa"/>
          </w:tcPr>
          <w:p w:rsidR="008313E3" w:rsidRPr="00E50F35" w:rsidRDefault="008C2CC9" w:rsidP="006D5DD0">
            <w:pPr>
              <w:autoSpaceDE w:val="0"/>
              <w:autoSpaceDN w:val="0"/>
              <w:adjustRightInd w:val="0"/>
              <w:jc w:val="center"/>
              <w:rPr>
                <w:rFonts w:cstheme="minorHAnsi"/>
                <w:sz w:val="24"/>
                <w:szCs w:val="24"/>
              </w:rPr>
            </w:pPr>
            <w:r w:rsidRPr="00E50F35">
              <w:rPr>
                <w:rFonts w:cstheme="minorHAnsi"/>
                <w:sz w:val="24"/>
                <w:szCs w:val="24"/>
              </w:rPr>
              <w:t>Ray’s</w:t>
            </w:r>
          </w:p>
        </w:tc>
        <w:tc>
          <w:tcPr>
            <w:tcW w:w="2205" w:type="dxa"/>
          </w:tcPr>
          <w:p w:rsidR="008313E3" w:rsidRPr="00E50F35" w:rsidRDefault="008C2CC9" w:rsidP="006D5DD0">
            <w:pPr>
              <w:autoSpaceDE w:val="0"/>
              <w:autoSpaceDN w:val="0"/>
              <w:adjustRightInd w:val="0"/>
              <w:jc w:val="center"/>
              <w:rPr>
                <w:rFonts w:cstheme="minorHAnsi"/>
                <w:sz w:val="24"/>
                <w:szCs w:val="24"/>
              </w:rPr>
            </w:pPr>
            <w:r w:rsidRPr="00E50F35">
              <w:rPr>
                <w:rFonts w:cstheme="minorHAnsi"/>
                <w:sz w:val="24"/>
                <w:szCs w:val="24"/>
              </w:rPr>
              <w:t>$182.23</w:t>
            </w:r>
          </w:p>
        </w:tc>
      </w:tr>
      <w:tr w:rsidR="008313E3" w:rsidRPr="00E50F35" w:rsidTr="006D5DD0">
        <w:tc>
          <w:tcPr>
            <w:tcW w:w="2141" w:type="dxa"/>
          </w:tcPr>
          <w:p w:rsidR="008313E3" w:rsidRPr="00E50F35" w:rsidRDefault="008C2CC9" w:rsidP="006D5DD0">
            <w:pPr>
              <w:autoSpaceDE w:val="0"/>
              <w:autoSpaceDN w:val="0"/>
              <w:adjustRightInd w:val="0"/>
              <w:jc w:val="center"/>
              <w:rPr>
                <w:rFonts w:cstheme="minorHAnsi"/>
                <w:b/>
                <w:sz w:val="24"/>
                <w:szCs w:val="24"/>
              </w:rPr>
            </w:pPr>
            <w:r w:rsidRPr="00E50F35">
              <w:rPr>
                <w:rFonts w:cstheme="minorHAnsi"/>
                <w:b/>
                <w:sz w:val="24"/>
                <w:szCs w:val="24"/>
              </w:rPr>
              <w:t>1/27</w:t>
            </w:r>
          </w:p>
        </w:tc>
        <w:tc>
          <w:tcPr>
            <w:tcW w:w="3547" w:type="dxa"/>
          </w:tcPr>
          <w:p w:rsidR="008313E3" w:rsidRPr="00E50F35" w:rsidRDefault="008C2CC9" w:rsidP="008C2CC9">
            <w:pPr>
              <w:autoSpaceDE w:val="0"/>
              <w:autoSpaceDN w:val="0"/>
              <w:adjustRightInd w:val="0"/>
              <w:jc w:val="center"/>
              <w:rPr>
                <w:rFonts w:cstheme="minorHAnsi"/>
                <w:sz w:val="24"/>
                <w:szCs w:val="24"/>
              </w:rPr>
            </w:pPr>
            <w:r w:rsidRPr="00E50F35">
              <w:rPr>
                <w:rFonts w:cstheme="minorHAnsi"/>
                <w:sz w:val="24"/>
                <w:szCs w:val="24"/>
              </w:rPr>
              <w:t>Pet Care</w:t>
            </w:r>
          </w:p>
        </w:tc>
        <w:tc>
          <w:tcPr>
            <w:tcW w:w="1683" w:type="dxa"/>
          </w:tcPr>
          <w:p w:rsidR="008313E3" w:rsidRPr="00E50F35" w:rsidRDefault="008C2CC9" w:rsidP="006D5DD0">
            <w:pPr>
              <w:autoSpaceDE w:val="0"/>
              <w:autoSpaceDN w:val="0"/>
              <w:adjustRightInd w:val="0"/>
              <w:jc w:val="center"/>
              <w:rPr>
                <w:rFonts w:cstheme="minorHAnsi"/>
                <w:sz w:val="24"/>
                <w:szCs w:val="24"/>
              </w:rPr>
            </w:pPr>
            <w:proofErr w:type="spellStart"/>
            <w:r w:rsidRPr="00E50F35">
              <w:rPr>
                <w:rFonts w:cstheme="minorHAnsi"/>
                <w:sz w:val="24"/>
                <w:szCs w:val="24"/>
              </w:rPr>
              <w:t>Poochy’s</w:t>
            </w:r>
            <w:proofErr w:type="spellEnd"/>
          </w:p>
        </w:tc>
        <w:tc>
          <w:tcPr>
            <w:tcW w:w="2205" w:type="dxa"/>
          </w:tcPr>
          <w:p w:rsidR="008313E3" w:rsidRPr="00E50F35" w:rsidRDefault="008C2CC9" w:rsidP="006D5DD0">
            <w:pPr>
              <w:autoSpaceDE w:val="0"/>
              <w:autoSpaceDN w:val="0"/>
              <w:adjustRightInd w:val="0"/>
              <w:jc w:val="center"/>
              <w:rPr>
                <w:rFonts w:cstheme="minorHAnsi"/>
                <w:sz w:val="24"/>
                <w:szCs w:val="24"/>
              </w:rPr>
            </w:pPr>
            <w:r w:rsidRPr="00E50F35">
              <w:rPr>
                <w:rFonts w:cstheme="minorHAnsi"/>
                <w:sz w:val="24"/>
                <w:szCs w:val="24"/>
              </w:rPr>
              <w:t>$89.00</w:t>
            </w:r>
          </w:p>
        </w:tc>
      </w:tr>
      <w:tr w:rsidR="008313E3" w:rsidRPr="00E50F35" w:rsidTr="006D5DD0">
        <w:tc>
          <w:tcPr>
            <w:tcW w:w="2141" w:type="dxa"/>
          </w:tcPr>
          <w:p w:rsidR="008313E3" w:rsidRPr="00E50F35" w:rsidRDefault="008C2CC9" w:rsidP="006D5DD0">
            <w:pPr>
              <w:autoSpaceDE w:val="0"/>
              <w:autoSpaceDN w:val="0"/>
              <w:adjustRightInd w:val="0"/>
              <w:jc w:val="center"/>
              <w:rPr>
                <w:rFonts w:cstheme="minorHAnsi"/>
                <w:b/>
                <w:sz w:val="24"/>
                <w:szCs w:val="24"/>
              </w:rPr>
            </w:pPr>
            <w:r w:rsidRPr="00E50F35">
              <w:rPr>
                <w:rFonts w:cstheme="minorHAnsi"/>
                <w:b/>
                <w:sz w:val="24"/>
                <w:szCs w:val="24"/>
              </w:rPr>
              <w:t>1/27</w:t>
            </w:r>
          </w:p>
        </w:tc>
        <w:tc>
          <w:tcPr>
            <w:tcW w:w="3547" w:type="dxa"/>
          </w:tcPr>
          <w:p w:rsidR="008313E3" w:rsidRPr="00E50F35" w:rsidRDefault="0091504E" w:rsidP="006D5DD0">
            <w:pPr>
              <w:autoSpaceDE w:val="0"/>
              <w:autoSpaceDN w:val="0"/>
              <w:adjustRightInd w:val="0"/>
              <w:jc w:val="center"/>
              <w:rPr>
                <w:rFonts w:cstheme="minorHAnsi"/>
                <w:sz w:val="24"/>
                <w:szCs w:val="24"/>
              </w:rPr>
            </w:pPr>
            <w:r>
              <w:rPr>
                <w:rFonts w:cstheme="minorHAnsi"/>
                <w:sz w:val="24"/>
                <w:szCs w:val="24"/>
              </w:rPr>
              <w:t>Food/</w:t>
            </w:r>
            <w:r w:rsidR="00546D2A" w:rsidRPr="00E50F35">
              <w:rPr>
                <w:rFonts w:cstheme="minorHAnsi"/>
                <w:sz w:val="24"/>
                <w:szCs w:val="24"/>
              </w:rPr>
              <w:t>Groceries</w:t>
            </w:r>
          </w:p>
        </w:tc>
        <w:tc>
          <w:tcPr>
            <w:tcW w:w="1683" w:type="dxa"/>
          </w:tcPr>
          <w:p w:rsidR="008313E3" w:rsidRPr="00E50F35" w:rsidRDefault="008C2CC9" w:rsidP="006D5DD0">
            <w:pPr>
              <w:autoSpaceDE w:val="0"/>
              <w:autoSpaceDN w:val="0"/>
              <w:adjustRightInd w:val="0"/>
              <w:jc w:val="center"/>
              <w:rPr>
                <w:rFonts w:cstheme="minorHAnsi"/>
                <w:sz w:val="24"/>
                <w:szCs w:val="24"/>
              </w:rPr>
            </w:pPr>
            <w:r w:rsidRPr="00E50F35">
              <w:rPr>
                <w:rFonts w:cstheme="minorHAnsi"/>
                <w:sz w:val="24"/>
                <w:szCs w:val="24"/>
              </w:rPr>
              <w:t>Coffee Beans Java Hut</w:t>
            </w:r>
          </w:p>
        </w:tc>
        <w:tc>
          <w:tcPr>
            <w:tcW w:w="2205" w:type="dxa"/>
          </w:tcPr>
          <w:p w:rsidR="008313E3" w:rsidRPr="00E50F35" w:rsidRDefault="008C2CC9" w:rsidP="006D5DD0">
            <w:pPr>
              <w:autoSpaceDE w:val="0"/>
              <w:autoSpaceDN w:val="0"/>
              <w:adjustRightInd w:val="0"/>
              <w:jc w:val="center"/>
              <w:rPr>
                <w:rFonts w:cstheme="minorHAnsi"/>
                <w:sz w:val="24"/>
                <w:szCs w:val="24"/>
              </w:rPr>
            </w:pPr>
            <w:r w:rsidRPr="00E50F35">
              <w:rPr>
                <w:rFonts w:cstheme="minorHAnsi"/>
                <w:sz w:val="24"/>
                <w:szCs w:val="24"/>
              </w:rPr>
              <w:t>$3.68</w:t>
            </w:r>
          </w:p>
        </w:tc>
      </w:tr>
    </w:tbl>
    <w:p w:rsidR="00F5477A" w:rsidRPr="00E50F35" w:rsidRDefault="00F5477A" w:rsidP="00F5477A">
      <w:pPr>
        <w:autoSpaceDE w:val="0"/>
        <w:autoSpaceDN w:val="0"/>
        <w:adjustRightInd w:val="0"/>
        <w:spacing w:after="0" w:line="240" w:lineRule="auto"/>
        <w:rPr>
          <w:rFonts w:cstheme="minorHAnsi"/>
          <w:b/>
        </w:rPr>
      </w:pPr>
      <w:r w:rsidRPr="00E50F35">
        <w:rPr>
          <w:rFonts w:cstheme="minorHAnsi"/>
          <w:b/>
        </w:rPr>
        <w:t>*To download your own electronic monthly spending plan chart go to debtwave.com/</w:t>
      </w:r>
      <w:proofErr w:type="spellStart"/>
      <w:r w:rsidRPr="00E50F35">
        <w:rPr>
          <w:rFonts w:cstheme="minorHAnsi"/>
          <w:b/>
        </w:rPr>
        <w:t>our_program</w:t>
      </w:r>
      <w:proofErr w:type="spellEnd"/>
      <w:r w:rsidRPr="00E50F35">
        <w:rPr>
          <w:rFonts w:cstheme="minorHAnsi"/>
          <w:b/>
        </w:rPr>
        <w:t>/budget_spending.aspx</w:t>
      </w:r>
    </w:p>
    <w:p w:rsidR="008313E3" w:rsidRPr="00E50F35" w:rsidRDefault="008313E3" w:rsidP="00187B5B">
      <w:pPr>
        <w:autoSpaceDE w:val="0"/>
        <w:autoSpaceDN w:val="0"/>
        <w:adjustRightInd w:val="0"/>
        <w:spacing w:after="0" w:line="240" w:lineRule="auto"/>
        <w:rPr>
          <w:rFonts w:cstheme="minorHAnsi"/>
          <w:b/>
          <w:sz w:val="24"/>
          <w:szCs w:val="24"/>
        </w:rPr>
      </w:pPr>
    </w:p>
    <w:p w:rsidR="006D5DD0" w:rsidRPr="00EC0C6C" w:rsidRDefault="003D597D" w:rsidP="00A86928">
      <w:pPr>
        <w:pStyle w:val="Heading2"/>
        <w:rPr>
          <w:rFonts w:cstheme="minorHAnsi"/>
          <w:color w:val="17365D" w:themeColor="text2" w:themeShade="BF"/>
          <w:sz w:val="24"/>
          <w:szCs w:val="24"/>
        </w:rPr>
      </w:pPr>
      <w:bookmarkStart w:id="14" w:name="_Toc290448668"/>
      <w:r w:rsidRPr="00EC0C6C">
        <w:rPr>
          <w:rFonts w:cstheme="minorHAnsi"/>
          <w:color w:val="17365D" w:themeColor="text2" w:themeShade="BF"/>
          <w:sz w:val="24"/>
          <w:szCs w:val="24"/>
        </w:rPr>
        <w:t>Budget Categories</w:t>
      </w:r>
      <w:bookmarkEnd w:id="14"/>
    </w:p>
    <w:p w:rsidR="00AB1F23" w:rsidRPr="00E50F35" w:rsidRDefault="00AB1F23" w:rsidP="00187B5B">
      <w:pPr>
        <w:autoSpaceDE w:val="0"/>
        <w:autoSpaceDN w:val="0"/>
        <w:adjustRightInd w:val="0"/>
        <w:spacing w:after="0" w:line="240" w:lineRule="auto"/>
        <w:rPr>
          <w:rFonts w:cstheme="minorHAnsi"/>
          <w:sz w:val="16"/>
        </w:rPr>
      </w:pPr>
    </w:p>
    <w:p w:rsidR="00F5477A" w:rsidRPr="00F5477A" w:rsidRDefault="00F5477A" w:rsidP="00F5477A">
      <w:pPr>
        <w:autoSpaceDE w:val="0"/>
        <w:autoSpaceDN w:val="0"/>
        <w:adjustRightInd w:val="0"/>
        <w:spacing w:after="0" w:line="240" w:lineRule="auto"/>
        <w:rPr>
          <w:rFonts w:cstheme="minorHAnsi"/>
          <w:sz w:val="24"/>
          <w:szCs w:val="24"/>
        </w:rPr>
      </w:pPr>
      <w:r>
        <w:rPr>
          <w:rFonts w:cstheme="minorHAnsi"/>
          <w:sz w:val="24"/>
          <w:szCs w:val="24"/>
        </w:rPr>
        <w:t xml:space="preserve">It’s important when </w:t>
      </w:r>
      <w:r w:rsidR="00793747">
        <w:rPr>
          <w:rFonts w:cstheme="minorHAnsi"/>
          <w:sz w:val="24"/>
          <w:szCs w:val="24"/>
        </w:rPr>
        <w:t>totaling</w:t>
      </w:r>
      <w:r>
        <w:rPr>
          <w:rFonts w:cstheme="minorHAnsi"/>
          <w:sz w:val="24"/>
          <w:szCs w:val="24"/>
        </w:rPr>
        <w:t xml:space="preserve"> your monthly expense</w:t>
      </w:r>
      <w:r w:rsidR="00793747">
        <w:rPr>
          <w:rFonts w:cstheme="minorHAnsi"/>
          <w:sz w:val="24"/>
          <w:szCs w:val="24"/>
        </w:rPr>
        <w:t>s</w:t>
      </w:r>
      <w:r>
        <w:rPr>
          <w:rFonts w:cstheme="minorHAnsi"/>
          <w:sz w:val="24"/>
          <w:szCs w:val="24"/>
        </w:rPr>
        <w:t xml:space="preserve"> to itemize each category. This will help highlight any areas you could possibly make changes or cut back. </w:t>
      </w:r>
      <w:r w:rsidRPr="00F5477A">
        <w:rPr>
          <w:rFonts w:cstheme="minorHAnsi"/>
          <w:sz w:val="24"/>
          <w:szCs w:val="24"/>
        </w:rPr>
        <w:t>The categories below are the traditional expenses. You can create extra categories based on your situation and lifestyle. They also can be added or subtracted as circumstances change.</w:t>
      </w:r>
    </w:p>
    <w:p w:rsidR="00F5477A" w:rsidRDefault="00C9320B">
      <w:pPr>
        <w:rPr>
          <w:rFonts w:cstheme="minorHAnsi"/>
          <w:b/>
          <w:sz w:val="24"/>
          <w:szCs w:val="24"/>
        </w:rPr>
      </w:pPr>
      <w:r w:rsidRPr="00C9320B">
        <w:rPr>
          <w:rFonts w:cstheme="minorHAnsi"/>
          <w:noProof/>
          <w:color w:val="17365D" w:themeColor="text2" w:themeShade="BF"/>
        </w:rPr>
        <w:pict>
          <v:shape id="_x0000_s1035" type="#_x0000_t202" style="position:absolute;margin-left:66pt;margin-top:20.85pt;width:336.75pt;height:67.5pt;z-index:251664384;mso-position-horizontal-relative:text;mso-position-vertical-relative:text;mso-width-relative:margin;mso-height-relative:margin" strokecolor="#548dd4 [1951]">
            <v:textbox style="mso-next-textbox:#_x0000_s1035">
              <w:txbxContent>
                <w:p w:rsidR="00CF53B7" w:rsidRPr="00A70BA1" w:rsidRDefault="00CF53B7" w:rsidP="00036459">
                  <w:pPr>
                    <w:pStyle w:val="ListParagraph"/>
                    <w:numPr>
                      <w:ilvl w:val="0"/>
                      <w:numId w:val="30"/>
                    </w:numPr>
                    <w:rPr>
                      <w:rFonts w:cstheme="minorHAnsi"/>
                      <w:b/>
                      <w:smallCaps/>
                      <w:color w:val="17365D" w:themeColor="text2" w:themeShade="BF"/>
                      <w:u w:val="single"/>
                    </w:rPr>
                  </w:pPr>
                  <w:r w:rsidRPr="00A70BA1">
                    <w:rPr>
                      <w:rFonts w:cstheme="minorHAnsi"/>
                      <w:b/>
                      <w:smallCaps/>
                      <w:color w:val="17365D" w:themeColor="text2" w:themeShade="BF"/>
                      <w:u w:val="single"/>
                    </w:rPr>
                    <w:t>Smart With Your Money Tip #31:</w:t>
                  </w:r>
                </w:p>
                <w:p w:rsidR="00CF53B7" w:rsidRPr="00220802" w:rsidRDefault="00CF53B7">
                  <w:pPr>
                    <w:rPr>
                      <w:smallCaps/>
                      <w:color w:val="17365D" w:themeColor="text2" w:themeShade="BF"/>
                    </w:rPr>
                  </w:pPr>
                  <w:r w:rsidRPr="00220802">
                    <w:rPr>
                      <w:rFonts w:cstheme="minorHAnsi"/>
                      <w:smallCaps/>
                      <w:color w:val="17365D" w:themeColor="text2" w:themeShade="BF"/>
                    </w:rPr>
                    <w:t>Limit yourself to one trip to the grocery store per week. This will cut down on impulse purchases.</w:t>
                  </w:r>
                </w:p>
              </w:txbxContent>
            </v:textbox>
          </v:shape>
        </w:pict>
      </w:r>
      <w:r w:rsidR="00F5477A">
        <w:rPr>
          <w:rFonts w:cstheme="minorHAnsi"/>
          <w:b/>
          <w:sz w:val="24"/>
          <w:szCs w:val="24"/>
        </w:rPr>
        <w:br w:type="page"/>
      </w:r>
    </w:p>
    <w:p w:rsidR="009861AE" w:rsidRPr="002E6A51" w:rsidRDefault="00001A3E" w:rsidP="005F1D17">
      <w:pPr>
        <w:autoSpaceDE w:val="0"/>
        <w:autoSpaceDN w:val="0"/>
        <w:adjustRightInd w:val="0"/>
        <w:spacing w:after="0" w:line="240" w:lineRule="auto"/>
        <w:rPr>
          <w:rFonts w:cstheme="minorHAnsi"/>
          <w:b/>
        </w:rPr>
      </w:pPr>
      <w:r w:rsidRPr="002E6A51">
        <w:rPr>
          <w:rFonts w:cstheme="minorHAnsi"/>
          <w:b/>
        </w:rPr>
        <w:lastRenderedPageBreak/>
        <w:t>List your monthly e</w:t>
      </w:r>
      <w:r w:rsidR="005B416A" w:rsidRPr="002E6A51">
        <w:rPr>
          <w:rFonts w:cstheme="minorHAnsi"/>
          <w:b/>
        </w:rPr>
        <w:t>xpenses</w:t>
      </w:r>
      <w:r w:rsidRPr="002E6A51">
        <w:rPr>
          <w:rFonts w:cstheme="minorHAnsi"/>
          <w:b/>
        </w:rPr>
        <w:t xml:space="preserve"> below:</w:t>
      </w:r>
    </w:p>
    <w:tbl>
      <w:tblPr>
        <w:tblW w:w="8110" w:type="dxa"/>
        <w:tblInd w:w="98" w:type="dxa"/>
        <w:tblLook w:val="04A0"/>
      </w:tblPr>
      <w:tblGrid>
        <w:gridCol w:w="3520"/>
        <w:gridCol w:w="2656"/>
        <w:gridCol w:w="1934"/>
      </w:tblGrid>
      <w:tr w:rsidR="003C49B1" w:rsidRPr="0091504E" w:rsidTr="003C49B1">
        <w:trPr>
          <w:trHeight w:val="277"/>
        </w:trPr>
        <w:tc>
          <w:tcPr>
            <w:tcW w:w="35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C49B1" w:rsidRPr="0091504E" w:rsidRDefault="003C49B1" w:rsidP="005B416A">
            <w:pPr>
              <w:spacing w:after="0" w:line="240" w:lineRule="auto"/>
              <w:rPr>
                <w:rFonts w:eastAsia="Times New Roman" w:cs="Arial"/>
                <w:b/>
                <w:bCs/>
                <w:sz w:val="24"/>
                <w:szCs w:val="24"/>
              </w:rPr>
            </w:pPr>
            <w:r w:rsidRPr="0091504E">
              <w:rPr>
                <w:rFonts w:eastAsia="Times New Roman" w:cs="Arial"/>
                <w:b/>
                <w:bCs/>
                <w:sz w:val="24"/>
                <w:szCs w:val="24"/>
              </w:rPr>
              <w:t>Expenses</w:t>
            </w:r>
          </w:p>
        </w:tc>
        <w:tc>
          <w:tcPr>
            <w:tcW w:w="2656" w:type="dxa"/>
            <w:tcBorders>
              <w:top w:val="single" w:sz="8" w:space="0" w:color="auto"/>
              <w:left w:val="nil"/>
              <w:bottom w:val="single" w:sz="8" w:space="0" w:color="auto"/>
              <w:right w:val="single" w:sz="4" w:space="0" w:color="auto"/>
            </w:tcBorders>
            <w:shd w:val="clear" w:color="auto" w:fill="auto"/>
            <w:vAlign w:val="center"/>
            <w:hideMark/>
          </w:tcPr>
          <w:p w:rsidR="003C49B1" w:rsidRPr="0091504E" w:rsidRDefault="003C49B1" w:rsidP="005B416A">
            <w:pPr>
              <w:spacing w:after="0" w:line="240" w:lineRule="auto"/>
              <w:jc w:val="center"/>
              <w:rPr>
                <w:rFonts w:eastAsia="Times New Roman" w:cs="Arial"/>
                <w:b/>
                <w:bCs/>
                <w:sz w:val="24"/>
                <w:szCs w:val="24"/>
              </w:rPr>
            </w:pPr>
            <w:r w:rsidRPr="0091504E">
              <w:rPr>
                <w:rFonts w:eastAsia="Times New Roman" w:cs="Arial"/>
                <w:b/>
                <w:bCs/>
                <w:sz w:val="24"/>
                <w:szCs w:val="24"/>
              </w:rPr>
              <w:t>Current Expenses</w:t>
            </w:r>
          </w:p>
        </w:tc>
        <w:tc>
          <w:tcPr>
            <w:tcW w:w="1934" w:type="dxa"/>
            <w:tcBorders>
              <w:top w:val="single" w:sz="8" w:space="0" w:color="auto"/>
              <w:left w:val="nil"/>
              <w:bottom w:val="single" w:sz="8" w:space="0" w:color="auto"/>
              <w:right w:val="single" w:sz="4" w:space="0" w:color="auto"/>
            </w:tcBorders>
          </w:tcPr>
          <w:p w:rsidR="003C49B1" w:rsidRPr="0091504E" w:rsidRDefault="003C49B1" w:rsidP="005B416A">
            <w:pPr>
              <w:spacing w:after="0" w:line="240" w:lineRule="auto"/>
              <w:jc w:val="center"/>
              <w:rPr>
                <w:rFonts w:eastAsia="Times New Roman" w:cs="Arial"/>
                <w:b/>
                <w:bCs/>
                <w:sz w:val="24"/>
                <w:szCs w:val="24"/>
              </w:rPr>
            </w:pPr>
            <w:r>
              <w:rPr>
                <w:rFonts w:eastAsia="Times New Roman" w:cs="Arial"/>
                <w:b/>
                <w:bCs/>
                <w:sz w:val="24"/>
                <w:szCs w:val="24"/>
              </w:rPr>
              <w:t>Priority Number</w:t>
            </w: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center"/>
            <w:hideMark/>
          </w:tcPr>
          <w:p w:rsidR="003C49B1" w:rsidRPr="0091504E" w:rsidRDefault="003C49B1" w:rsidP="005B416A">
            <w:pPr>
              <w:spacing w:after="0" w:line="240" w:lineRule="auto"/>
              <w:rPr>
                <w:rFonts w:eastAsia="Times New Roman" w:cs="Arial"/>
                <w:b/>
                <w:bCs/>
                <w:color w:val="000000"/>
                <w:sz w:val="20"/>
                <w:szCs w:val="20"/>
              </w:rPr>
            </w:pPr>
            <w:r w:rsidRPr="0091504E">
              <w:rPr>
                <w:rFonts w:eastAsia="Times New Roman" w:cs="Arial"/>
                <w:color w:val="000000"/>
                <w:sz w:val="20"/>
                <w:szCs w:val="20"/>
              </w:rPr>
              <w:t>Mortgage</w:t>
            </w:r>
          </w:p>
        </w:tc>
        <w:tc>
          <w:tcPr>
            <w:tcW w:w="2656"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b/>
                <w:bCs/>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b/>
                <w:bCs/>
                <w:color w:val="000000"/>
                <w:sz w:val="20"/>
                <w:szCs w:val="20"/>
              </w:rPr>
            </w:pPr>
          </w:p>
        </w:tc>
      </w:tr>
      <w:tr w:rsidR="003C49B1" w:rsidRPr="0091504E" w:rsidTr="003C49B1">
        <w:trPr>
          <w:trHeight w:val="28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2nd Mortgage</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center"/>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Rent</w:t>
            </w:r>
          </w:p>
        </w:tc>
        <w:tc>
          <w:tcPr>
            <w:tcW w:w="2656"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 xml:space="preserve">Car Payment </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2nd Car Payment</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BB1185">
            <w:pPr>
              <w:spacing w:after="0" w:line="240" w:lineRule="auto"/>
              <w:rPr>
                <w:rFonts w:eastAsia="Times New Roman" w:cs="Arial"/>
                <w:color w:val="000000"/>
                <w:sz w:val="20"/>
                <w:szCs w:val="20"/>
              </w:rPr>
            </w:pPr>
            <w:r w:rsidRPr="0091504E">
              <w:rPr>
                <w:rFonts w:eastAsia="Times New Roman" w:cs="Arial"/>
                <w:color w:val="000000"/>
                <w:sz w:val="20"/>
                <w:szCs w:val="20"/>
              </w:rPr>
              <w:t xml:space="preserve">Car </w:t>
            </w:r>
            <w:r>
              <w:rPr>
                <w:rFonts w:eastAsia="Times New Roman" w:cs="Arial"/>
                <w:color w:val="000000"/>
                <w:sz w:val="20"/>
                <w:szCs w:val="20"/>
              </w:rPr>
              <w:t>Misc. (Gas, Repairs, Registration)</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Transportation</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Food/Groceries</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Toiletries</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Day Care</w:t>
            </w:r>
            <w:r>
              <w:rPr>
                <w:rFonts w:eastAsia="Times New Roman" w:cs="Arial"/>
                <w:color w:val="000000"/>
                <w:sz w:val="20"/>
                <w:szCs w:val="20"/>
              </w:rPr>
              <w:t>/Babysitting</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Education</w:t>
            </w:r>
            <w:r>
              <w:rPr>
                <w:rFonts w:eastAsia="Times New Roman" w:cs="Arial"/>
                <w:color w:val="000000"/>
                <w:sz w:val="20"/>
                <w:szCs w:val="20"/>
              </w:rPr>
              <w:t xml:space="preserve"> (Tuition, Tutors, textbooks)</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cstheme="minorHAnsi"/>
                <w:sz w:val="20"/>
                <w:szCs w:val="20"/>
              </w:rPr>
              <w:t>Clothing/Jewelry/Accessories</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Charitable Donations</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Laundry/Dry Cleaning</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Gifts</w:t>
            </w:r>
            <w:r>
              <w:rPr>
                <w:rFonts w:eastAsia="Times New Roman" w:cs="Arial"/>
                <w:color w:val="000000"/>
                <w:sz w:val="20"/>
                <w:szCs w:val="20"/>
              </w:rPr>
              <w:t xml:space="preserve"> (Birthdays, Holidays, Parties)</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Cell Phone</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Entertainment (Hobbies, Movies, etc)</w:t>
            </w:r>
          </w:p>
        </w:tc>
        <w:tc>
          <w:tcPr>
            <w:tcW w:w="2656"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31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Travel</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Newspaper/Books/</w:t>
            </w:r>
            <w:proofErr w:type="spellStart"/>
            <w:r w:rsidRPr="0091504E">
              <w:rPr>
                <w:rFonts w:eastAsia="Times New Roman" w:cs="Arial"/>
                <w:color w:val="000000"/>
                <w:sz w:val="20"/>
                <w:szCs w:val="20"/>
              </w:rPr>
              <w:t>Mags</w:t>
            </w:r>
            <w:proofErr w:type="spellEnd"/>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 xml:space="preserve">Memberships (Gym, Clubs)  </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Alcohol/Tobacco</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Pet Care</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Personal Care</w:t>
            </w:r>
            <w:r>
              <w:rPr>
                <w:rFonts w:eastAsia="Times New Roman" w:cs="Arial"/>
                <w:color w:val="000000"/>
                <w:sz w:val="20"/>
                <w:szCs w:val="20"/>
              </w:rPr>
              <w:t xml:space="preserve"> (Haircut, Nails, Makeup)</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8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Savings/Invest./Retirement</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 xml:space="preserve">Other: </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 xml:space="preserve">Other: </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8"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Other:</w:t>
            </w:r>
          </w:p>
        </w:tc>
        <w:tc>
          <w:tcPr>
            <w:tcW w:w="2656" w:type="dxa"/>
            <w:tcBorders>
              <w:top w:val="nil"/>
              <w:left w:val="nil"/>
              <w:bottom w:val="single" w:sz="8"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8"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8"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b/>
                <w:bCs/>
                <w:color w:val="000000"/>
                <w:sz w:val="20"/>
                <w:szCs w:val="20"/>
              </w:rPr>
              <w:t>Household Expenses Total</w:t>
            </w:r>
          </w:p>
        </w:tc>
        <w:tc>
          <w:tcPr>
            <w:tcW w:w="2656" w:type="dxa"/>
            <w:tcBorders>
              <w:top w:val="nil"/>
              <w:left w:val="nil"/>
              <w:bottom w:val="single" w:sz="8" w:space="0" w:color="auto"/>
              <w:right w:val="single" w:sz="4" w:space="0" w:color="auto"/>
            </w:tcBorders>
            <w:shd w:val="clear" w:color="auto" w:fill="FFFF00"/>
            <w:vAlign w:val="bottom"/>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8"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nil"/>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b/>
                <w:bCs/>
                <w:color w:val="000000"/>
                <w:sz w:val="20"/>
                <w:szCs w:val="20"/>
              </w:rPr>
            </w:pPr>
            <w:r w:rsidRPr="0091504E">
              <w:rPr>
                <w:rFonts w:eastAsia="Times New Roman" w:cs="Arial"/>
                <w:color w:val="000000"/>
                <w:sz w:val="20"/>
                <w:szCs w:val="20"/>
              </w:rPr>
              <w:t>Gas/Oil</w:t>
            </w:r>
          </w:p>
        </w:tc>
        <w:tc>
          <w:tcPr>
            <w:tcW w:w="2656" w:type="dxa"/>
            <w:tcBorders>
              <w:top w:val="nil"/>
              <w:left w:val="nil"/>
              <w:bottom w:val="nil"/>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b/>
                <w:bCs/>
                <w:color w:val="000000"/>
                <w:sz w:val="20"/>
                <w:szCs w:val="20"/>
              </w:rPr>
            </w:pPr>
          </w:p>
        </w:tc>
        <w:tc>
          <w:tcPr>
            <w:tcW w:w="1934" w:type="dxa"/>
            <w:tcBorders>
              <w:top w:val="nil"/>
              <w:left w:val="nil"/>
              <w:bottom w:val="nil"/>
              <w:right w:val="single" w:sz="4" w:space="0" w:color="auto"/>
            </w:tcBorders>
            <w:shd w:val="clear" w:color="auto" w:fill="FFFF00"/>
          </w:tcPr>
          <w:p w:rsidR="003C49B1" w:rsidRPr="0091504E" w:rsidRDefault="003C49B1" w:rsidP="005B416A">
            <w:pPr>
              <w:spacing w:after="0" w:line="240" w:lineRule="auto"/>
              <w:jc w:val="right"/>
              <w:rPr>
                <w:rFonts w:eastAsia="Times New Roman" w:cs="Arial"/>
                <w:b/>
                <w:bCs/>
                <w:color w:val="000000"/>
                <w:sz w:val="20"/>
                <w:szCs w:val="20"/>
              </w:rPr>
            </w:pPr>
          </w:p>
        </w:tc>
      </w:tr>
      <w:tr w:rsidR="003C49B1" w:rsidRPr="0091504E" w:rsidTr="003C49B1">
        <w:trPr>
          <w:trHeight w:val="270"/>
        </w:trPr>
        <w:tc>
          <w:tcPr>
            <w:tcW w:w="35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Electricity</w:t>
            </w:r>
          </w:p>
        </w:tc>
        <w:tc>
          <w:tcPr>
            <w:tcW w:w="2656" w:type="dxa"/>
            <w:tcBorders>
              <w:top w:val="single" w:sz="8" w:space="0" w:color="auto"/>
              <w:left w:val="nil"/>
              <w:bottom w:val="single" w:sz="4"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single" w:sz="8" w:space="0" w:color="auto"/>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Telephone</w:t>
            </w:r>
          </w:p>
        </w:tc>
        <w:tc>
          <w:tcPr>
            <w:tcW w:w="2656"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Water/Sewage</w:t>
            </w:r>
          </w:p>
        </w:tc>
        <w:tc>
          <w:tcPr>
            <w:tcW w:w="2656"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Cable</w:t>
            </w:r>
          </w:p>
        </w:tc>
        <w:tc>
          <w:tcPr>
            <w:tcW w:w="2656"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8" w:space="0" w:color="auto"/>
              <w:right w:val="single" w:sz="4" w:space="0" w:color="auto"/>
            </w:tcBorders>
            <w:shd w:val="clear" w:color="auto" w:fill="auto"/>
            <w:vAlign w:val="bottom"/>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Internet</w:t>
            </w:r>
          </w:p>
        </w:tc>
        <w:tc>
          <w:tcPr>
            <w:tcW w:w="2656" w:type="dxa"/>
            <w:tcBorders>
              <w:top w:val="nil"/>
              <w:left w:val="nil"/>
              <w:bottom w:val="single" w:sz="8"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8"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8"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b/>
                <w:bCs/>
                <w:color w:val="000000"/>
                <w:sz w:val="20"/>
                <w:szCs w:val="20"/>
              </w:rPr>
              <w:t>Utilities Total</w:t>
            </w:r>
          </w:p>
        </w:tc>
        <w:tc>
          <w:tcPr>
            <w:tcW w:w="2656" w:type="dxa"/>
            <w:tcBorders>
              <w:top w:val="nil"/>
              <w:left w:val="nil"/>
              <w:bottom w:val="single" w:sz="8" w:space="0" w:color="auto"/>
              <w:right w:val="single" w:sz="4" w:space="0" w:color="auto"/>
            </w:tcBorders>
            <w:shd w:val="clear" w:color="auto" w:fill="FFFF00"/>
            <w:vAlign w:val="center"/>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8"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b/>
                <w:bCs/>
                <w:color w:val="000000"/>
                <w:sz w:val="20"/>
                <w:szCs w:val="20"/>
              </w:rPr>
            </w:pPr>
            <w:r w:rsidRPr="0091504E">
              <w:rPr>
                <w:rFonts w:eastAsia="Times New Roman" w:cs="Arial"/>
                <w:color w:val="000000"/>
                <w:sz w:val="20"/>
                <w:szCs w:val="20"/>
              </w:rPr>
              <w:t>Life Insurance</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b/>
                <w:bCs/>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b/>
                <w:bCs/>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Auto Insurance</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Medical/Health Insurance</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Medication</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8"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color w:val="000000"/>
                <w:sz w:val="20"/>
                <w:szCs w:val="20"/>
              </w:rPr>
              <w:t>Other:      </w:t>
            </w:r>
          </w:p>
        </w:tc>
        <w:tc>
          <w:tcPr>
            <w:tcW w:w="2656" w:type="dxa"/>
            <w:tcBorders>
              <w:top w:val="nil"/>
              <w:left w:val="nil"/>
              <w:bottom w:val="single" w:sz="8"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8"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color w:val="000000"/>
                <w:sz w:val="20"/>
                <w:szCs w:val="20"/>
              </w:rPr>
            </w:pPr>
            <w:r w:rsidRPr="0091504E">
              <w:rPr>
                <w:rFonts w:eastAsia="Times New Roman" w:cs="Arial"/>
                <w:b/>
                <w:bCs/>
                <w:color w:val="000000"/>
                <w:sz w:val="20"/>
                <w:szCs w:val="20"/>
              </w:rPr>
              <w:t>Insurance Total</w:t>
            </w:r>
          </w:p>
        </w:tc>
        <w:tc>
          <w:tcPr>
            <w:tcW w:w="2656" w:type="dxa"/>
            <w:tcBorders>
              <w:top w:val="nil"/>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nil"/>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bCs/>
                <w:color w:val="000000"/>
                <w:sz w:val="20"/>
                <w:szCs w:val="20"/>
              </w:rPr>
            </w:pPr>
            <w:r w:rsidRPr="0091504E">
              <w:rPr>
                <w:rFonts w:eastAsia="Times New Roman" w:cs="Arial"/>
                <w:bCs/>
                <w:color w:val="000000"/>
                <w:sz w:val="20"/>
                <w:szCs w:val="20"/>
              </w:rPr>
              <w:t>Unsecured Debt Payments</w:t>
            </w:r>
          </w:p>
        </w:tc>
        <w:tc>
          <w:tcPr>
            <w:tcW w:w="2656" w:type="dxa"/>
            <w:tcBorders>
              <w:top w:val="single" w:sz="4" w:space="0" w:color="auto"/>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bCs/>
                <w:color w:val="000000"/>
                <w:sz w:val="20"/>
                <w:szCs w:val="20"/>
              </w:rPr>
            </w:pPr>
            <w:r w:rsidRPr="0091504E">
              <w:rPr>
                <w:rFonts w:eastAsia="Times New Roman" w:cs="Arial"/>
                <w:bCs/>
                <w:color w:val="000000"/>
                <w:sz w:val="20"/>
                <w:szCs w:val="20"/>
              </w:rPr>
              <w:t>Student Loan Payments</w:t>
            </w:r>
          </w:p>
        </w:tc>
        <w:tc>
          <w:tcPr>
            <w:tcW w:w="2656" w:type="dxa"/>
            <w:tcBorders>
              <w:top w:val="single" w:sz="4" w:space="0" w:color="auto"/>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3C49B1" w:rsidRPr="0091504E" w:rsidRDefault="003C49B1" w:rsidP="005B416A">
            <w:pPr>
              <w:spacing w:after="0" w:line="240" w:lineRule="auto"/>
              <w:rPr>
                <w:rFonts w:eastAsia="Times New Roman" w:cs="Arial"/>
                <w:b/>
                <w:bCs/>
                <w:color w:val="000000"/>
                <w:sz w:val="20"/>
                <w:szCs w:val="20"/>
              </w:rPr>
            </w:pPr>
            <w:r w:rsidRPr="0091504E">
              <w:rPr>
                <w:rFonts w:eastAsia="Times New Roman" w:cs="Arial"/>
                <w:b/>
                <w:bCs/>
                <w:color w:val="000000"/>
                <w:sz w:val="20"/>
                <w:szCs w:val="20"/>
              </w:rPr>
              <w:t>Debt Payments Total</w:t>
            </w:r>
          </w:p>
        </w:tc>
        <w:tc>
          <w:tcPr>
            <w:tcW w:w="2656" w:type="dxa"/>
            <w:tcBorders>
              <w:top w:val="single" w:sz="4" w:space="0" w:color="auto"/>
              <w:left w:val="nil"/>
              <w:bottom w:val="single" w:sz="4" w:space="0" w:color="auto"/>
              <w:right w:val="single" w:sz="4" w:space="0" w:color="auto"/>
            </w:tcBorders>
            <w:shd w:val="clear" w:color="auto" w:fill="FFFF00"/>
            <w:hideMark/>
          </w:tcPr>
          <w:p w:rsidR="003C49B1" w:rsidRPr="0091504E" w:rsidRDefault="003C49B1" w:rsidP="005B416A">
            <w:pPr>
              <w:spacing w:after="0" w:line="240" w:lineRule="auto"/>
              <w:jc w:val="right"/>
              <w:rPr>
                <w:rFonts w:eastAsia="Times New Roman" w:cs="Arial"/>
                <w:color w:val="000000"/>
                <w:sz w:val="20"/>
                <w:szCs w:val="20"/>
              </w:rPr>
            </w:pPr>
          </w:p>
        </w:tc>
        <w:tc>
          <w:tcPr>
            <w:tcW w:w="1934"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5B416A">
            <w:pPr>
              <w:spacing w:after="0" w:line="240" w:lineRule="auto"/>
              <w:jc w:val="right"/>
              <w:rPr>
                <w:rFonts w:eastAsia="Times New Roman" w:cs="Arial"/>
                <w:color w:val="000000"/>
                <w:sz w:val="20"/>
                <w:szCs w:val="20"/>
              </w:rPr>
            </w:pPr>
          </w:p>
        </w:tc>
      </w:tr>
    </w:tbl>
    <w:p w:rsidR="002C6E1D" w:rsidRDefault="002C6E1D" w:rsidP="006A5DA0">
      <w:pPr>
        <w:rPr>
          <w:b/>
          <w:color w:val="1F497D" w:themeColor="text2"/>
          <w:sz w:val="24"/>
          <w:szCs w:val="24"/>
        </w:rPr>
      </w:pPr>
    </w:p>
    <w:p w:rsidR="006A5DA0" w:rsidRPr="006A5DA0" w:rsidRDefault="006A5DA0" w:rsidP="0068639C">
      <w:pPr>
        <w:pStyle w:val="Heading2"/>
        <w:rPr>
          <w:rFonts w:cs="Times New Roman"/>
        </w:rPr>
      </w:pPr>
      <w:bookmarkStart w:id="15" w:name="_Toc290448669"/>
      <w:r w:rsidRPr="006A5DA0">
        <w:lastRenderedPageBreak/>
        <w:t>Wants vs. Needs</w:t>
      </w:r>
      <w:bookmarkEnd w:id="15"/>
    </w:p>
    <w:p w:rsidR="00AA1F2C" w:rsidRPr="00AF52BE" w:rsidRDefault="00E740B9" w:rsidP="0068639C">
      <w:pPr>
        <w:rPr>
          <w:b/>
          <w:sz w:val="24"/>
          <w:szCs w:val="24"/>
        </w:rPr>
      </w:pPr>
      <w:r w:rsidRPr="00AF52BE">
        <w:rPr>
          <w:rStyle w:val="Strong"/>
          <w:rFonts w:cs="Tahoma"/>
          <w:b w:val="0"/>
          <w:color w:val="222222"/>
          <w:sz w:val="24"/>
          <w:szCs w:val="24"/>
        </w:rPr>
        <w:t xml:space="preserve">Now that you have written down all of your monthly expenses, it’s important to </w:t>
      </w:r>
      <w:r w:rsidR="00E8298A" w:rsidRPr="00AF52BE">
        <w:rPr>
          <w:rStyle w:val="Strong"/>
          <w:rFonts w:cs="Tahoma"/>
          <w:b w:val="0"/>
          <w:color w:val="222222"/>
          <w:sz w:val="24"/>
          <w:szCs w:val="24"/>
        </w:rPr>
        <w:t>understand</w:t>
      </w:r>
      <w:r w:rsidRPr="00AF52BE">
        <w:rPr>
          <w:rStyle w:val="Strong"/>
          <w:rFonts w:cs="Tahoma"/>
          <w:b w:val="0"/>
          <w:color w:val="222222"/>
          <w:sz w:val="24"/>
          <w:szCs w:val="24"/>
        </w:rPr>
        <w:t xml:space="preserve"> the difference between </w:t>
      </w:r>
      <w:r w:rsidR="007F797F" w:rsidRPr="00AF52BE">
        <w:rPr>
          <w:rStyle w:val="Strong"/>
          <w:rFonts w:cs="Tahoma"/>
          <w:b w:val="0"/>
          <w:color w:val="222222"/>
          <w:sz w:val="24"/>
          <w:szCs w:val="24"/>
        </w:rPr>
        <w:t>your needs</w:t>
      </w:r>
      <w:r w:rsidRPr="00AF52BE">
        <w:rPr>
          <w:rStyle w:val="Strong"/>
          <w:rFonts w:cs="Tahoma"/>
          <w:b w:val="0"/>
          <w:color w:val="222222"/>
          <w:sz w:val="24"/>
          <w:szCs w:val="24"/>
        </w:rPr>
        <w:t xml:space="preserve"> and </w:t>
      </w:r>
      <w:r w:rsidR="007F797F" w:rsidRPr="00AF52BE">
        <w:rPr>
          <w:rStyle w:val="Strong"/>
          <w:rFonts w:cs="Tahoma"/>
          <w:b w:val="0"/>
          <w:color w:val="222222"/>
          <w:sz w:val="24"/>
          <w:szCs w:val="24"/>
        </w:rPr>
        <w:t xml:space="preserve">your wants. Needs are items necessary to survive. Most of our needs are the same. We all need shelter (rent or mortgage), transportation, utilities, food and clothing. </w:t>
      </w:r>
      <w:r w:rsidRPr="00AF52BE">
        <w:rPr>
          <w:rStyle w:val="Strong"/>
          <w:rFonts w:cs="Tahoma"/>
          <w:b w:val="0"/>
          <w:color w:val="222222"/>
          <w:sz w:val="24"/>
          <w:szCs w:val="24"/>
        </w:rPr>
        <w:t xml:space="preserve"> </w:t>
      </w:r>
      <w:r w:rsidR="007F797F" w:rsidRPr="00AF52BE">
        <w:rPr>
          <w:rStyle w:val="Strong"/>
          <w:rFonts w:cs="Tahoma"/>
          <w:b w:val="0"/>
          <w:color w:val="222222"/>
          <w:sz w:val="24"/>
          <w:szCs w:val="24"/>
        </w:rPr>
        <w:t xml:space="preserve">On the other hand, wants are luxury items. </w:t>
      </w:r>
      <w:r w:rsidR="007F797F" w:rsidRPr="00AF52BE">
        <w:rPr>
          <w:rStyle w:val="Strong"/>
          <w:b w:val="0"/>
          <w:color w:val="222222"/>
          <w:sz w:val="24"/>
          <w:szCs w:val="24"/>
        </w:rPr>
        <w:t xml:space="preserve">They are discretionary expenses — things you might want but don’t need to live. Examples of wants include eating out, going to happy hour, jewelry, cable television, cell phone ring tones and </w:t>
      </w:r>
      <w:r w:rsidR="00E8298A" w:rsidRPr="00AF52BE">
        <w:rPr>
          <w:rStyle w:val="Strong"/>
          <w:b w:val="0"/>
          <w:color w:val="222222"/>
          <w:sz w:val="24"/>
          <w:szCs w:val="24"/>
        </w:rPr>
        <w:t xml:space="preserve">trips to the </w:t>
      </w:r>
      <w:r w:rsidR="00BB1185" w:rsidRPr="00AF52BE">
        <w:rPr>
          <w:rStyle w:val="Strong"/>
          <w:b w:val="0"/>
          <w:color w:val="222222"/>
          <w:sz w:val="24"/>
          <w:szCs w:val="24"/>
        </w:rPr>
        <w:t>specialty coffee</w:t>
      </w:r>
      <w:r w:rsidR="00E8298A" w:rsidRPr="00AF52BE">
        <w:rPr>
          <w:rStyle w:val="Strong"/>
          <w:b w:val="0"/>
          <w:color w:val="222222"/>
          <w:sz w:val="24"/>
          <w:szCs w:val="24"/>
        </w:rPr>
        <w:t xml:space="preserve"> shop</w:t>
      </w:r>
      <w:r w:rsidR="007F797F" w:rsidRPr="00AF52BE">
        <w:rPr>
          <w:rStyle w:val="Strong"/>
          <w:rFonts w:cs="Tahoma"/>
          <w:b w:val="0"/>
          <w:color w:val="222222"/>
          <w:sz w:val="24"/>
          <w:szCs w:val="24"/>
        </w:rPr>
        <w:t xml:space="preserve">. </w:t>
      </w:r>
      <w:r w:rsidR="007F797F" w:rsidRPr="00AF52BE">
        <w:rPr>
          <w:rStyle w:val="Strong"/>
          <w:b w:val="0"/>
          <w:color w:val="222222"/>
          <w:sz w:val="24"/>
          <w:szCs w:val="24"/>
        </w:rPr>
        <w:t>T</w:t>
      </w:r>
      <w:r w:rsidR="006A5DA0" w:rsidRPr="00AF52BE">
        <w:rPr>
          <w:rStyle w:val="Strong"/>
          <w:b w:val="0"/>
          <w:color w:val="222222"/>
          <w:sz w:val="24"/>
          <w:szCs w:val="24"/>
        </w:rPr>
        <w:t>he cost of wants is completely within your control and you can choose not to spend money on these activities and things.</w:t>
      </w:r>
    </w:p>
    <w:p w:rsidR="0068639C" w:rsidRDefault="0068639C" w:rsidP="00001A3E">
      <w:pPr>
        <w:spacing w:after="0" w:line="240" w:lineRule="auto"/>
        <w:rPr>
          <w:rFonts w:cstheme="minorHAnsi"/>
          <w:b/>
          <w:bCs/>
          <w:sz w:val="24"/>
          <w:szCs w:val="24"/>
        </w:rPr>
      </w:pPr>
    </w:p>
    <w:p w:rsidR="00001A3E" w:rsidRPr="00E50F35" w:rsidRDefault="00001A3E" w:rsidP="00001A3E">
      <w:pPr>
        <w:spacing w:after="0" w:line="240" w:lineRule="auto"/>
        <w:rPr>
          <w:rFonts w:cstheme="minorHAnsi"/>
          <w:b/>
          <w:bCs/>
          <w:sz w:val="24"/>
          <w:szCs w:val="24"/>
        </w:rPr>
      </w:pPr>
      <w:r w:rsidRPr="00E50F35">
        <w:rPr>
          <w:rFonts w:cstheme="minorHAnsi"/>
          <w:b/>
          <w:bCs/>
          <w:sz w:val="24"/>
          <w:szCs w:val="24"/>
        </w:rPr>
        <w:t xml:space="preserve">List five things you know you can cut out or spend less on: </w:t>
      </w:r>
      <w:r w:rsidR="00BB1185">
        <w:rPr>
          <w:rFonts w:cstheme="minorHAnsi"/>
          <w:b/>
          <w:bCs/>
          <w:sz w:val="24"/>
          <w:szCs w:val="24"/>
        </w:rPr>
        <w:t>(Wants)</w:t>
      </w:r>
    </w:p>
    <w:p w:rsidR="00001A3E" w:rsidRPr="00E50F35" w:rsidRDefault="00001A3E" w:rsidP="00001A3E">
      <w:pPr>
        <w:spacing w:after="0" w:line="240" w:lineRule="auto"/>
        <w:ind w:left="720"/>
        <w:rPr>
          <w:rFonts w:cstheme="minorHAnsi"/>
          <w:u w:val="single"/>
        </w:rPr>
      </w:pPr>
    </w:p>
    <w:p w:rsidR="00001A3E" w:rsidRPr="001B2249" w:rsidRDefault="00001A3E" w:rsidP="00036459">
      <w:pPr>
        <w:pStyle w:val="ListParagraph"/>
        <w:numPr>
          <w:ilvl w:val="0"/>
          <w:numId w:val="8"/>
        </w:numPr>
        <w:spacing w:after="0" w:line="360" w:lineRule="auto"/>
        <w:rPr>
          <w:rFonts w:cstheme="minorHAnsi"/>
          <w:highlight w:val="yellow"/>
        </w:rPr>
      </w:pPr>
      <w:r w:rsidRPr="001B2249">
        <w:rPr>
          <w:rFonts w:cstheme="minorHAnsi"/>
          <w:highlight w:val="yellow"/>
        </w:rPr>
        <w:t>_______________________________</w:t>
      </w:r>
      <w:r w:rsidR="008957EC" w:rsidRPr="001B2249">
        <w:rPr>
          <w:rFonts w:cstheme="minorHAnsi"/>
          <w:highlight w:val="yellow"/>
        </w:rPr>
        <w:t>______________________________________</w:t>
      </w:r>
    </w:p>
    <w:p w:rsidR="008957EC" w:rsidRPr="001B2249" w:rsidRDefault="008957EC" w:rsidP="00036459">
      <w:pPr>
        <w:pStyle w:val="ListParagraph"/>
        <w:numPr>
          <w:ilvl w:val="0"/>
          <w:numId w:val="8"/>
        </w:numPr>
        <w:spacing w:after="0" w:line="360" w:lineRule="auto"/>
        <w:rPr>
          <w:rFonts w:cstheme="minorHAnsi"/>
          <w:highlight w:val="yellow"/>
        </w:rPr>
      </w:pPr>
      <w:r w:rsidRPr="001B2249">
        <w:rPr>
          <w:rFonts w:cstheme="minorHAnsi"/>
          <w:highlight w:val="yellow"/>
        </w:rPr>
        <w:t>_____________________________________________________________________</w:t>
      </w:r>
    </w:p>
    <w:p w:rsidR="008957EC" w:rsidRPr="001B2249" w:rsidRDefault="008957EC" w:rsidP="00036459">
      <w:pPr>
        <w:pStyle w:val="ListParagraph"/>
        <w:numPr>
          <w:ilvl w:val="0"/>
          <w:numId w:val="8"/>
        </w:numPr>
        <w:spacing w:after="0" w:line="360" w:lineRule="auto"/>
        <w:rPr>
          <w:rFonts w:cstheme="minorHAnsi"/>
          <w:highlight w:val="yellow"/>
        </w:rPr>
      </w:pPr>
      <w:r w:rsidRPr="001B2249">
        <w:rPr>
          <w:rFonts w:cstheme="minorHAnsi"/>
          <w:highlight w:val="yellow"/>
        </w:rPr>
        <w:t>_____________________________________________________________________</w:t>
      </w:r>
    </w:p>
    <w:p w:rsidR="008957EC" w:rsidRPr="001B2249" w:rsidRDefault="008957EC" w:rsidP="00036459">
      <w:pPr>
        <w:pStyle w:val="ListParagraph"/>
        <w:numPr>
          <w:ilvl w:val="0"/>
          <w:numId w:val="8"/>
        </w:numPr>
        <w:spacing w:after="0" w:line="360" w:lineRule="auto"/>
        <w:rPr>
          <w:rFonts w:cstheme="minorHAnsi"/>
          <w:highlight w:val="yellow"/>
        </w:rPr>
      </w:pPr>
      <w:r w:rsidRPr="001B2249">
        <w:rPr>
          <w:rFonts w:cstheme="minorHAnsi"/>
          <w:highlight w:val="yellow"/>
        </w:rPr>
        <w:t>_____________________________________________________________________</w:t>
      </w:r>
    </w:p>
    <w:p w:rsidR="004E7B78" w:rsidRPr="001B2249" w:rsidRDefault="008957EC" w:rsidP="00036459">
      <w:pPr>
        <w:pStyle w:val="ListParagraph"/>
        <w:numPr>
          <w:ilvl w:val="0"/>
          <w:numId w:val="8"/>
        </w:numPr>
        <w:spacing w:after="0" w:line="360" w:lineRule="auto"/>
        <w:rPr>
          <w:rFonts w:cstheme="minorHAnsi"/>
          <w:highlight w:val="yellow"/>
        </w:rPr>
      </w:pPr>
      <w:r w:rsidRPr="001B2249">
        <w:rPr>
          <w:rFonts w:cstheme="minorHAnsi"/>
          <w:highlight w:val="yellow"/>
        </w:rPr>
        <w:t>_____________________________________________________________________</w:t>
      </w:r>
    </w:p>
    <w:p w:rsidR="00AA1F2C" w:rsidRDefault="00AA1F2C" w:rsidP="00884342">
      <w:pPr>
        <w:rPr>
          <w:rFonts w:cstheme="minorHAnsi"/>
        </w:rPr>
      </w:pPr>
    </w:p>
    <w:p w:rsidR="00884342" w:rsidRPr="00AF52BE" w:rsidRDefault="00AA1F2C" w:rsidP="00884342">
      <w:pPr>
        <w:rPr>
          <w:rFonts w:cstheme="minorHAnsi"/>
          <w:sz w:val="24"/>
          <w:szCs w:val="24"/>
        </w:rPr>
      </w:pPr>
      <w:r w:rsidRPr="00AF52BE">
        <w:rPr>
          <w:rFonts w:cstheme="minorHAnsi"/>
          <w:sz w:val="24"/>
          <w:szCs w:val="24"/>
        </w:rPr>
        <w:t xml:space="preserve">Toward the end of this workbook, </w:t>
      </w:r>
      <w:r w:rsidR="002E6A51" w:rsidRPr="00AF52BE">
        <w:rPr>
          <w:rFonts w:cstheme="minorHAnsi"/>
          <w:sz w:val="24"/>
          <w:szCs w:val="24"/>
        </w:rPr>
        <w:t xml:space="preserve">we’ll list your current expenses again and give you the opportunity to </w:t>
      </w:r>
      <w:r w:rsidR="0036599C" w:rsidRPr="00AF52BE">
        <w:rPr>
          <w:rFonts w:cstheme="minorHAnsi"/>
          <w:sz w:val="24"/>
          <w:szCs w:val="24"/>
        </w:rPr>
        <w:t xml:space="preserve">list </w:t>
      </w:r>
      <w:r w:rsidR="001B2249" w:rsidRPr="00AF52BE">
        <w:rPr>
          <w:rFonts w:cstheme="minorHAnsi"/>
          <w:sz w:val="24"/>
          <w:szCs w:val="24"/>
        </w:rPr>
        <w:t>amounts</w:t>
      </w:r>
      <w:r w:rsidR="0036599C" w:rsidRPr="00AF52BE">
        <w:rPr>
          <w:rFonts w:cstheme="minorHAnsi"/>
          <w:sz w:val="24"/>
          <w:szCs w:val="24"/>
        </w:rPr>
        <w:t xml:space="preserve"> that you can cut back on</w:t>
      </w:r>
      <w:r w:rsidR="001B2249" w:rsidRPr="00AF52BE">
        <w:rPr>
          <w:rFonts w:cstheme="minorHAnsi"/>
          <w:sz w:val="24"/>
          <w:szCs w:val="24"/>
        </w:rPr>
        <w:t xml:space="preserve"> for each category</w:t>
      </w:r>
      <w:r w:rsidR="002E6A51" w:rsidRPr="00AF52BE">
        <w:rPr>
          <w:rFonts w:cstheme="minorHAnsi"/>
          <w:sz w:val="24"/>
          <w:szCs w:val="24"/>
        </w:rPr>
        <w:t xml:space="preserve">. </w:t>
      </w:r>
      <w:r w:rsidR="0036599C" w:rsidRPr="00AF52BE">
        <w:rPr>
          <w:rFonts w:cstheme="minorHAnsi"/>
          <w:sz w:val="24"/>
          <w:szCs w:val="24"/>
        </w:rPr>
        <w:t xml:space="preserve"> This will help show the bottom line savings from making minor changes to various </w:t>
      </w:r>
      <w:r w:rsidR="002520E5" w:rsidRPr="00AF52BE">
        <w:rPr>
          <w:rFonts w:cstheme="minorHAnsi"/>
          <w:sz w:val="24"/>
          <w:szCs w:val="24"/>
        </w:rPr>
        <w:t>categories</w:t>
      </w:r>
      <w:r w:rsidR="0036599C" w:rsidRPr="00AF52BE">
        <w:rPr>
          <w:rFonts w:cstheme="minorHAnsi"/>
          <w:sz w:val="24"/>
          <w:szCs w:val="24"/>
        </w:rPr>
        <w:t xml:space="preserve">.  </w:t>
      </w:r>
    </w:p>
    <w:p w:rsidR="00AB462A" w:rsidRDefault="00C9320B">
      <w:pPr>
        <w:rPr>
          <w:rFonts w:cstheme="minorHAnsi"/>
          <w:b/>
          <w:color w:val="1F497D" w:themeColor="text2"/>
          <w:sz w:val="24"/>
          <w:szCs w:val="24"/>
        </w:rPr>
      </w:pPr>
      <w:r w:rsidRPr="00C9320B">
        <w:rPr>
          <w:rFonts w:cstheme="minorHAnsi"/>
          <w:b/>
          <w:noProof/>
          <w:color w:val="FF0000"/>
          <w:sz w:val="24"/>
          <w:szCs w:val="24"/>
        </w:rPr>
        <w:pict>
          <v:shape id="_x0000_s1045" type="#_x0000_t202" style="position:absolute;margin-left:57.75pt;margin-top:51pt;width:384.1pt;height:69.75pt;z-index:251669504;mso-position-horizontal-relative:text;mso-position-vertical-relative:text;mso-width-relative:margin;mso-height-relative:margin" strokecolor="#548dd4 [1951]">
            <v:textbox style="mso-next-textbox:#_x0000_s1045">
              <w:txbxContent>
                <w:p w:rsidR="00CF53B7" w:rsidRPr="00E50F35" w:rsidRDefault="00CF53B7" w:rsidP="005F1D17">
                  <w:pPr>
                    <w:spacing w:after="0" w:line="240" w:lineRule="auto"/>
                    <w:rPr>
                      <w:rFonts w:cstheme="minorHAnsi"/>
                      <w:sz w:val="24"/>
                      <w:szCs w:val="24"/>
                    </w:rPr>
                  </w:pPr>
                  <w:r w:rsidRPr="00A70BA1">
                    <w:rPr>
                      <w:rFonts w:cstheme="minorHAnsi"/>
                      <w:b/>
                      <w:smallCaps/>
                      <w:noProof/>
                      <w:color w:val="548DD4" w:themeColor="text2" w:themeTint="99"/>
                    </w:rPr>
                    <w:pict>
                      <v:shape id="_x0000_i1058" type="#_x0000_t75" style="width:15.75pt;height:15.75pt;visibility:visible;mso-wrap-style:square" o:bullet="t">
                        <v:imagedata r:id="rId11" o:title="sdflc logo WBTip"/>
                      </v:shape>
                    </w:pict>
                  </w:r>
                  <w:r>
                    <w:rPr>
                      <w:rFonts w:cstheme="minorHAnsi"/>
                      <w:b/>
                      <w:smallCaps/>
                      <w:noProof/>
                      <w:color w:val="548DD4" w:themeColor="text2" w:themeTint="99"/>
                    </w:rPr>
                    <w:t xml:space="preserve"> </w:t>
                  </w:r>
                  <w:r w:rsidRPr="00DE611A">
                    <w:rPr>
                      <w:rFonts w:cstheme="minorHAnsi"/>
                      <w:b/>
                      <w:smallCaps/>
                      <w:color w:val="17365D" w:themeColor="text2" w:themeShade="BF"/>
                      <w:u w:val="single"/>
                    </w:rPr>
                    <w:t>Smart With Your Money Tip #88:</w:t>
                  </w:r>
                </w:p>
                <w:p w:rsidR="00CF53B7" w:rsidRPr="00DE611A" w:rsidRDefault="00CF53B7" w:rsidP="005F1D17">
                  <w:pPr>
                    <w:spacing w:after="0" w:line="240" w:lineRule="auto"/>
                    <w:rPr>
                      <w:rFonts w:cstheme="minorHAnsi"/>
                      <w:smallCaps/>
                      <w:color w:val="17365D" w:themeColor="text2" w:themeShade="BF"/>
                    </w:rPr>
                  </w:pPr>
                  <w:r w:rsidRPr="00DE611A">
                    <w:rPr>
                      <w:rFonts w:cstheme="minorHAnsi"/>
                      <w:smallCaps/>
                      <w:color w:val="17365D" w:themeColor="text2" w:themeShade="BF"/>
                    </w:rPr>
                    <w:t>Sorry coffee lovers! Try to avoid coffee shops. $5 a day on coffee and a snack adds up to $150 per month! You can buy the same items at the grocery store and make them</w:t>
                  </w:r>
                  <w:r w:rsidRPr="00E50F35">
                    <w:rPr>
                      <w:rFonts w:cstheme="minorHAnsi"/>
                      <w:sz w:val="24"/>
                      <w:szCs w:val="24"/>
                    </w:rPr>
                    <w:t xml:space="preserve"> </w:t>
                  </w:r>
                  <w:r w:rsidRPr="00DE611A">
                    <w:rPr>
                      <w:rFonts w:cstheme="minorHAnsi"/>
                      <w:smallCaps/>
                      <w:color w:val="17365D" w:themeColor="text2" w:themeShade="BF"/>
                    </w:rPr>
                    <w:t>at home for at least a quarter of the price.</w:t>
                  </w:r>
                </w:p>
                <w:p w:rsidR="00CF53B7" w:rsidRPr="00220802" w:rsidRDefault="00CF53B7" w:rsidP="005F1D17">
                  <w:pPr>
                    <w:rPr>
                      <w:smallCaps/>
                      <w:color w:val="17365D" w:themeColor="text2" w:themeShade="BF"/>
                    </w:rPr>
                  </w:pPr>
                </w:p>
              </w:txbxContent>
            </v:textbox>
          </v:shape>
        </w:pict>
      </w:r>
      <w:r w:rsidR="00AB462A">
        <w:rPr>
          <w:rFonts w:cstheme="minorHAnsi"/>
          <w:b/>
          <w:color w:val="1F497D" w:themeColor="text2"/>
          <w:sz w:val="24"/>
          <w:szCs w:val="24"/>
        </w:rPr>
        <w:br w:type="page"/>
      </w:r>
    </w:p>
    <w:p w:rsidR="00784C79" w:rsidRPr="00884342" w:rsidRDefault="00F96787" w:rsidP="00D56CD2">
      <w:pPr>
        <w:pStyle w:val="Heading1"/>
      </w:pPr>
      <w:bookmarkStart w:id="16" w:name="_Toc290448670"/>
      <w:r w:rsidRPr="00884342">
        <w:lastRenderedPageBreak/>
        <w:t>Managing Your Credit</w:t>
      </w:r>
      <w:r w:rsidR="00F54BA6" w:rsidRPr="00884342">
        <w:t xml:space="preserve"> </w:t>
      </w:r>
      <w:r w:rsidRPr="00884342">
        <w:t>Card Debt</w:t>
      </w:r>
      <w:bookmarkEnd w:id="16"/>
    </w:p>
    <w:p w:rsidR="007D7CD7" w:rsidRPr="00E50F35" w:rsidRDefault="007D7CD7" w:rsidP="00784C79">
      <w:pPr>
        <w:pStyle w:val="pageheading1greyscale"/>
        <w:spacing w:before="0" w:beforeAutospacing="0" w:after="0" w:afterAutospacing="0"/>
        <w:rPr>
          <w:rFonts w:asciiTheme="minorHAnsi" w:hAnsiTheme="minorHAnsi" w:cstheme="minorHAnsi"/>
          <w:color w:val="000000"/>
          <w:sz w:val="24"/>
          <w:szCs w:val="24"/>
        </w:rPr>
      </w:pPr>
    </w:p>
    <w:p w:rsidR="00DA5038" w:rsidRPr="00E50F35" w:rsidRDefault="00DA5038" w:rsidP="00784C79">
      <w:pPr>
        <w:pStyle w:val="pageheading1greyscale"/>
        <w:spacing w:before="0" w:beforeAutospacing="0" w:after="0" w:afterAutospacing="0"/>
        <w:rPr>
          <w:rFonts w:asciiTheme="minorHAnsi" w:hAnsiTheme="minorHAnsi" w:cstheme="minorHAnsi"/>
          <w:color w:val="000000"/>
          <w:sz w:val="24"/>
          <w:szCs w:val="24"/>
        </w:rPr>
      </w:pPr>
      <w:r w:rsidRPr="00E50F35">
        <w:rPr>
          <w:rFonts w:asciiTheme="minorHAnsi" w:hAnsiTheme="minorHAnsi" w:cstheme="minorHAnsi"/>
          <w:color w:val="000000"/>
          <w:sz w:val="24"/>
          <w:szCs w:val="24"/>
        </w:rPr>
        <w:t xml:space="preserve">In today’s world, it’s challenging to survive without credit. Essential items such as houses and cars are difficult to obtain without some financial assistance. In order to receive a car loan or a mortgage, you need to have previous credit. </w:t>
      </w:r>
      <w:r w:rsidR="00436703" w:rsidRPr="00E50F35">
        <w:rPr>
          <w:rFonts w:asciiTheme="minorHAnsi" w:hAnsiTheme="minorHAnsi" w:cstheme="minorHAnsi"/>
          <w:color w:val="000000"/>
          <w:sz w:val="24"/>
          <w:szCs w:val="24"/>
        </w:rPr>
        <w:t>One of the ways</w:t>
      </w:r>
      <w:r w:rsidR="002B5BB9" w:rsidRPr="00E50F35">
        <w:rPr>
          <w:rFonts w:asciiTheme="minorHAnsi" w:hAnsiTheme="minorHAnsi" w:cstheme="minorHAnsi"/>
          <w:color w:val="000000"/>
          <w:sz w:val="24"/>
          <w:szCs w:val="24"/>
        </w:rPr>
        <w:t xml:space="preserve"> to build your credit is to </w:t>
      </w:r>
      <w:r w:rsidR="00436703" w:rsidRPr="00E50F35">
        <w:rPr>
          <w:rFonts w:asciiTheme="minorHAnsi" w:hAnsiTheme="minorHAnsi" w:cstheme="minorHAnsi"/>
          <w:color w:val="000000"/>
          <w:sz w:val="24"/>
          <w:szCs w:val="24"/>
        </w:rPr>
        <w:t>apply for and</w:t>
      </w:r>
      <w:r w:rsidR="00A3468E" w:rsidRPr="00E50F35">
        <w:rPr>
          <w:rFonts w:asciiTheme="minorHAnsi" w:hAnsiTheme="minorHAnsi" w:cstheme="minorHAnsi"/>
          <w:color w:val="000000"/>
          <w:sz w:val="24"/>
          <w:szCs w:val="24"/>
        </w:rPr>
        <w:t xml:space="preserve"> </w:t>
      </w:r>
      <w:r w:rsidR="00436703" w:rsidRPr="00E50F35">
        <w:rPr>
          <w:rFonts w:asciiTheme="minorHAnsi" w:hAnsiTheme="minorHAnsi" w:cstheme="minorHAnsi"/>
          <w:color w:val="000000"/>
          <w:sz w:val="24"/>
          <w:szCs w:val="24"/>
        </w:rPr>
        <w:t>use a</w:t>
      </w:r>
      <w:r w:rsidR="002B5BB9" w:rsidRPr="00E50F35">
        <w:rPr>
          <w:rFonts w:asciiTheme="minorHAnsi" w:hAnsiTheme="minorHAnsi" w:cstheme="minorHAnsi"/>
          <w:color w:val="000000"/>
          <w:sz w:val="24"/>
          <w:szCs w:val="24"/>
        </w:rPr>
        <w:t xml:space="preserve"> credit card.</w:t>
      </w:r>
    </w:p>
    <w:p w:rsidR="00DA5038" w:rsidRPr="00E50F35" w:rsidRDefault="00DA5038" w:rsidP="00784C79">
      <w:pPr>
        <w:pStyle w:val="pageheading1greyscale"/>
        <w:spacing w:before="0" w:beforeAutospacing="0" w:after="0" w:afterAutospacing="0"/>
        <w:rPr>
          <w:rFonts w:asciiTheme="minorHAnsi" w:hAnsiTheme="minorHAnsi" w:cstheme="minorHAnsi"/>
          <w:color w:val="000000"/>
          <w:sz w:val="24"/>
          <w:szCs w:val="24"/>
        </w:rPr>
      </w:pP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shd w:val="clear" w:color="auto" w:fill="FFDCFF"/>
        <w:tblCellMar>
          <w:left w:w="0" w:type="dxa"/>
          <w:right w:w="0" w:type="dxa"/>
        </w:tblCellMar>
        <w:tblLook w:val="04A0"/>
      </w:tblPr>
      <w:tblGrid>
        <w:gridCol w:w="36"/>
      </w:tblGrid>
      <w:tr w:rsidR="00566468" w:rsidRPr="00E50F35" w:rsidTr="005664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DCFF"/>
            <w:vAlign w:val="center"/>
            <w:hideMark/>
          </w:tcPr>
          <w:p w:rsidR="00566468" w:rsidRPr="00E50F35" w:rsidRDefault="00566468">
            <w:pPr>
              <w:rPr>
                <w:rFonts w:cstheme="minorHAnsi"/>
                <w:color w:val="000000"/>
                <w:sz w:val="20"/>
                <w:szCs w:val="20"/>
              </w:rPr>
            </w:pPr>
          </w:p>
        </w:tc>
      </w:tr>
    </w:tbl>
    <w:p w:rsidR="00D93041" w:rsidRPr="00E50F35" w:rsidRDefault="00A3468E" w:rsidP="002B5BB9">
      <w:pPr>
        <w:pStyle w:val="pageheading1greyscale"/>
        <w:spacing w:before="0" w:beforeAutospacing="0" w:after="0" w:afterAutospacing="0"/>
        <w:rPr>
          <w:rFonts w:asciiTheme="minorHAnsi" w:hAnsiTheme="minorHAnsi" w:cstheme="minorHAnsi"/>
          <w:color w:val="auto"/>
          <w:sz w:val="24"/>
          <w:szCs w:val="24"/>
        </w:rPr>
      </w:pPr>
      <w:r w:rsidRPr="00E50F35">
        <w:rPr>
          <w:rFonts w:asciiTheme="minorHAnsi" w:hAnsiTheme="minorHAnsi" w:cstheme="minorHAnsi"/>
          <w:color w:val="000000"/>
          <w:sz w:val="24"/>
          <w:szCs w:val="24"/>
        </w:rPr>
        <w:t>However; i</w:t>
      </w:r>
      <w:r w:rsidR="00134B75" w:rsidRPr="00E50F35">
        <w:rPr>
          <w:rFonts w:asciiTheme="minorHAnsi" w:hAnsiTheme="minorHAnsi" w:cstheme="minorHAnsi"/>
          <w:color w:val="000000"/>
          <w:sz w:val="24"/>
          <w:szCs w:val="24"/>
        </w:rPr>
        <w:t>t is essential to use c</w:t>
      </w:r>
      <w:r w:rsidR="002B5BB9" w:rsidRPr="00E50F35">
        <w:rPr>
          <w:rFonts w:asciiTheme="minorHAnsi" w:hAnsiTheme="minorHAnsi" w:cstheme="minorHAnsi"/>
          <w:color w:val="000000"/>
          <w:sz w:val="24"/>
          <w:szCs w:val="24"/>
        </w:rPr>
        <w:t xml:space="preserve">redit cards correctly. </w:t>
      </w:r>
      <w:r w:rsidR="00566468" w:rsidRPr="00E50F35">
        <w:rPr>
          <w:rFonts w:asciiTheme="minorHAnsi" w:hAnsiTheme="minorHAnsi" w:cstheme="minorHAnsi"/>
          <w:color w:val="000000"/>
          <w:sz w:val="24"/>
          <w:szCs w:val="24"/>
        </w:rPr>
        <w:t>Here are the basic rules</w:t>
      </w:r>
      <w:r w:rsidR="00D93041" w:rsidRPr="00E50F35">
        <w:rPr>
          <w:rFonts w:asciiTheme="minorHAnsi" w:hAnsiTheme="minorHAnsi" w:cstheme="minorHAnsi"/>
          <w:color w:val="000000"/>
          <w:sz w:val="24"/>
          <w:szCs w:val="24"/>
        </w:rPr>
        <w:t>:</w:t>
      </w:r>
    </w:p>
    <w:p w:rsidR="00D93041" w:rsidRPr="001A78BD" w:rsidRDefault="009A667F" w:rsidP="00036459">
      <w:pPr>
        <w:pStyle w:val="NormalWeb"/>
        <w:numPr>
          <w:ilvl w:val="0"/>
          <w:numId w:val="2"/>
        </w:numPr>
        <w:ind w:left="795"/>
        <w:rPr>
          <w:rFonts w:asciiTheme="minorHAnsi" w:hAnsiTheme="minorHAnsi" w:cstheme="minorHAnsi"/>
          <w:color w:val="000000"/>
        </w:rPr>
      </w:pPr>
      <w:r w:rsidRPr="001A78BD">
        <w:rPr>
          <w:rFonts w:asciiTheme="minorHAnsi" w:hAnsiTheme="minorHAnsi" w:cstheme="minorHAnsi"/>
          <w:color w:val="000000"/>
        </w:rPr>
        <w:t>Don't pay an annual f</w:t>
      </w:r>
      <w:r w:rsidR="00D93041" w:rsidRPr="001A78BD">
        <w:rPr>
          <w:rFonts w:asciiTheme="minorHAnsi" w:hAnsiTheme="minorHAnsi" w:cstheme="minorHAnsi"/>
          <w:color w:val="000000"/>
        </w:rPr>
        <w:t xml:space="preserve">ee </w:t>
      </w:r>
      <w:r w:rsidR="004363B9" w:rsidRPr="001A78BD">
        <w:rPr>
          <w:rFonts w:asciiTheme="minorHAnsi" w:hAnsiTheme="minorHAnsi" w:cstheme="minorHAnsi"/>
          <w:color w:val="000000"/>
        </w:rPr>
        <w:t xml:space="preserve">(unless </w:t>
      </w:r>
      <w:r w:rsidR="00436703" w:rsidRPr="001A78BD">
        <w:rPr>
          <w:rFonts w:asciiTheme="minorHAnsi" w:hAnsiTheme="minorHAnsi" w:cstheme="minorHAnsi"/>
          <w:color w:val="000000"/>
        </w:rPr>
        <w:t xml:space="preserve">the rewards </w:t>
      </w:r>
      <w:r w:rsidR="001A78BD" w:rsidRPr="001A78BD">
        <w:rPr>
          <w:rFonts w:asciiTheme="minorHAnsi" w:hAnsiTheme="minorHAnsi" w:cstheme="minorHAnsi"/>
          <w:color w:val="000000"/>
        </w:rPr>
        <w:t>offset the fee)</w:t>
      </w:r>
    </w:p>
    <w:p w:rsidR="00566468" w:rsidRPr="00E50F35" w:rsidRDefault="00294072" w:rsidP="00036459">
      <w:pPr>
        <w:numPr>
          <w:ilvl w:val="0"/>
          <w:numId w:val="2"/>
        </w:numPr>
        <w:spacing w:before="100" w:beforeAutospacing="1" w:after="100" w:afterAutospacing="1" w:line="240" w:lineRule="auto"/>
        <w:ind w:left="795"/>
        <w:rPr>
          <w:rFonts w:cstheme="minorHAnsi"/>
          <w:color w:val="000000"/>
          <w:sz w:val="24"/>
          <w:szCs w:val="24"/>
        </w:rPr>
      </w:pPr>
      <w:r w:rsidRPr="001A78BD">
        <w:rPr>
          <w:rFonts w:cstheme="minorHAnsi"/>
          <w:color w:val="000000"/>
          <w:sz w:val="24"/>
          <w:szCs w:val="24"/>
        </w:rPr>
        <w:t>Pay your bill on time</w:t>
      </w:r>
      <w:r w:rsidR="00566468" w:rsidRPr="001A78BD">
        <w:rPr>
          <w:rFonts w:cstheme="minorHAnsi"/>
          <w:color w:val="000000"/>
          <w:sz w:val="24"/>
          <w:szCs w:val="24"/>
        </w:rPr>
        <w:t xml:space="preserve"> </w:t>
      </w:r>
    </w:p>
    <w:p w:rsidR="005815E1" w:rsidRPr="00E50F35" w:rsidRDefault="00566468" w:rsidP="00036459">
      <w:pPr>
        <w:numPr>
          <w:ilvl w:val="0"/>
          <w:numId w:val="2"/>
        </w:numPr>
        <w:spacing w:before="100" w:beforeAutospacing="1" w:after="100" w:afterAutospacing="1" w:line="240" w:lineRule="auto"/>
        <w:ind w:left="795"/>
        <w:rPr>
          <w:rFonts w:cstheme="minorHAnsi"/>
          <w:color w:val="000000"/>
          <w:sz w:val="24"/>
          <w:szCs w:val="24"/>
        </w:rPr>
      </w:pPr>
      <w:r w:rsidRPr="00E50F35">
        <w:rPr>
          <w:rFonts w:cstheme="minorHAnsi"/>
          <w:color w:val="000000"/>
          <w:sz w:val="24"/>
          <w:szCs w:val="24"/>
        </w:rPr>
        <w:t>Pa</w:t>
      </w:r>
      <w:r w:rsidR="005815E1" w:rsidRPr="00E50F35">
        <w:rPr>
          <w:rFonts w:cstheme="minorHAnsi"/>
          <w:color w:val="000000"/>
          <w:sz w:val="24"/>
          <w:szCs w:val="24"/>
        </w:rPr>
        <w:t>y your bill in full each month</w:t>
      </w:r>
      <w:r w:rsidR="00001A3E">
        <w:rPr>
          <w:rFonts w:cstheme="minorHAnsi"/>
          <w:color w:val="000000"/>
          <w:sz w:val="24"/>
          <w:szCs w:val="24"/>
        </w:rPr>
        <w:t>. Don’t carry balances over each month.</w:t>
      </w:r>
      <w:r w:rsidR="009A667F" w:rsidRPr="00E50F35">
        <w:rPr>
          <w:rFonts w:cstheme="minorHAnsi"/>
          <w:color w:val="000000"/>
          <w:sz w:val="24"/>
          <w:szCs w:val="24"/>
        </w:rPr>
        <w:t xml:space="preserve"> </w:t>
      </w:r>
    </w:p>
    <w:p w:rsidR="005815E1" w:rsidRPr="00E50F35" w:rsidRDefault="00566468" w:rsidP="00036459">
      <w:pPr>
        <w:numPr>
          <w:ilvl w:val="0"/>
          <w:numId w:val="2"/>
        </w:numPr>
        <w:spacing w:before="100" w:beforeAutospacing="1" w:after="100" w:afterAutospacing="1" w:line="240" w:lineRule="auto"/>
        <w:ind w:left="795"/>
        <w:rPr>
          <w:rFonts w:cstheme="minorHAnsi"/>
          <w:color w:val="000000"/>
          <w:sz w:val="24"/>
          <w:szCs w:val="24"/>
        </w:rPr>
      </w:pPr>
      <w:r w:rsidRPr="00E50F35">
        <w:rPr>
          <w:rFonts w:cstheme="minorHAnsi"/>
          <w:color w:val="000000"/>
          <w:sz w:val="24"/>
          <w:szCs w:val="24"/>
        </w:rPr>
        <w:t xml:space="preserve">Don't charge anything that you won't be able to </w:t>
      </w:r>
      <w:r w:rsidR="005815E1" w:rsidRPr="00E50F35">
        <w:rPr>
          <w:rFonts w:cstheme="minorHAnsi"/>
          <w:color w:val="000000"/>
          <w:sz w:val="24"/>
          <w:szCs w:val="24"/>
        </w:rPr>
        <w:t>pay off at the end of the month</w:t>
      </w:r>
    </w:p>
    <w:p w:rsidR="004363B9" w:rsidRPr="00E50F35" w:rsidRDefault="004363B9" w:rsidP="00036459">
      <w:pPr>
        <w:numPr>
          <w:ilvl w:val="0"/>
          <w:numId w:val="2"/>
        </w:numPr>
        <w:spacing w:before="100" w:beforeAutospacing="1" w:after="100" w:afterAutospacing="1" w:line="240" w:lineRule="auto"/>
        <w:ind w:hanging="270"/>
        <w:rPr>
          <w:rFonts w:cstheme="minorHAnsi"/>
          <w:color w:val="000000"/>
          <w:sz w:val="24"/>
          <w:szCs w:val="24"/>
        </w:rPr>
      </w:pPr>
      <w:r w:rsidRPr="00E50F35">
        <w:rPr>
          <w:rFonts w:cstheme="minorHAnsi"/>
          <w:color w:val="000000"/>
          <w:sz w:val="24"/>
          <w:szCs w:val="24"/>
        </w:rPr>
        <w:t xml:space="preserve">Limit the number of charges you make monthly (perhaps </w:t>
      </w:r>
      <w:r w:rsidR="00865EAD">
        <w:rPr>
          <w:rFonts w:cstheme="minorHAnsi"/>
          <w:color w:val="000000"/>
          <w:sz w:val="24"/>
          <w:szCs w:val="24"/>
        </w:rPr>
        <w:t>one</w:t>
      </w:r>
      <w:r w:rsidRPr="00E50F35">
        <w:rPr>
          <w:rFonts w:cstheme="minorHAnsi"/>
          <w:color w:val="000000"/>
          <w:sz w:val="24"/>
          <w:szCs w:val="24"/>
        </w:rPr>
        <w:t xml:space="preserve"> or </w:t>
      </w:r>
      <w:r w:rsidR="00865EAD">
        <w:rPr>
          <w:rFonts w:cstheme="minorHAnsi"/>
          <w:color w:val="000000"/>
          <w:sz w:val="24"/>
          <w:szCs w:val="24"/>
        </w:rPr>
        <w:t>two</w:t>
      </w:r>
      <w:r w:rsidRPr="00E50F35">
        <w:rPr>
          <w:rFonts w:cstheme="minorHAnsi"/>
          <w:color w:val="000000"/>
          <w:sz w:val="24"/>
          <w:szCs w:val="24"/>
        </w:rPr>
        <w:t xml:space="preserve">). Try to </w:t>
      </w:r>
      <w:r w:rsidR="001A78BD">
        <w:rPr>
          <w:rFonts w:cstheme="minorHAnsi"/>
          <w:color w:val="000000"/>
          <w:sz w:val="24"/>
          <w:szCs w:val="24"/>
        </w:rPr>
        <w:t xml:space="preserve">use </w:t>
      </w:r>
      <w:r w:rsidRPr="00E50F35">
        <w:rPr>
          <w:rFonts w:cstheme="minorHAnsi"/>
          <w:color w:val="000000"/>
          <w:sz w:val="24"/>
          <w:szCs w:val="24"/>
        </w:rPr>
        <w:t>cash as often as possible since the average person spends 15</w:t>
      </w:r>
      <w:r w:rsidR="00865EAD">
        <w:rPr>
          <w:rFonts w:cstheme="minorHAnsi"/>
          <w:color w:val="000000"/>
          <w:sz w:val="24"/>
          <w:szCs w:val="24"/>
        </w:rPr>
        <w:t xml:space="preserve"> percent</w:t>
      </w:r>
      <w:r w:rsidRPr="00E50F35">
        <w:rPr>
          <w:rFonts w:cstheme="minorHAnsi"/>
          <w:color w:val="000000"/>
          <w:sz w:val="24"/>
          <w:szCs w:val="24"/>
        </w:rPr>
        <w:t xml:space="preserve"> less when using cash instead of a credit card.</w:t>
      </w:r>
    </w:p>
    <w:p w:rsidR="00130929" w:rsidRPr="00EC0C6C" w:rsidRDefault="00F54BA6" w:rsidP="00A3468E">
      <w:pPr>
        <w:pStyle w:val="Heading2"/>
        <w:rPr>
          <w:rFonts w:cstheme="minorHAnsi"/>
          <w:color w:val="17365D" w:themeColor="text2" w:themeShade="BF"/>
          <w:sz w:val="24"/>
          <w:szCs w:val="24"/>
        </w:rPr>
      </w:pPr>
      <w:bookmarkStart w:id="17" w:name="_Toc290448671"/>
      <w:r w:rsidRPr="00EC0C6C">
        <w:rPr>
          <w:rFonts w:cstheme="minorHAnsi"/>
          <w:color w:val="17365D" w:themeColor="text2" w:themeShade="BF"/>
          <w:sz w:val="24"/>
          <w:szCs w:val="24"/>
        </w:rPr>
        <w:t>The Pros and Cons of Credit Cards</w:t>
      </w:r>
      <w:bookmarkEnd w:id="17"/>
    </w:p>
    <w:p w:rsidR="00DC4263" w:rsidRPr="00B552F9" w:rsidRDefault="008D55C7" w:rsidP="00AA147C">
      <w:pPr>
        <w:spacing w:after="0" w:line="240" w:lineRule="auto"/>
        <w:rPr>
          <w:rFonts w:cstheme="minorHAnsi"/>
          <w:sz w:val="24"/>
          <w:szCs w:val="24"/>
        </w:rPr>
      </w:pPr>
      <w:r w:rsidRPr="00B552F9">
        <w:rPr>
          <w:rFonts w:cstheme="minorHAnsi"/>
          <w:sz w:val="24"/>
          <w:szCs w:val="24"/>
        </w:rPr>
        <w:t>Pros</w:t>
      </w:r>
      <w:r w:rsidR="00B552F9" w:rsidRPr="00B552F9">
        <w:rPr>
          <w:rFonts w:cstheme="minorHAnsi"/>
          <w:sz w:val="24"/>
          <w:szCs w:val="24"/>
        </w:rPr>
        <w:t>:</w:t>
      </w:r>
    </w:p>
    <w:p w:rsidR="00CC7E79" w:rsidRPr="00B552F9" w:rsidRDefault="00B552F9" w:rsidP="00036459">
      <w:pPr>
        <w:pStyle w:val="ListParagraph"/>
        <w:numPr>
          <w:ilvl w:val="0"/>
          <w:numId w:val="26"/>
        </w:numPr>
        <w:spacing w:after="0" w:line="240" w:lineRule="auto"/>
        <w:rPr>
          <w:rFonts w:cstheme="minorHAnsi"/>
          <w:sz w:val="24"/>
          <w:szCs w:val="24"/>
        </w:rPr>
      </w:pPr>
      <w:r w:rsidRPr="00B552F9">
        <w:rPr>
          <w:rFonts w:cstheme="minorHAnsi"/>
          <w:sz w:val="24"/>
          <w:szCs w:val="24"/>
        </w:rPr>
        <w:t>Security from theft (insured)</w:t>
      </w:r>
    </w:p>
    <w:p w:rsidR="00B552F9" w:rsidRDefault="00B552F9" w:rsidP="00036459">
      <w:pPr>
        <w:pStyle w:val="ListParagraph"/>
        <w:numPr>
          <w:ilvl w:val="0"/>
          <w:numId w:val="26"/>
        </w:numPr>
        <w:spacing w:after="0" w:line="240" w:lineRule="auto"/>
        <w:rPr>
          <w:rFonts w:cstheme="minorHAnsi"/>
          <w:sz w:val="24"/>
          <w:szCs w:val="24"/>
        </w:rPr>
      </w:pPr>
      <w:r w:rsidRPr="00B552F9">
        <w:rPr>
          <w:rFonts w:cstheme="minorHAnsi"/>
          <w:sz w:val="24"/>
          <w:szCs w:val="24"/>
        </w:rPr>
        <w:t>Source of funds in an emergency</w:t>
      </w:r>
    </w:p>
    <w:p w:rsidR="00B552F9" w:rsidRDefault="00B552F9" w:rsidP="00036459">
      <w:pPr>
        <w:pStyle w:val="ListParagraph"/>
        <w:numPr>
          <w:ilvl w:val="0"/>
          <w:numId w:val="26"/>
        </w:numPr>
        <w:spacing w:after="0" w:line="240" w:lineRule="auto"/>
        <w:rPr>
          <w:rFonts w:cstheme="minorHAnsi"/>
          <w:sz w:val="24"/>
          <w:szCs w:val="24"/>
        </w:rPr>
      </w:pPr>
      <w:r>
        <w:rPr>
          <w:rFonts w:cstheme="minorHAnsi"/>
          <w:sz w:val="24"/>
          <w:szCs w:val="24"/>
        </w:rPr>
        <w:t>Can help build credit history</w:t>
      </w:r>
    </w:p>
    <w:p w:rsidR="00B552F9" w:rsidRDefault="00B552F9" w:rsidP="00036459">
      <w:pPr>
        <w:pStyle w:val="ListParagraph"/>
        <w:numPr>
          <w:ilvl w:val="0"/>
          <w:numId w:val="26"/>
        </w:numPr>
        <w:spacing w:after="0" w:line="240" w:lineRule="auto"/>
        <w:rPr>
          <w:rFonts w:cstheme="minorHAnsi"/>
          <w:sz w:val="24"/>
          <w:szCs w:val="24"/>
        </w:rPr>
      </w:pPr>
      <w:r>
        <w:rPr>
          <w:rFonts w:cstheme="minorHAnsi"/>
          <w:sz w:val="24"/>
          <w:szCs w:val="24"/>
        </w:rPr>
        <w:t>Cash back/reward programs</w:t>
      </w:r>
      <w:r w:rsidR="0091504E">
        <w:rPr>
          <w:rFonts w:cstheme="minorHAnsi"/>
          <w:sz w:val="24"/>
          <w:szCs w:val="24"/>
        </w:rPr>
        <w:t xml:space="preserve"> (as long as the rewards offset the fees)</w:t>
      </w:r>
    </w:p>
    <w:p w:rsidR="00B552F9" w:rsidRPr="00B552F9" w:rsidRDefault="00B552F9" w:rsidP="00036459">
      <w:pPr>
        <w:pStyle w:val="ListParagraph"/>
        <w:numPr>
          <w:ilvl w:val="0"/>
          <w:numId w:val="26"/>
        </w:numPr>
        <w:spacing w:after="0" w:line="240" w:lineRule="auto"/>
        <w:rPr>
          <w:rFonts w:cstheme="minorHAnsi"/>
          <w:sz w:val="24"/>
          <w:szCs w:val="24"/>
        </w:rPr>
      </w:pPr>
      <w:r>
        <w:rPr>
          <w:rFonts w:cstheme="minorHAnsi"/>
          <w:sz w:val="24"/>
          <w:szCs w:val="24"/>
        </w:rPr>
        <w:t>Convenience</w:t>
      </w:r>
    </w:p>
    <w:p w:rsidR="00CC7E79" w:rsidRDefault="00CC7E79" w:rsidP="00DC4263">
      <w:pPr>
        <w:spacing w:after="0" w:line="240" w:lineRule="auto"/>
        <w:rPr>
          <w:rFonts w:cstheme="minorHAnsi"/>
          <w:b/>
          <w:sz w:val="28"/>
          <w:szCs w:val="28"/>
        </w:rPr>
      </w:pPr>
    </w:p>
    <w:p w:rsidR="00B552F9" w:rsidRDefault="00B552F9" w:rsidP="00DC4263">
      <w:pPr>
        <w:spacing w:after="0" w:line="240" w:lineRule="auto"/>
        <w:rPr>
          <w:rFonts w:cstheme="minorHAnsi"/>
          <w:sz w:val="24"/>
          <w:szCs w:val="24"/>
        </w:rPr>
      </w:pPr>
      <w:r w:rsidRPr="00B552F9">
        <w:rPr>
          <w:rFonts w:cstheme="minorHAnsi"/>
          <w:sz w:val="24"/>
          <w:szCs w:val="24"/>
        </w:rPr>
        <w:t>Cons</w:t>
      </w:r>
      <w:r>
        <w:rPr>
          <w:rFonts w:cstheme="minorHAnsi"/>
          <w:sz w:val="24"/>
          <w:szCs w:val="24"/>
        </w:rPr>
        <w:t>:</w:t>
      </w:r>
    </w:p>
    <w:p w:rsidR="00B552F9" w:rsidRDefault="00B552F9" w:rsidP="00036459">
      <w:pPr>
        <w:pStyle w:val="ListParagraph"/>
        <w:numPr>
          <w:ilvl w:val="0"/>
          <w:numId w:val="27"/>
        </w:numPr>
        <w:spacing w:after="0" w:line="240" w:lineRule="auto"/>
        <w:rPr>
          <w:rFonts w:cstheme="minorHAnsi"/>
          <w:sz w:val="24"/>
          <w:szCs w:val="24"/>
        </w:rPr>
      </w:pPr>
      <w:r>
        <w:rPr>
          <w:rFonts w:cstheme="minorHAnsi"/>
          <w:sz w:val="24"/>
          <w:szCs w:val="24"/>
        </w:rPr>
        <w:t>Costs and fees</w:t>
      </w:r>
    </w:p>
    <w:p w:rsidR="00B552F9" w:rsidRDefault="00B552F9" w:rsidP="00036459">
      <w:pPr>
        <w:pStyle w:val="ListParagraph"/>
        <w:numPr>
          <w:ilvl w:val="0"/>
          <w:numId w:val="27"/>
        </w:numPr>
        <w:spacing w:after="0" w:line="240" w:lineRule="auto"/>
        <w:rPr>
          <w:rFonts w:cstheme="minorHAnsi"/>
          <w:sz w:val="24"/>
          <w:szCs w:val="24"/>
        </w:rPr>
      </w:pPr>
      <w:r>
        <w:rPr>
          <w:rFonts w:cstheme="minorHAnsi"/>
          <w:sz w:val="24"/>
          <w:szCs w:val="24"/>
        </w:rPr>
        <w:t>Potential for overspending</w:t>
      </w:r>
    </w:p>
    <w:p w:rsidR="00B552F9" w:rsidRDefault="00B552F9" w:rsidP="00036459">
      <w:pPr>
        <w:pStyle w:val="ListParagraph"/>
        <w:numPr>
          <w:ilvl w:val="0"/>
          <w:numId w:val="27"/>
        </w:numPr>
        <w:spacing w:after="0" w:line="240" w:lineRule="auto"/>
        <w:rPr>
          <w:rFonts w:cstheme="minorHAnsi"/>
          <w:sz w:val="24"/>
          <w:szCs w:val="24"/>
        </w:rPr>
      </w:pPr>
      <w:r>
        <w:rPr>
          <w:rFonts w:cstheme="minorHAnsi"/>
          <w:sz w:val="24"/>
          <w:szCs w:val="24"/>
        </w:rPr>
        <w:t>Terms and conditions of contracts</w:t>
      </w:r>
      <w:r w:rsidR="0091504E">
        <w:rPr>
          <w:rFonts w:cstheme="minorHAnsi"/>
          <w:sz w:val="24"/>
          <w:szCs w:val="24"/>
        </w:rPr>
        <w:t xml:space="preserve"> are difficult to understand</w:t>
      </w:r>
    </w:p>
    <w:p w:rsidR="00B552F9" w:rsidRDefault="00B552F9" w:rsidP="00036459">
      <w:pPr>
        <w:pStyle w:val="ListParagraph"/>
        <w:numPr>
          <w:ilvl w:val="0"/>
          <w:numId w:val="27"/>
        </w:numPr>
        <w:spacing w:after="0" w:line="240" w:lineRule="auto"/>
        <w:rPr>
          <w:rFonts w:cstheme="minorHAnsi"/>
          <w:sz w:val="24"/>
          <w:szCs w:val="24"/>
        </w:rPr>
      </w:pPr>
      <w:r>
        <w:rPr>
          <w:rFonts w:cstheme="minorHAnsi"/>
          <w:sz w:val="24"/>
          <w:szCs w:val="24"/>
        </w:rPr>
        <w:t>Target for scams and fraud</w:t>
      </w:r>
    </w:p>
    <w:p w:rsidR="00B552F9" w:rsidRDefault="00B552F9" w:rsidP="00036459">
      <w:pPr>
        <w:pStyle w:val="ListParagraph"/>
        <w:numPr>
          <w:ilvl w:val="0"/>
          <w:numId w:val="27"/>
        </w:numPr>
        <w:spacing w:after="0" w:line="240" w:lineRule="auto"/>
        <w:rPr>
          <w:rFonts w:cstheme="minorHAnsi"/>
          <w:sz w:val="24"/>
          <w:szCs w:val="24"/>
        </w:rPr>
      </w:pPr>
      <w:r>
        <w:rPr>
          <w:rFonts w:cstheme="minorHAnsi"/>
          <w:sz w:val="24"/>
          <w:szCs w:val="24"/>
        </w:rPr>
        <w:t>Inability to pay will result in a poor credit history</w:t>
      </w:r>
    </w:p>
    <w:p w:rsidR="00B552F9" w:rsidRDefault="00B552F9" w:rsidP="00B552F9">
      <w:pPr>
        <w:spacing w:after="0" w:line="240" w:lineRule="auto"/>
        <w:rPr>
          <w:rFonts w:cstheme="minorHAnsi"/>
          <w:sz w:val="24"/>
          <w:szCs w:val="24"/>
        </w:rPr>
      </w:pPr>
    </w:p>
    <w:p w:rsidR="00B552F9" w:rsidRPr="00B552F9" w:rsidRDefault="0091504E" w:rsidP="00B552F9">
      <w:pPr>
        <w:spacing w:after="0" w:line="240" w:lineRule="auto"/>
        <w:rPr>
          <w:rFonts w:cstheme="minorHAnsi"/>
          <w:sz w:val="24"/>
          <w:szCs w:val="24"/>
        </w:rPr>
      </w:pPr>
      <w:r>
        <w:rPr>
          <w:rFonts w:cstheme="minorHAnsi"/>
          <w:sz w:val="24"/>
          <w:szCs w:val="24"/>
        </w:rPr>
        <w:t>The b</w:t>
      </w:r>
      <w:r w:rsidR="00B552F9">
        <w:rPr>
          <w:rFonts w:cstheme="minorHAnsi"/>
          <w:sz w:val="24"/>
          <w:szCs w:val="24"/>
        </w:rPr>
        <w:t>ottom line</w:t>
      </w:r>
      <w:r>
        <w:rPr>
          <w:rFonts w:cstheme="minorHAnsi"/>
          <w:sz w:val="24"/>
          <w:szCs w:val="24"/>
        </w:rPr>
        <w:t xml:space="preserve"> is </w:t>
      </w:r>
      <w:r w:rsidR="00B552F9">
        <w:rPr>
          <w:rFonts w:cstheme="minorHAnsi"/>
          <w:sz w:val="24"/>
          <w:szCs w:val="24"/>
        </w:rPr>
        <w:t>credit cards need to be used with the intent and plan to pay</w:t>
      </w:r>
      <w:r w:rsidR="00865EAD">
        <w:rPr>
          <w:rFonts w:cstheme="minorHAnsi"/>
          <w:sz w:val="24"/>
          <w:szCs w:val="24"/>
        </w:rPr>
        <w:t xml:space="preserve"> them</w:t>
      </w:r>
      <w:r w:rsidR="00B552F9">
        <w:rPr>
          <w:rFonts w:cstheme="minorHAnsi"/>
          <w:sz w:val="24"/>
          <w:szCs w:val="24"/>
        </w:rPr>
        <w:t xml:space="preserve"> off. They should not be used for everyday essentials and spending.</w:t>
      </w:r>
    </w:p>
    <w:p w:rsidR="002C6E1D" w:rsidRDefault="002C6E1D">
      <w:pPr>
        <w:rPr>
          <w:rFonts w:eastAsiaTheme="majorEastAsia" w:cstheme="minorHAnsi"/>
          <w:b/>
          <w:bCs/>
          <w:color w:val="17365D" w:themeColor="text2" w:themeShade="BF"/>
          <w:sz w:val="24"/>
          <w:szCs w:val="24"/>
        </w:rPr>
      </w:pPr>
      <w:bookmarkStart w:id="18" w:name="_Toc284230675"/>
      <w:r>
        <w:rPr>
          <w:rFonts w:cstheme="minorHAnsi"/>
          <w:color w:val="17365D" w:themeColor="text2" w:themeShade="BF"/>
          <w:sz w:val="24"/>
          <w:szCs w:val="24"/>
        </w:rPr>
        <w:br w:type="page"/>
      </w:r>
    </w:p>
    <w:p w:rsidR="00BE6F25" w:rsidRPr="00EC0C6C" w:rsidRDefault="00246EDB" w:rsidP="00786F1E">
      <w:pPr>
        <w:pStyle w:val="Heading2"/>
        <w:rPr>
          <w:rFonts w:cstheme="minorHAnsi"/>
          <w:color w:val="17365D" w:themeColor="text2" w:themeShade="BF"/>
          <w:sz w:val="24"/>
          <w:szCs w:val="24"/>
        </w:rPr>
      </w:pPr>
      <w:bookmarkStart w:id="19" w:name="_Toc290448672"/>
      <w:r w:rsidRPr="00EC0C6C">
        <w:rPr>
          <w:rFonts w:cstheme="minorHAnsi"/>
          <w:color w:val="17365D" w:themeColor="text2" w:themeShade="BF"/>
          <w:sz w:val="24"/>
          <w:szCs w:val="24"/>
        </w:rPr>
        <w:lastRenderedPageBreak/>
        <w:t>Power of the APR™</w:t>
      </w:r>
      <w:bookmarkEnd w:id="18"/>
      <w:bookmarkEnd w:id="19"/>
    </w:p>
    <w:p w:rsidR="004F432E" w:rsidRPr="00E50F35" w:rsidRDefault="00BE6F25" w:rsidP="0042351A">
      <w:pPr>
        <w:rPr>
          <w:rFonts w:cstheme="minorHAnsi"/>
          <w:sz w:val="24"/>
          <w:szCs w:val="24"/>
        </w:rPr>
      </w:pPr>
      <w:r w:rsidRPr="00E50F35">
        <w:rPr>
          <w:rFonts w:cstheme="minorHAnsi"/>
          <w:sz w:val="24"/>
          <w:szCs w:val="24"/>
        </w:rPr>
        <w:t xml:space="preserve">A lower APR </w:t>
      </w:r>
      <w:r w:rsidR="002B58F6" w:rsidRPr="00E50F35">
        <w:rPr>
          <w:rFonts w:cstheme="minorHAnsi"/>
          <w:sz w:val="24"/>
          <w:szCs w:val="24"/>
        </w:rPr>
        <w:t xml:space="preserve">(Annual Percentage Rate) </w:t>
      </w:r>
      <w:r w:rsidRPr="00E50F35">
        <w:rPr>
          <w:rFonts w:cstheme="minorHAnsi"/>
          <w:sz w:val="24"/>
          <w:szCs w:val="24"/>
        </w:rPr>
        <w:t xml:space="preserve">can save you thousands of dollars if you carry a balance on a credit card. </w:t>
      </w:r>
      <w:r w:rsidR="004F432E" w:rsidRPr="00E50F35">
        <w:rPr>
          <w:rFonts w:cstheme="minorHAnsi"/>
          <w:sz w:val="24"/>
          <w:szCs w:val="24"/>
        </w:rPr>
        <w:t>The best way to understand this is to first understand the following financial terms and formulas:</w:t>
      </w:r>
    </w:p>
    <w:p w:rsidR="004F432E" w:rsidRPr="00E50F35" w:rsidRDefault="004F432E" w:rsidP="004F432E">
      <w:pPr>
        <w:spacing w:after="0"/>
        <w:rPr>
          <w:rFonts w:cstheme="minorHAnsi"/>
          <w:sz w:val="24"/>
          <w:szCs w:val="24"/>
        </w:rPr>
      </w:pPr>
      <w:r w:rsidRPr="00E50F35">
        <w:rPr>
          <w:rFonts w:cstheme="minorHAnsi"/>
          <w:b/>
          <w:sz w:val="24"/>
          <w:szCs w:val="24"/>
        </w:rPr>
        <w:t>Annual Percentage Rate:</w:t>
      </w:r>
      <w:r w:rsidRPr="00E50F35">
        <w:rPr>
          <w:rFonts w:cstheme="minorHAnsi"/>
          <w:sz w:val="24"/>
          <w:szCs w:val="24"/>
        </w:rPr>
        <w:t xml:space="preserve"> the interest rate for the </w:t>
      </w:r>
      <w:r w:rsidR="00001A3E">
        <w:rPr>
          <w:rFonts w:cstheme="minorHAnsi"/>
          <w:sz w:val="24"/>
          <w:szCs w:val="24"/>
        </w:rPr>
        <w:t>entire</w:t>
      </w:r>
      <w:r w:rsidR="00001A3E" w:rsidRPr="00E50F35">
        <w:rPr>
          <w:rFonts w:cstheme="minorHAnsi"/>
          <w:sz w:val="24"/>
          <w:szCs w:val="24"/>
        </w:rPr>
        <w:t xml:space="preserve"> </w:t>
      </w:r>
      <w:r w:rsidRPr="00E50F35">
        <w:rPr>
          <w:rFonts w:cstheme="minorHAnsi"/>
          <w:sz w:val="24"/>
          <w:szCs w:val="24"/>
        </w:rPr>
        <w:t>year (APR)</w:t>
      </w:r>
    </w:p>
    <w:p w:rsidR="004F432E" w:rsidRPr="00E50F35" w:rsidRDefault="004F432E" w:rsidP="004F432E">
      <w:pPr>
        <w:spacing w:after="0"/>
        <w:rPr>
          <w:rFonts w:cstheme="minorHAnsi"/>
          <w:sz w:val="24"/>
          <w:szCs w:val="24"/>
        </w:rPr>
      </w:pPr>
      <w:r w:rsidRPr="00E50F35">
        <w:rPr>
          <w:rFonts w:cstheme="minorHAnsi"/>
          <w:b/>
          <w:sz w:val="24"/>
          <w:szCs w:val="24"/>
        </w:rPr>
        <w:t>Yearly Finance Charge:</w:t>
      </w:r>
      <w:r w:rsidRPr="00E50F35">
        <w:rPr>
          <w:rFonts w:cstheme="minorHAnsi"/>
          <w:sz w:val="24"/>
          <w:szCs w:val="24"/>
        </w:rPr>
        <w:t xml:space="preserve"> total debt</w:t>
      </w:r>
      <w:r w:rsidR="0091504E">
        <w:rPr>
          <w:rFonts w:cstheme="minorHAnsi"/>
          <w:sz w:val="24"/>
          <w:szCs w:val="24"/>
        </w:rPr>
        <w:t xml:space="preserve"> (balance)</w:t>
      </w:r>
      <w:r w:rsidRPr="00E50F35">
        <w:rPr>
          <w:rFonts w:cstheme="minorHAnsi"/>
          <w:sz w:val="24"/>
          <w:szCs w:val="24"/>
        </w:rPr>
        <w:t xml:space="preserve"> multiplied by APR</w:t>
      </w:r>
    </w:p>
    <w:p w:rsidR="004F432E" w:rsidRPr="00E50F35" w:rsidRDefault="004F432E" w:rsidP="004F432E">
      <w:pPr>
        <w:spacing w:after="0"/>
        <w:rPr>
          <w:rFonts w:cstheme="minorHAnsi"/>
          <w:sz w:val="24"/>
          <w:szCs w:val="24"/>
        </w:rPr>
      </w:pPr>
      <w:r w:rsidRPr="00E50F35">
        <w:rPr>
          <w:rFonts w:cstheme="minorHAnsi"/>
          <w:b/>
          <w:sz w:val="24"/>
          <w:szCs w:val="24"/>
        </w:rPr>
        <w:t xml:space="preserve">Monthly Finance Charge: </w:t>
      </w:r>
      <w:r w:rsidRPr="00E50F35">
        <w:rPr>
          <w:rFonts w:cstheme="minorHAnsi"/>
          <w:sz w:val="24"/>
          <w:szCs w:val="24"/>
        </w:rPr>
        <w:t xml:space="preserve">yearly finance charge divided by 12 </w:t>
      </w:r>
    </w:p>
    <w:p w:rsidR="004F432E" w:rsidRPr="00E50F35" w:rsidRDefault="004F432E" w:rsidP="0042351A">
      <w:pPr>
        <w:rPr>
          <w:rFonts w:cstheme="minorHAnsi"/>
          <w:sz w:val="24"/>
          <w:szCs w:val="24"/>
        </w:rPr>
      </w:pPr>
    </w:p>
    <w:p w:rsidR="003C00C7" w:rsidRPr="00E50F35" w:rsidRDefault="0091504E" w:rsidP="0042351A">
      <w:pPr>
        <w:rPr>
          <w:rFonts w:cstheme="minorHAnsi"/>
        </w:rPr>
      </w:pPr>
      <w:r>
        <w:rPr>
          <w:rFonts w:cstheme="minorHAnsi"/>
          <w:sz w:val="24"/>
          <w:szCs w:val="24"/>
        </w:rPr>
        <w:t>Below is a grid showing two different credit card accounts. They have d</w:t>
      </w:r>
      <w:r w:rsidR="00C23154" w:rsidRPr="00E50F35">
        <w:rPr>
          <w:rFonts w:cstheme="minorHAnsi"/>
          <w:sz w:val="24"/>
          <w:szCs w:val="24"/>
        </w:rPr>
        <w:t>ifferent balances</w:t>
      </w:r>
      <w:r w:rsidR="004F432E" w:rsidRPr="00E50F35">
        <w:rPr>
          <w:rFonts w:cstheme="minorHAnsi"/>
          <w:sz w:val="24"/>
          <w:szCs w:val="24"/>
        </w:rPr>
        <w:t xml:space="preserve"> and different APRs</w:t>
      </w:r>
      <w:r w:rsidR="00C23154" w:rsidRPr="00E50F35">
        <w:rPr>
          <w:rFonts w:cstheme="minorHAnsi"/>
          <w:sz w:val="24"/>
          <w:szCs w:val="24"/>
        </w:rPr>
        <w:t xml:space="preserve">. </w:t>
      </w:r>
    </w:p>
    <w:tbl>
      <w:tblPr>
        <w:tblStyle w:val="TableGrid"/>
        <w:tblW w:w="0" w:type="auto"/>
        <w:tblLook w:val="04A0"/>
      </w:tblPr>
      <w:tblGrid>
        <w:gridCol w:w="1188"/>
        <w:gridCol w:w="1170"/>
        <w:gridCol w:w="900"/>
        <w:gridCol w:w="3150"/>
        <w:gridCol w:w="3168"/>
      </w:tblGrid>
      <w:tr w:rsidR="004363B9" w:rsidRPr="00E50F35" w:rsidTr="004F432E">
        <w:tc>
          <w:tcPr>
            <w:tcW w:w="1188" w:type="dxa"/>
          </w:tcPr>
          <w:p w:rsidR="004363B9" w:rsidRPr="00E50F35" w:rsidRDefault="004363B9" w:rsidP="0042351A">
            <w:pPr>
              <w:rPr>
                <w:rFonts w:cstheme="minorHAnsi"/>
              </w:rPr>
            </w:pPr>
          </w:p>
        </w:tc>
        <w:tc>
          <w:tcPr>
            <w:tcW w:w="1170" w:type="dxa"/>
          </w:tcPr>
          <w:p w:rsidR="004363B9" w:rsidRPr="00E50F35" w:rsidRDefault="004363B9" w:rsidP="0042351A">
            <w:pPr>
              <w:rPr>
                <w:rFonts w:cstheme="minorHAnsi"/>
              </w:rPr>
            </w:pPr>
            <w:r w:rsidRPr="00E50F35">
              <w:rPr>
                <w:rFonts w:cstheme="minorHAnsi"/>
              </w:rPr>
              <w:t>Total Debt</w:t>
            </w:r>
          </w:p>
        </w:tc>
        <w:tc>
          <w:tcPr>
            <w:tcW w:w="900" w:type="dxa"/>
          </w:tcPr>
          <w:p w:rsidR="004363B9" w:rsidRPr="00E50F35" w:rsidRDefault="004363B9" w:rsidP="0042351A">
            <w:pPr>
              <w:rPr>
                <w:rFonts w:cstheme="minorHAnsi"/>
              </w:rPr>
            </w:pPr>
            <w:r w:rsidRPr="00E50F35">
              <w:rPr>
                <w:rFonts w:cstheme="minorHAnsi"/>
              </w:rPr>
              <w:t>APR</w:t>
            </w:r>
          </w:p>
        </w:tc>
        <w:tc>
          <w:tcPr>
            <w:tcW w:w="3150" w:type="dxa"/>
          </w:tcPr>
          <w:p w:rsidR="004363B9" w:rsidRPr="00E50F35" w:rsidRDefault="004363B9" w:rsidP="0042351A">
            <w:pPr>
              <w:rPr>
                <w:rFonts w:cstheme="minorHAnsi"/>
              </w:rPr>
            </w:pPr>
            <w:r w:rsidRPr="00E50F35">
              <w:rPr>
                <w:rFonts w:cstheme="minorHAnsi"/>
              </w:rPr>
              <w:t>Yearly Finance Charges</w:t>
            </w:r>
          </w:p>
        </w:tc>
        <w:tc>
          <w:tcPr>
            <w:tcW w:w="3168" w:type="dxa"/>
          </w:tcPr>
          <w:p w:rsidR="004363B9" w:rsidRPr="00E50F35" w:rsidRDefault="004363B9" w:rsidP="0042351A">
            <w:pPr>
              <w:rPr>
                <w:rFonts w:cstheme="minorHAnsi"/>
              </w:rPr>
            </w:pPr>
            <w:r w:rsidRPr="00E50F35">
              <w:rPr>
                <w:rFonts w:cstheme="minorHAnsi"/>
              </w:rPr>
              <w:t>Monthly Finance Charges</w:t>
            </w:r>
          </w:p>
        </w:tc>
      </w:tr>
      <w:tr w:rsidR="004363B9" w:rsidRPr="00E50F35" w:rsidTr="004F432E">
        <w:tc>
          <w:tcPr>
            <w:tcW w:w="1188" w:type="dxa"/>
          </w:tcPr>
          <w:p w:rsidR="004363B9" w:rsidRPr="00E50F35" w:rsidRDefault="004363B9" w:rsidP="0042351A">
            <w:pPr>
              <w:rPr>
                <w:rFonts w:cstheme="minorHAnsi"/>
              </w:rPr>
            </w:pPr>
            <w:r w:rsidRPr="00E50F35">
              <w:rPr>
                <w:rFonts w:cstheme="minorHAnsi"/>
              </w:rPr>
              <w:t>Example 1</w:t>
            </w:r>
          </w:p>
        </w:tc>
        <w:tc>
          <w:tcPr>
            <w:tcW w:w="1170" w:type="dxa"/>
          </w:tcPr>
          <w:p w:rsidR="004363B9" w:rsidRPr="00E50F35" w:rsidRDefault="004363B9" w:rsidP="0042351A">
            <w:pPr>
              <w:rPr>
                <w:rFonts w:cstheme="minorHAnsi"/>
              </w:rPr>
            </w:pPr>
            <w:r w:rsidRPr="00E50F35">
              <w:rPr>
                <w:rFonts w:cstheme="minorHAnsi"/>
              </w:rPr>
              <w:t>$12,721</w:t>
            </w:r>
          </w:p>
        </w:tc>
        <w:tc>
          <w:tcPr>
            <w:tcW w:w="900" w:type="dxa"/>
          </w:tcPr>
          <w:p w:rsidR="004363B9" w:rsidRPr="00E50F35" w:rsidRDefault="004363B9" w:rsidP="0042351A">
            <w:pPr>
              <w:rPr>
                <w:rFonts w:cstheme="minorHAnsi"/>
              </w:rPr>
            </w:pPr>
            <w:r w:rsidRPr="00E50F35">
              <w:rPr>
                <w:rFonts w:cstheme="minorHAnsi"/>
              </w:rPr>
              <w:t>28.99%</w:t>
            </w:r>
          </w:p>
        </w:tc>
        <w:tc>
          <w:tcPr>
            <w:tcW w:w="3150" w:type="dxa"/>
          </w:tcPr>
          <w:p w:rsidR="004363B9" w:rsidRPr="00E50F35" w:rsidRDefault="004363B9" w:rsidP="004363B9">
            <w:pPr>
              <w:rPr>
                <w:rFonts w:cstheme="minorHAnsi"/>
              </w:rPr>
            </w:pPr>
            <w:r w:rsidRPr="00E50F35">
              <w:rPr>
                <w:rFonts w:cstheme="minorHAnsi"/>
              </w:rPr>
              <w:t xml:space="preserve">$3,688 </w:t>
            </w:r>
            <w:r w:rsidR="004D149D" w:rsidRPr="00E50F35">
              <w:rPr>
                <w:rFonts w:cstheme="minorHAnsi"/>
                <w:i/>
              </w:rPr>
              <w:t>($12,721 X 28.99%)</w:t>
            </w:r>
          </w:p>
        </w:tc>
        <w:tc>
          <w:tcPr>
            <w:tcW w:w="3168" w:type="dxa"/>
          </w:tcPr>
          <w:p w:rsidR="004363B9" w:rsidRPr="00E50F35" w:rsidRDefault="004363B9" w:rsidP="00813A63">
            <w:pPr>
              <w:rPr>
                <w:rFonts w:cstheme="minorHAnsi"/>
              </w:rPr>
            </w:pPr>
            <w:r w:rsidRPr="00E50F35">
              <w:rPr>
                <w:rFonts w:cstheme="minorHAnsi"/>
              </w:rPr>
              <w:t xml:space="preserve">$307 </w:t>
            </w:r>
            <w:r w:rsidR="004D149D" w:rsidRPr="00E50F35">
              <w:rPr>
                <w:rFonts w:cstheme="minorHAnsi"/>
                <w:i/>
              </w:rPr>
              <w:t>($3,688 / 12)</w:t>
            </w:r>
          </w:p>
        </w:tc>
      </w:tr>
      <w:tr w:rsidR="004363B9" w:rsidRPr="00E50F35" w:rsidTr="004F432E">
        <w:tc>
          <w:tcPr>
            <w:tcW w:w="1188" w:type="dxa"/>
          </w:tcPr>
          <w:p w:rsidR="004363B9" w:rsidRPr="00E50F35" w:rsidRDefault="004363B9" w:rsidP="00813A63">
            <w:pPr>
              <w:rPr>
                <w:rFonts w:cstheme="minorHAnsi"/>
              </w:rPr>
            </w:pPr>
            <w:r w:rsidRPr="00E50F35">
              <w:rPr>
                <w:rFonts w:cstheme="minorHAnsi"/>
              </w:rPr>
              <w:t>Example 2</w:t>
            </w:r>
          </w:p>
        </w:tc>
        <w:tc>
          <w:tcPr>
            <w:tcW w:w="1170" w:type="dxa"/>
          </w:tcPr>
          <w:p w:rsidR="004363B9" w:rsidRPr="00E50F35" w:rsidRDefault="004363B9" w:rsidP="00813A63">
            <w:pPr>
              <w:rPr>
                <w:rFonts w:cstheme="minorHAnsi"/>
              </w:rPr>
            </w:pPr>
            <w:r w:rsidRPr="00E50F35">
              <w:rPr>
                <w:rFonts w:cstheme="minorHAnsi"/>
              </w:rPr>
              <w:t>$25,442</w:t>
            </w:r>
          </w:p>
        </w:tc>
        <w:tc>
          <w:tcPr>
            <w:tcW w:w="900" w:type="dxa"/>
          </w:tcPr>
          <w:p w:rsidR="004363B9" w:rsidRPr="00E50F35" w:rsidRDefault="004363B9" w:rsidP="0042351A">
            <w:pPr>
              <w:rPr>
                <w:rFonts w:cstheme="minorHAnsi"/>
              </w:rPr>
            </w:pPr>
            <w:r w:rsidRPr="00E50F35">
              <w:rPr>
                <w:rFonts w:cstheme="minorHAnsi"/>
              </w:rPr>
              <w:t>6.99%</w:t>
            </w:r>
          </w:p>
        </w:tc>
        <w:tc>
          <w:tcPr>
            <w:tcW w:w="3150" w:type="dxa"/>
          </w:tcPr>
          <w:p w:rsidR="004363B9" w:rsidRPr="00E50F35" w:rsidRDefault="004363B9" w:rsidP="00813A63">
            <w:pPr>
              <w:rPr>
                <w:rFonts w:cstheme="minorHAnsi"/>
              </w:rPr>
            </w:pPr>
            <w:r w:rsidRPr="00E50F35">
              <w:rPr>
                <w:rFonts w:cstheme="minorHAnsi"/>
              </w:rPr>
              <w:t xml:space="preserve">$1,778 </w:t>
            </w:r>
            <w:r w:rsidR="004D149D" w:rsidRPr="00E50F35">
              <w:rPr>
                <w:rFonts w:cstheme="minorHAnsi"/>
                <w:i/>
              </w:rPr>
              <w:t>($25,442 X 6.99%)</w:t>
            </w:r>
          </w:p>
        </w:tc>
        <w:tc>
          <w:tcPr>
            <w:tcW w:w="3168" w:type="dxa"/>
          </w:tcPr>
          <w:p w:rsidR="004363B9" w:rsidRPr="00E50F35" w:rsidRDefault="004363B9" w:rsidP="00813A63">
            <w:pPr>
              <w:rPr>
                <w:rFonts w:cstheme="minorHAnsi"/>
              </w:rPr>
            </w:pPr>
            <w:r w:rsidRPr="00E50F35">
              <w:rPr>
                <w:rFonts w:cstheme="minorHAnsi"/>
              </w:rPr>
              <w:t>$148</w:t>
            </w:r>
            <w:r w:rsidR="004F432E" w:rsidRPr="00E50F35">
              <w:rPr>
                <w:rFonts w:cstheme="minorHAnsi"/>
              </w:rPr>
              <w:t xml:space="preserve"> </w:t>
            </w:r>
            <w:r w:rsidR="004D149D" w:rsidRPr="00E50F35">
              <w:rPr>
                <w:rFonts w:cstheme="minorHAnsi"/>
                <w:i/>
              </w:rPr>
              <w:t>($1.778 /12)</w:t>
            </w:r>
          </w:p>
        </w:tc>
      </w:tr>
    </w:tbl>
    <w:p w:rsidR="004F432E" w:rsidRPr="00E50F35" w:rsidRDefault="004F432E" w:rsidP="004363B9">
      <w:pPr>
        <w:rPr>
          <w:rFonts w:cstheme="minorHAnsi"/>
          <w:sz w:val="24"/>
          <w:szCs w:val="24"/>
        </w:rPr>
      </w:pPr>
    </w:p>
    <w:p w:rsidR="004363B9" w:rsidRPr="00E50F35" w:rsidRDefault="003F4FDD" w:rsidP="004363B9">
      <w:pPr>
        <w:rPr>
          <w:rFonts w:cstheme="minorHAnsi"/>
          <w:sz w:val="24"/>
          <w:szCs w:val="24"/>
        </w:rPr>
      </w:pPr>
      <w:r>
        <w:rPr>
          <w:rFonts w:cstheme="minorHAnsi"/>
          <w:sz w:val="24"/>
          <w:szCs w:val="24"/>
        </w:rPr>
        <w:t>With e</w:t>
      </w:r>
      <w:r w:rsidR="004F432E" w:rsidRPr="00E50F35">
        <w:rPr>
          <w:rFonts w:cstheme="minorHAnsi"/>
          <w:sz w:val="24"/>
          <w:szCs w:val="24"/>
        </w:rPr>
        <w:t>xample 1</w:t>
      </w:r>
      <w:r w:rsidR="004363B9" w:rsidRPr="00E50F35">
        <w:rPr>
          <w:rFonts w:cstheme="minorHAnsi"/>
          <w:sz w:val="24"/>
          <w:szCs w:val="24"/>
        </w:rPr>
        <w:t xml:space="preserve">, you will notice the balance is significantly smaller than the balance in </w:t>
      </w:r>
      <w:r>
        <w:rPr>
          <w:rFonts w:cstheme="minorHAnsi"/>
          <w:sz w:val="24"/>
          <w:szCs w:val="24"/>
        </w:rPr>
        <w:t>example 2</w:t>
      </w:r>
      <w:r w:rsidR="004363B9" w:rsidRPr="00E50F35">
        <w:rPr>
          <w:rFonts w:cstheme="minorHAnsi"/>
          <w:sz w:val="24"/>
          <w:szCs w:val="24"/>
        </w:rPr>
        <w:t xml:space="preserve">. Both have different APRs. Even though the balance in </w:t>
      </w:r>
      <w:r>
        <w:rPr>
          <w:rFonts w:cstheme="minorHAnsi"/>
          <w:sz w:val="24"/>
          <w:szCs w:val="24"/>
        </w:rPr>
        <w:t>example 1</w:t>
      </w:r>
      <w:r w:rsidR="004363B9" w:rsidRPr="00E50F35">
        <w:rPr>
          <w:rFonts w:cstheme="minorHAnsi"/>
          <w:sz w:val="24"/>
          <w:szCs w:val="24"/>
        </w:rPr>
        <w:t xml:space="preserve"> is smaller, it has larger yearly and monthly finance charges. </w:t>
      </w:r>
      <w:r w:rsidR="00942E26">
        <w:rPr>
          <w:rFonts w:cstheme="minorHAnsi"/>
          <w:sz w:val="24"/>
          <w:szCs w:val="24"/>
        </w:rPr>
        <w:t>The higher the monthly finance charges are, the mor</w:t>
      </w:r>
      <w:r w:rsidR="008B7394">
        <w:rPr>
          <w:rFonts w:cstheme="minorHAnsi"/>
          <w:sz w:val="24"/>
          <w:szCs w:val="24"/>
        </w:rPr>
        <w:t>e</w:t>
      </w:r>
      <w:r w:rsidR="00942E26">
        <w:rPr>
          <w:rFonts w:cstheme="minorHAnsi"/>
          <w:sz w:val="24"/>
          <w:szCs w:val="24"/>
        </w:rPr>
        <w:t xml:space="preserve"> difficult it is to pay off the debt. </w:t>
      </w:r>
      <w:r w:rsidR="004363B9" w:rsidRPr="00E50F35">
        <w:rPr>
          <w:rFonts w:cstheme="minorHAnsi"/>
          <w:sz w:val="24"/>
          <w:szCs w:val="24"/>
        </w:rPr>
        <w:t>This is a result of the high APR.</w:t>
      </w:r>
    </w:p>
    <w:p w:rsidR="004F432E" w:rsidRPr="00E50F35" w:rsidRDefault="004F432E" w:rsidP="004363B9">
      <w:pPr>
        <w:rPr>
          <w:rFonts w:cstheme="minorHAnsi"/>
          <w:sz w:val="24"/>
          <w:szCs w:val="24"/>
        </w:rPr>
      </w:pPr>
      <w:r w:rsidRPr="00E50F35">
        <w:rPr>
          <w:rFonts w:cstheme="minorHAnsi"/>
          <w:sz w:val="24"/>
          <w:szCs w:val="24"/>
        </w:rPr>
        <w:t xml:space="preserve">Now, let’s switch the APRs on those two accounts. </w:t>
      </w:r>
      <w:r w:rsidR="00786F1E" w:rsidRPr="00E50F35">
        <w:rPr>
          <w:rFonts w:cstheme="minorHAnsi"/>
          <w:sz w:val="24"/>
          <w:szCs w:val="24"/>
        </w:rPr>
        <w:t xml:space="preserve">Using the formulas listed </w:t>
      </w:r>
      <w:proofErr w:type="gramStart"/>
      <w:r w:rsidR="00786F1E" w:rsidRPr="00E50F35">
        <w:rPr>
          <w:rFonts w:cstheme="minorHAnsi"/>
          <w:sz w:val="24"/>
          <w:szCs w:val="24"/>
        </w:rPr>
        <w:t>above,</w:t>
      </w:r>
      <w:proofErr w:type="gramEnd"/>
      <w:r w:rsidR="00786F1E" w:rsidRPr="00E50F35">
        <w:rPr>
          <w:rFonts w:cstheme="minorHAnsi"/>
          <w:sz w:val="24"/>
          <w:szCs w:val="24"/>
        </w:rPr>
        <w:t xml:space="preserve"> </w:t>
      </w:r>
      <w:r w:rsidRPr="00E50F35">
        <w:rPr>
          <w:rFonts w:cstheme="minorHAnsi"/>
          <w:sz w:val="24"/>
          <w:szCs w:val="24"/>
        </w:rPr>
        <w:t xml:space="preserve">calculate the </w:t>
      </w:r>
      <w:r w:rsidR="002C6E1D">
        <w:rPr>
          <w:rFonts w:cstheme="minorHAnsi"/>
          <w:sz w:val="24"/>
          <w:szCs w:val="24"/>
        </w:rPr>
        <w:t>y</w:t>
      </w:r>
      <w:r w:rsidRPr="00E50F35">
        <w:rPr>
          <w:rFonts w:cstheme="minorHAnsi"/>
          <w:sz w:val="24"/>
          <w:szCs w:val="24"/>
        </w:rPr>
        <w:t xml:space="preserve">early </w:t>
      </w:r>
      <w:r w:rsidR="002C6E1D">
        <w:rPr>
          <w:rFonts w:cstheme="minorHAnsi"/>
          <w:sz w:val="24"/>
          <w:szCs w:val="24"/>
        </w:rPr>
        <w:t>f</w:t>
      </w:r>
      <w:r w:rsidRPr="00E50F35">
        <w:rPr>
          <w:rFonts w:cstheme="minorHAnsi"/>
          <w:sz w:val="24"/>
          <w:szCs w:val="24"/>
        </w:rPr>
        <w:t xml:space="preserve">inance </w:t>
      </w:r>
      <w:r w:rsidR="002C6E1D">
        <w:rPr>
          <w:rFonts w:cstheme="minorHAnsi"/>
          <w:sz w:val="24"/>
          <w:szCs w:val="24"/>
        </w:rPr>
        <w:t>c</w:t>
      </w:r>
      <w:r w:rsidRPr="00E50F35">
        <w:rPr>
          <w:rFonts w:cstheme="minorHAnsi"/>
          <w:sz w:val="24"/>
          <w:szCs w:val="24"/>
        </w:rPr>
        <w:t xml:space="preserve">harges and </w:t>
      </w:r>
      <w:r w:rsidR="002C6E1D">
        <w:rPr>
          <w:rFonts w:cstheme="minorHAnsi"/>
          <w:sz w:val="24"/>
          <w:szCs w:val="24"/>
        </w:rPr>
        <w:t>m</w:t>
      </w:r>
      <w:r w:rsidRPr="00E50F35">
        <w:rPr>
          <w:rFonts w:cstheme="minorHAnsi"/>
          <w:sz w:val="24"/>
          <w:szCs w:val="24"/>
        </w:rPr>
        <w:t xml:space="preserve">onthly </w:t>
      </w:r>
      <w:r w:rsidR="002C6E1D">
        <w:rPr>
          <w:rFonts w:cstheme="minorHAnsi"/>
          <w:sz w:val="24"/>
          <w:szCs w:val="24"/>
        </w:rPr>
        <w:t>f</w:t>
      </w:r>
      <w:r w:rsidRPr="00E50F35">
        <w:rPr>
          <w:rFonts w:cstheme="minorHAnsi"/>
          <w:sz w:val="24"/>
          <w:szCs w:val="24"/>
        </w:rPr>
        <w:t xml:space="preserve">inance </w:t>
      </w:r>
      <w:r w:rsidR="002C6E1D">
        <w:rPr>
          <w:rFonts w:cstheme="minorHAnsi"/>
          <w:sz w:val="24"/>
          <w:szCs w:val="24"/>
        </w:rPr>
        <w:t>c</w:t>
      </w:r>
      <w:r w:rsidRPr="00E50F35">
        <w:rPr>
          <w:rFonts w:cstheme="minorHAnsi"/>
          <w:sz w:val="24"/>
          <w:szCs w:val="24"/>
        </w:rPr>
        <w:t xml:space="preserve">harges for </w:t>
      </w:r>
      <w:r w:rsidR="00865EAD">
        <w:rPr>
          <w:rFonts w:cstheme="minorHAnsi"/>
          <w:sz w:val="24"/>
          <w:szCs w:val="24"/>
        </w:rPr>
        <w:t>E</w:t>
      </w:r>
      <w:r w:rsidRPr="00E50F35">
        <w:rPr>
          <w:rFonts w:cstheme="minorHAnsi"/>
          <w:sz w:val="24"/>
          <w:szCs w:val="24"/>
        </w:rPr>
        <w:t>xample</w:t>
      </w:r>
      <w:r w:rsidR="00865EAD">
        <w:rPr>
          <w:rFonts w:cstheme="minorHAnsi"/>
          <w:sz w:val="24"/>
          <w:szCs w:val="24"/>
        </w:rPr>
        <w:t>s</w:t>
      </w:r>
      <w:r w:rsidRPr="00E50F35">
        <w:rPr>
          <w:rFonts w:cstheme="minorHAnsi"/>
          <w:sz w:val="24"/>
          <w:szCs w:val="24"/>
        </w:rPr>
        <w:t xml:space="preserve"> 3 and 4 below:</w:t>
      </w:r>
    </w:p>
    <w:tbl>
      <w:tblPr>
        <w:tblStyle w:val="TableGrid"/>
        <w:tblW w:w="0" w:type="auto"/>
        <w:tblLook w:val="04A0"/>
      </w:tblPr>
      <w:tblGrid>
        <w:gridCol w:w="1188"/>
        <w:gridCol w:w="1170"/>
        <w:gridCol w:w="900"/>
        <w:gridCol w:w="3150"/>
        <w:gridCol w:w="3168"/>
      </w:tblGrid>
      <w:tr w:rsidR="004F432E" w:rsidRPr="00E50F35" w:rsidTr="004F432E">
        <w:tc>
          <w:tcPr>
            <w:tcW w:w="1188" w:type="dxa"/>
          </w:tcPr>
          <w:p w:rsidR="004F432E" w:rsidRPr="00E50F35" w:rsidRDefault="004F432E" w:rsidP="004F432E">
            <w:pPr>
              <w:rPr>
                <w:rFonts w:cstheme="minorHAnsi"/>
              </w:rPr>
            </w:pPr>
          </w:p>
        </w:tc>
        <w:tc>
          <w:tcPr>
            <w:tcW w:w="1170" w:type="dxa"/>
          </w:tcPr>
          <w:p w:rsidR="004F432E" w:rsidRPr="00E50F35" w:rsidRDefault="004F432E" w:rsidP="004F432E">
            <w:pPr>
              <w:rPr>
                <w:rFonts w:cstheme="minorHAnsi"/>
              </w:rPr>
            </w:pPr>
            <w:r w:rsidRPr="00E50F35">
              <w:rPr>
                <w:rFonts w:cstheme="minorHAnsi"/>
              </w:rPr>
              <w:t>Total Debt</w:t>
            </w:r>
          </w:p>
        </w:tc>
        <w:tc>
          <w:tcPr>
            <w:tcW w:w="900" w:type="dxa"/>
          </w:tcPr>
          <w:p w:rsidR="004F432E" w:rsidRPr="00E50F35" w:rsidRDefault="004F432E" w:rsidP="004F432E">
            <w:pPr>
              <w:rPr>
                <w:rFonts w:cstheme="minorHAnsi"/>
              </w:rPr>
            </w:pPr>
            <w:r w:rsidRPr="00E50F35">
              <w:rPr>
                <w:rFonts w:cstheme="minorHAnsi"/>
              </w:rPr>
              <w:t>APR</w:t>
            </w:r>
          </w:p>
        </w:tc>
        <w:tc>
          <w:tcPr>
            <w:tcW w:w="3150" w:type="dxa"/>
          </w:tcPr>
          <w:p w:rsidR="004F432E" w:rsidRPr="00E50F35" w:rsidRDefault="004F432E" w:rsidP="004F432E">
            <w:pPr>
              <w:rPr>
                <w:rFonts w:cstheme="minorHAnsi"/>
              </w:rPr>
            </w:pPr>
            <w:r w:rsidRPr="00E50F35">
              <w:rPr>
                <w:rFonts w:cstheme="minorHAnsi"/>
              </w:rPr>
              <w:t>Yearly Finance Charges</w:t>
            </w:r>
          </w:p>
        </w:tc>
        <w:tc>
          <w:tcPr>
            <w:tcW w:w="3168" w:type="dxa"/>
          </w:tcPr>
          <w:p w:rsidR="004F432E" w:rsidRPr="00E50F35" w:rsidRDefault="004F432E" w:rsidP="004F432E">
            <w:pPr>
              <w:rPr>
                <w:rFonts w:cstheme="minorHAnsi"/>
              </w:rPr>
            </w:pPr>
            <w:r w:rsidRPr="00E50F35">
              <w:rPr>
                <w:rFonts w:cstheme="minorHAnsi"/>
              </w:rPr>
              <w:t>Monthly Finance Charges</w:t>
            </w:r>
          </w:p>
        </w:tc>
      </w:tr>
      <w:tr w:rsidR="004F432E" w:rsidRPr="00E50F35" w:rsidTr="00684BB7">
        <w:tc>
          <w:tcPr>
            <w:tcW w:w="1188" w:type="dxa"/>
          </w:tcPr>
          <w:p w:rsidR="004F432E" w:rsidRPr="00E50F35" w:rsidRDefault="004F432E" w:rsidP="004F432E">
            <w:pPr>
              <w:rPr>
                <w:rFonts w:cstheme="minorHAnsi"/>
              </w:rPr>
            </w:pPr>
            <w:r w:rsidRPr="00E50F35">
              <w:rPr>
                <w:rFonts w:cstheme="minorHAnsi"/>
              </w:rPr>
              <w:t>Example 3</w:t>
            </w:r>
          </w:p>
        </w:tc>
        <w:tc>
          <w:tcPr>
            <w:tcW w:w="1170" w:type="dxa"/>
          </w:tcPr>
          <w:p w:rsidR="004F432E" w:rsidRPr="00E50F35" w:rsidRDefault="004F432E" w:rsidP="004F432E">
            <w:pPr>
              <w:rPr>
                <w:rFonts w:cstheme="minorHAnsi"/>
              </w:rPr>
            </w:pPr>
            <w:r w:rsidRPr="00E50F35">
              <w:rPr>
                <w:rFonts w:cstheme="minorHAnsi"/>
              </w:rPr>
              <w:t>$12,721</w:t>
            </w:r>
          </w:p>
        </w:tc>
        <w:tc>
          <w:tcPr>
            <w:tcW w:w="900" w:type="dxa"/>
          </w:tcPr>
          <w:p w:rsidR="004F432E" w:rsidRPr="00E50F35" w:rsidRDefault="004F432E" w:rsidP="004F432E">
            <w:pPr>
              <w:rPr>
                <w:rFonts w:cstheme="minorHAnsi"/>
              </w:rPr>
            </w:pPr>
            <w:r w:rsidRPr="00E50F35">
              <w:rPr>
                <w:rFonts w:cstheme="minorHAnsi"/>
              </w:rPr>
              <w:t>6.99%</w:t>
            </w:r>
          </w:p>
        </w:tc>
        <w:tc>
          <w:tcPr>
            <w:tcW w:w="3150" w:type="dxa"/>
            <w:shd w:val="clear" w:color="auto" w:fill="FFFF00"/>
          </w:tcPr>
          <w:p w:rsidR="004F432E" w:rsidRPr="00E50F35" w:rsidRDefault="004F432E" w:rsidP="004F432E">
            <w:pPr>
              <w:rPr>
                <w:rFonts w:cstheme="minorHAnsi"/>
              </w:rPr>
            </w:pPr>
          </w:p>
        </w:tc>
        <w:tc>
          <w:tcPr>
            <w:tcW w:w="3168" w:type="dxa"/>
            <w:shd w:val="clear" w:color="auto" w:fill="FFFF00"/>
          </w:tcPr>
          <w:p w:rsidR="004F432E" w:rsidRPr="00E50F35" w:rsidRDefault="004F432E" w:rsidP="004F432E">
            <w:pPr>
              <w:rPr>
                <w:rFonts w:cstheme="minorHAnsi"/>
              </w:rPr>
            </w:pPr>
          </w:p>
        </w:tc>
      </w:tr>
      <w:tr w:rsidR="004F432E" w:rsidRPr="00E50F35" w:rsidTr="00684BB7">
        <w:tc>
          <w:tcPr>
            <w:tcW w:w="1188" w:type="dxa"/>
          </w:tcPr>
          <w:p w:rsidR="004F432E" w:rsidRPr="00E50F35" w:rsidRDefault="004F432E" w:rsidP="004F432E">
            <w:pPr>
              <w:rPr>
                <w:rFonts w:cstheme="minorHAnsi"/>
              </w:rPr>
            </w:pPr>
            <w:r w:rsidRPr="00E50F35">
              <w:rPr>
                <w:rFonts w:cstheme="minorHAnsi"/>
              </w:rPr>
              <w:t>Example 4</w:t>
            </w:r>
          </w:p>
        </w:tc>
        <w:tc>
          <w:tcPr>
            <w:tcW w:w="1170" w:type="dxa"/>
          </w:tcPr>
          <w:p w:rsidR="004F432E" w:rsidRPr="00E50F35" w:rsidRDefault="004F432E" w:rsidP="004F432E">
            <w:pPr>
              <w:rPr>
                <w:rFonts w:cstheme="minorHAnsi"/>
              </w:rPr>
            </w:pPr>
            <w:r w:rsidRPr="00E50F35">
              <w:rPr>
                <w:rFonts w:cstheme="minorHAnsi"/>
              </w:rPr>
              <w:t>$25,442</w:t>
            </w:r>
          </w:p>
        </w:tc>
        <w:tc>
          <w:tcPr>
            <w:tcW w:w="900" w:type="dxa"/>
          </w:tcPr>
          <w:p w:rsidR="004F432E" w:rsidRPr="00E50F35" w:rsidRDefault="004F432E" w:rsidP="004F432E">
            <w:pPr>
              <w:rPr>
                <w:rFonts w:cstheme="minorHAnsi"/>
              </w:rPr>
            </w:pPr>
            <w:r w:rsidRPr="00E50F35">
              <w:rPr>
                <w:rFonts w:cstheme="minorHAnsi"/>
              </w:rPr>
              <w:t>28.99%</w:t>
            </w:r>
          </w:p>
        </w:tc>
        <w:tc>
          <w:tcPr>
            <w:tcW w:w="3150" w:type="dxa"/>
            <w:shd w:val="clear" w:color="auto" w:fill="FFFF00"/>
          </w:tcPr>
          <w:p w:rsidR="004F432E" w:rsidRPr="00E50F35" w:rsidRDefault="004F432E" w:rsidP="004F432E">
            <w:pPr>
              <w:rPr>
                <w:rFonts w:cstheme="minorHAnsi"/>
              </w:rPr>
            </w:pPr>
          </w:p>
        </w:tc>
        <w:tc>
          <w:tcPr>
            <w:tcW w:w="3168" w:type="dxa"/>
            <w:shd w:val="clear" w:color="auto" w:fill="FFFF00"/>
          </w:tcPr>
          <w:p w:rsidR="004F432E" w:rsidRPr="00E50F35" w:rsidRDefault="004F432E" w:rsidP="004F432E">
            <w:pPr>
              <w:rPr>
                <w:rFonts w:cstheme="minorHAnsi"/>
              </w:rPr>
            </w:pPr>
          </w:p>
        </w:tc>
      </w:tr>
    </w:tbl>
    <w:p w:rsidR="004F432E" w:rsidRPr="00E50F35" w:rsidRDefault="004F432E" w:rsidP="004F432E">
      <w:pPr>
        <w:rPr>
          <w:rFonts w:cstheme="minorHAnsi"/>
          <w:sz w:val="24"/>
          <w:szCs w:val="24"/>
        </w:rPr>
      </w:pPr>
    </w:p>
    <w:p w:rsidR="004F432E" w:rsidRPr="00E50F35" w:rsidRDefault="00C9320B" w:rsidP="004F432E">
      <w:pPr>
        <w:rPr>
          <w:rFonts w:cstheme="minorHAnsi"/>
          <w:sz w:val="24"/>
          <w:szCs w:val="24"/>
        </w:rPr>
      </w:pPr>
      <w:r w:rsidRPr="00C9320B">
        <w:rPr>
          <w:rFonts w:cstheme="minorHAnsi"/>
          <w:noProof/>
          <w:sz w:val="28"/>
          <w:szCs w:val="28"/>
        </w:rPr>
        <w:pict>
          <v:shape id="_x0000_s1048" type="#_x0000_t202" style="position:absolute;margin-left:-1.8pt;margin-top:57.3pt;width:476.35pt;height:75.75pt;z-index:251671552;mso-position-horizontal-relative:text;mso-position-vertical-relative:text;mso-width-relative:margin;mso-height-relative:margin" strokecolor="#548dd4 [1951]">
            <v:textbox style="mso-next-textbox:#_x0000_s1048">
              <w:txbxContent>
                <w:p w:rsidR="00CF53B7" w:rsidRPr="00E50F35" w:rsidRDefault="00CF53B7" w:rsidP="00D72508">
                  <w:pPr>
                    <w:spacing w:after="0" w:line="240" w:lineRule="auto"/>
                    <w:rPr>
                      <w:rFonts w:cstheme="minorHAnsi"/>
                      <w:sz w:val="24"/>
                      <w:szCs w:val="24"/>
                    </w:rPr>
                  </w:pPr>
                  <w:r w:rsidRPr="00A70BA1">
                    <w:rPr>
                      <w:rFonts w:cstheme="minorHAnsi"/>
                      <w:b/>
                      <w:smallCaps/>
                      <w:noProof/>
                      <w:color w:val="548DD4" w:themeColor="text2" w:themeTint="99"/>
                    </w:rPr>
                    <w:pict>
                      <v:shape id="_x0000_i1053" type="#_x0000_t75" style="width:15pt;height:15.75pt;visibility:visible;mso-wrap-style:square" o:bullet="t">
                        <v:imagedata r:id="rId11" o:title="sdflc logo WBTip"/>
                      </v:shape>
                    </w:pict>
                  </w:r>
                  <w:r>
                    <w:rPr>
                      <w:rFonts w:cstheme="minorHAnsi"/>
                      <w:b/>
                      <w:smallCaps/>
                      <w:noProof/>
                      <w:color w:val="548DD4" w:themeColor="text2" w:themeTint="99"/>
                    </w:rPr>
                    <w:t xml:space="preserve"> </w:t>
                  </w:r>
                  <w:r w:rsidRPr="00DE611A">
                    <w:rPr>
                      <w:rFonts w:cstheme="minorHAnsi"/>
                      <w:b/>
                      <w:smallCaps/>
                      <w:color w:val="17365D" w:themeColor="text2" w:themeShade="BF"/>
                      <w:u w:val="single"/>
                    </w:rPr>
                    <w:t>Smart With Your Money Tip #</w:t>
                  </w:r>
                  <w:r>
                    <w:rPr>
                      <w:rFonts w:cstheme="minorHAnsi"/>
                      <w:b/>
                      <w:smallCaps/>
                      <w:color w:val="17365D" w:themeColor="text2" w:themeShade="BF"/>
                      <w:u w:val="single"/>
                    </w:rPr>
                    <w:t>51:</w:t>
                  </w:r>
                </w:p>
                <w:p w:rsidR="00CF53B7" w:rsidRPr="00E50F35" w:rsidRDefault="00CF53B7" w:rsidP="00D72508">
                  <w:pPr>
                    <w:spacing w:after="0"/>
                    <w:rPr>
                      <w:rFonts w:cstheme="minorHAnsi"/>
                      <w:sz w:val="24"/>
                      <w:szCs w:val="24"/>
                    </w:rPr>
                  </w:pPr>
                  <w:r w:rsidRPr="00DE611A">
                    <w:rPr>
                      <w:rFonts w:cstheme="minorHAnsi"/>
                      <w:smallCaps/>
                      <w:color w:val="17365D" w:themeColor="text2" w:themeShade="BF"/>
                    </w:rPr>
                    <w:t>Beware of the no interest and no payments for 12 or 24 months that some department stores offer. If you don't pay off the balance within the time frame, you will likely get hit with hefty finance charges. Plan on paying these off in three-to-six months, if possible.</w:t>
                  </w:r>
                </w:p>
                <w:p w:rsidR="00CF53B7" w:rsidRPr="00220802" w:rsidRDefault="00CF53B7" w:rsidP="00D72508">
                  <w:pPr>
                    <w:rPr>
                      <w:smallCaps/>
                      <w:color w:val="17365D" w:themeColor="text2" w:themeShade="BF"/>
                    </w:rPr>
                  </w:pPr>
                </w:p>
              </w:txbxContent>
            </v:textbox>
          </v:shape>
        </w:pict>
      </w:r>
      <w:r w:rsidR="004F432E" w:rsidRPr="00E50F35">
        <w:rPr>
          <w:rFonts w:cstheme="minorHAnsi"/>
          <w:sz w:val="24"/>
          <w:szCs w:val="24"/>
        </w:rPr>
        <w:t>If you had a 6.99% APR on the $12,721, you would save about $____</w:t>
      </w:r>
      <w:r w:rsidR="00942E26">
        <w:rPr>
          <w:rFonts w:cstheme="minorHAnsi"/>
          <w:sz w:val="24"/>
          <w:szCs w:val="24"/>
        </w:rPr>
        <w:t>__</w:t>
      </w:r>
      <w:r w:rsidR="006741B2">
        <w:rPr>
          <w:rFonts w:cstheme="minorHAnsi"/>
          <w:sz w:val="24"/>
          <w:szCs w:val="24"/>
        </w:rPr>
        <w:t>_________</w:t>
      </w:r>
      <w:r w:rsidR="004F432E" w:rsidRPr="00E50F35">
        <w:rPr>
          <w:rFonts w:cstheme="minorHAnsi"/>
          <w:sz w:val="24"/>
          <w:szCs w:val="24"/>
        </w:rPr>
        <w:t xml:space="preserve"> per month on finance charges than if you had the 28.99%</w:t>
      </w:r>
      <w:r w:rsidR="00942E26">
        <w:rPr>
          <w:rFonts w:cstheme="minorHAnsi"/>
          <w:sz w:val="24"/>
          <w:szCs w:val="24"/>
        </w:rPr>
        <w:t xml:space="preserve"> APR</w:t>
      </w:r>
      <w:r w:rsidR="004F432E" w:rsidRPr="00E50F35">
        <w:rPr>
          <w:rFonts w:cstheme="minorHAnsi"/>
          <w:sz w:val="24"/>
          <w:szCs w:val="24"/>
        </w:rPr>
        <w:t xml:space="preserve">. </w:t>
      </w:r>
      <w:r w:rsidR="00945E19" w:rsidRPr="00E50F35">
        <w:rPr>
          <w:rFonts w:cstheme="minorHAnsi"/>
          <w:sz w:val="24"/>
          <w:szCs w:val="24"/>
        </w:rPr>
        <w:t xml:space="preserve">(Compare </w:t>
      </w:r>
      <w:r w:rsidR="00865EAD">
        <w:rPr>
          <w:rFonts w:cstheme="minorHAnsi"/>
          <w:sz w:val="24"/>
          <w:szCs w:val="24"/>
        </w:rPr>
        <w:t>m</w:t>
      </w:r>
      <w:r w:rsidR="00945E19" w:rsidRPr="00E50F35">
        <w:rPr>
          <w:rFonts w:cstheme="minorHAnsi"/>
          <w:sz w:val="24"/>
          <w:szCs w:val="24"/>
        </w:rPr>
        <w:t xml:space="preserve">onthly </w:t>
      </w:r>
      <w:r w:rsidR="00865EAD">
        <w:rPr>
          <w:rFonts w:cstheme="minorHAnsi"/>
          <w:sz w:val="24"/>
          <w:szCs w:val="24"/>
        </w:rPr>
        <w:t>f</w:t>
      </w:r>
      <w:r w:rsidR="00945E19" w:rsidRPr="00E50F35">
        <w:rPr>
          <w:rFonts w:cstheme="minorHAnsi"/>
          <w:sz w:val="24"/>
          <w:szCs w:val="24"/>
        </w:rPr>
        <w:t xml:space="preserve">inance </w:t>
      </w:r>
      <w:r w:rsidR="00865EAD">
        <w:rPr>
          <w:rFonts w:cstheme="minorHAnsi"/>
          <w:sz w:val="24"/>
          <w:szCs w:val="24"/>
        </w:rPr>
        <w:t>c</w:t>
      </w:r>
      <w:r w:rsidR="00945E19" w:rsidRPr="00E50F35">
        <w:rPr>
          <w:rFonts w:cstheme="minorHAnsi"/>
          <w:sz w:val="24"/>
          <w:szCs w:val="24"/>
        </w:rPr>
        <w:t>harges on Example 1 with Example 3)</w:t>
      </w:r>
      <w:r w:rsidR="00D72508">
        <w:rPr>
          <w:rFonts w:cstheme="minorHAnsi"/>
          <w:sz w:val="24"/>
          <w:szCs w:val="24"/>
        </w:rPr>
        <w:t>.</w:t>
      </w:r>
    </w:p>
    <w:p w:rsidR="009B26CF" w:rsidRPr="00E50F35" w:rsidRDefault="009B26CF" w:rsidP="009B26CF">
      <w:pPr>
        <w:spacing w:after="0"/>
        <w:rPr>
          <w:rFonts w:cstheme="minorHAnsi"/>
          <w:b/>
          <w:color w:val="FF0000"/>
          <w:sz w:val="24"/>
          <w:szCs w:val="24"/>
        </w:rPr>
      </w:pPr>
      <w:bookmarkStart w:id="20" w:name="Hidden_APR_Rates"/>
      <w:bookmarkEnd w:id="20"/>
    </w:p>
    <w:p w:rsidR="00CC7E79" w:rsidRDefault="00CC7E79" w:rsidP="0042351A">
      <w:pPr>
        <w:rPr>
          <w:rFonts w:cstheme="minorHAnsi"/>
          <w:sz w:val="28"/>
          <w:szCs w:val="28"/>
        </w:rPr>
      </w:pPr>
    </w:p>
    <w:p w:rsidR="00D72508" w:rsidRDefault="00D72508" w:rsidP="0042351A">
      <w:pPr>
        <w:rPr>
          <w:rFonts w:cstheme="minorHAnsi"/>
          <w:sz w:val="28"/>
          <w:szCs w:val="28"/>
        </w:rPr>
      </w:pPr>
    </w:p>
    <w:p w:rsidR="00E528BD" w:rsidRDefault="00E528BD" w:rsidP="002C6E1D">
      <w:pPr>
        <w:pStyle w:val="Heading2"/>
      </w:pPr>
    </w:p>
    <w:p w:rsidR="002C6E1D" w:rsidRDefault="002C6E1D">
      <w:pPr>
        <w:rPr>
          <w:rFonts w:eastAsiaTheme="majorEastAsia" w:cstheme="minorHAnsi"/>
          <w:b/>
          <w:bCs/>
          <w:color w:val="17365D" w:themeColor="text2" w:themeShade="BF"/>
          <w:sz w:val="24"/>
          <w:szCs w:val="24"/>
        </w:rPr>
      </w:pPr>
      <w:r>
        <w:rPr>
          <w:rFonts w:cstheme="minorHAnsi"/>
          <w:color w:val="17365D" w:themeColor="text2" w:themeShade="BF"/>
          <w:sz w:val="24"/>
          <w:szCs w:val="24"/>
        </w:rPr>
        <w:br w:type="page"/>
      </w:r>
    </w:p>
    <w:p w:rsidR="006F5A69" w:rsidRPr="002C6E1D" w:rsidRDefault="006F5A69" w:rsidP="002C6E1D">
      <w:pPr>
        <w:pStyle w:val="Heading2"/>
        <w:rPr>
          <w:rFonts w:cstheme="minorHAnsi"/>
          <w:color w:val="17365D" w:themeColor="text2" w:themeShade="BF"/>
          <w:sz w:val="24"/>
          <w:szCs w:val="24"/>
        </w:rPr>
      </w:pPr>
      <w:bookmarkStart w:id="21" w:name="_Toc290448673"/>
      <w:r w:rsidRPr="002C6E1D">
        <w:rPr>
          <w:rFonts w:cstheme="minorHAnsi"/>
          <w:color w:val="17365D" w:themeColor="text2" w:themeShade="BF"/>
          <w:sz w:val="24"/>
          <w:szCs w:val="24"/>
        </w:rPr>
        <w:lastRenderedPageBreak/>
        <w:t>Hidden APR</w:t>
      </w:r>
      <w:r w:rsidR="002B58F6" w:rsidRPr="002C6E1D">
        <w:rPr>
          <w:rFonts w:cstheme="minorHAnsi"/>
          <w:color w:val="17365D" w:themeColor="text2" w:themeShade="BF"/>
          <w:sz w:val="24"/>
          <w:szCs w:val="24"/>
        </w:rPr>
        <w:t>s</w:t>
      </w:r>
      <w:r w:rsidRPr="002C6E1D">
        <w:rPr>
          <w:rFonts w:cstheme="minorHAnsi"/>
          <w:color w:val="17365D" w:themeColor="text2" w:themeShade="BF"/>
          <w:sz w:val="24"/>
          <w:szCs w:val="24"/>
        </w:rPr>
        <w:t xml:space="preserve"> </w:t>
      </w:r>
      <w:r w:rsidR="00370D9D" w:rsidRPr="002C6E1D">
        <w:rPr>
          <w:rFonts w:cstheme="minorHAnsi"/>
          <w:color w:val="17365D" w:themeColor="text2" w:themeShade="BF"/>
          <w:sz w:val="24"/>
          <w:szCs w:val="24"/>
        </w:rPr>
        <w:t xml:space="preserve">and </w:t>
      </w:r>
      <w:r w:rsidR="00786F1E" w:rsidRPr="002C6E1D">
        <w:rPr>
          <w:rFonts w:cstheme="minorHAnsi"/>
          <w:color w:val="17365D" w:themeColor="text2" w:themeShade="BF"/>
          <w:sz w:val="24"/>
          <w:szCs w:val="24"/>
        </w:rPr>
        <w:t>F</w:t>
      </w:r>
      <w:r w:rsidR="00370D9D" w:rsidRPr="002C6E1D">
        <w:rPr>
          <w:rFonts w:cstheme="minorHAnsi"/>
          <w:color w:val="17365D" w:themeColor="text2" w:themeShade="BF"/>
          <w:sz w:val="24"/>
          <w:szCs w:val="24"/>
        </w:rPr>
        <w:t>ees</w:t>
      </w:r>
      <w:bookmarkEnd w:id="21"/>
    </w:p>
    <w:p w:rsidR="006F5A69" w:rsidRPr="00E50F35" w:rsidRDefault="006F5A69" w:rsidP="002308E1">
      <w:pPr>
        <w:rPr>
          <w:rFonts w:cstheme="minorHAnsi"/>
          <w:color w:val="000000"/>
          <w:sz w:val="24"/>
          <w:szCs w:val="24"/>
        </w:rPr>
      </w:pPr>
      <w:r w:rsidRPr="00E50F35">
        <w:rPr>
          <w:rFonts w:cstheme="minorHAnsi"/>
          <w:color w:val="000000"/>
          <w:sz w:val="24"/>
          <w:szCs w:val="24"/>
        </w:rPr>
        <w:t>Even if you qualify</w:t>
      </w:r>
      <w:r w:rsidR="002308E1" w:rsidRPr="00E50F35">
        <w:rPr>
          <w:rFonts w:cstheme="minorHAnsi"/>
          <w:color w:val="000000"/>
          <w:sz w:val="24"/>
          <w:szCs w:val="24"/>
        </w:rPr>
        <w:t xml:space="preserve"> for a low APR, be sure to read</w:t>
      </w:r>
      <w:r w:rsidRPr="00E50F35">
        <w:rPr>
          <w:rFonts w:cstheme="minorHAnsi"/>
          <w:color w:val="000000"/>
          <w:sz w:val="24"/>
          <w:szCs w:val="24"/>
        </w:rPr>
        <w:t xml:space="preserve"> the fine print. </w:t>
      </w:r>
      <w:r w:rsidR="00370D9D" w:rsidRPr="00E50F35">
        <w:rPr>
          <w:rFonts w:cstheme="minorHAnsi"/>
          <w:color w:val="000000"/>
          <w:sz w:val="24"/>
          <w:szCs w:val="24"/>
        </w:rPr>
        <w:t>Often times there are different or hidden rates that can be triggered.</w:t>
      </w:r>
      <w:r w:rsidRPr="00E50F35">
        <w:rPr>
          <w:rFonts w:cstheme="minorHAnsi"/>
          <w:color w:val="000000"/>
          <w:sz w:val="24"/>
          <w:szCs w:val="24"/>
        </w:rPr>
        <w:t xml:space="preserve"> </w:t>
      </w:r>
      <w:r w:rsidR="00370D9D" w:rsidRPr="00E50F35">
        <w:rPr>
          <w:rFonts w:cstheme="minorHAnsi"/>
          <w:color w:val="000000"/>
          <w:sz w:val="24"/>
          <w:szCs w:val="24"/>
        </w:rPr>
        <w:t>It’s important to understand all the terms</w:t>
      </w:r>
      <w:r w:rsidR="009F73AE">
        <w:rPr>
          <w:rFonts w:cstheme="minorHAnsi"/>
          <w:color w:val="000000"/>
          <w:sz w:val="24"/>
          <w:szCs w:val="24"/>
        </w:rPr>
        <w:t xml:space="preserve"> and conditions</w:t>
      </w:r>
      <w:r w:rsidR="00370D9D" w:rsidRPr="00E50F35">
        <w:rPr>
          <w:rFonts w:cstheme="minorHAnsi"/>
          <w:color w:val="000000"/>
          <w:sz w:val="24"/>
          <w:szCs w:val="24"/>
        </w:rPr>
        <w:t xml:space="preserve"> of your card. Here are some common fine p</w:t>
      </w:r>
      <w:r w:rsidR="0038627A">
        <w:rPr>
          <w:rFonts w:cstheme="minorHAnsi"/>
          <w:color w:val="000000"/>
          <w:sz w:val="24"/>
          <w:szCs w:val="24"/>
        </w:rPr>
        <w:t>r</w:t>
      </w:r>
      <w:r w:rsidR="00370D9D" w:rsidRPr="00E50F35">
        <w:rPr>
          <w:rFonts w:cstheme="minorHAnsi"/>
          <w:color w:val="000000"/>
          <w:sz w:val="24"/>
          <w:szCs w:val="24"/>
        </w:rPr>
        <w:t xml:space="preserve">int </w:t>
      </w:r>
      <w:r w:rsidR="009F73AE">
        <w:rPr>
          <w:rFonts w:cstheme="minorHAnsi"/>
          <w:color w:val="000000"/>
          <w:sz w:val="24"/>
          <w:szCs w:val="24"/>
        </w:rPr>
        <w:t xml:space="preserve">terms and conditions </w:t>
      </w:r>
      <w:r w:rsidR="00370D9D" w:rsidRPr="00E50F35">
        <w:rPr>
          <w:rFonts w:cstheme="minorHAnsi"/>
          <w:color w:val="000000"/>
          <w:sz w:val="24"/>
          <w:szCs w:val="24"/>
        </w:rPr>
        <w:t>that are missed or overlooked</w:t>
      </w:r>
      <w:r w:rsidR="00B42985" w:rsidRPr="00E50F35">
        <w:rPr>
          <w:rFonts w:cstheme="minorHAnsi"/>
          <w:color w:val="000000"/>
          <w:sz w:val="24"/>
          <w:szCs w:val="24"/>
        </w:rPr>
        <w:t>*</w:t>
      </w:r>
      <w:r w:rsidRPr="00E50F35">
        <w:rPr>
          <w:rFonts w:cstheme="minorHAnsi"/>
          <w:color w:val="000000"/>
          <w:sz w:val="24"/>
          <w:szCs w:val="24"/>
        </w:rPr>
        <w:t xml:space="preserve">: </w:t>
      </w:r>
    </w:p>
    <w:p w:rsidR="006F5A69" w:rsidRPr="00E50F35" w:rsidRDefault="00A12FB7" w:rsidP="00036459">
      <w:pPr>
        <w:pStyle w:val="ListParagraph"/>
        <w:numPr>
          <w:ilvl w:val="0"/>
          <w:numId w:val="9"/>
        </w:numPr>
        <w:rPr>
          <w:rFonts w:cstheme="minorHAnsi"/>
          <w:color w:val="000000"/>
          <w:sz w:val="24"/>
          <w:szCs w:val="24"/>
        </w:rPr>
      </w:pPr>
      <w:r w:rsidRPr="00E50F35">
        <w:rPr>
          <w:rFonts w:cstheme="minorHAnsi"/>
          <w:color w:val="000000"/>
          <w:sz w:val="24"/>
          <w:szCs w:val="24"/>
        </w:rPr>
        <w:t>Know what the</w:t>
      </w:r>
      <w:r w:rsidR="006F5A69" w:rsidRPr="00E50F35">
        <w:rPr>
          <w:rFonts w:cstheme="minorHAnsi"/>
          <w:color w:val="000000"/>
          <w:sz w:val="24"/>
          <w:szCs w:val="24"/>
        </w:rPr>
        <w:t xml:space="preserve"> APR </w:t>
      </w:r>
      <w:r w:rsidRPr="00E50F35">
        <w:rPr>
          <w:rFonts w:cstheme="minorHAnsi"/>
          <w:color w:val="000000"/>
          <w:sz w:val="24"/>
          <w:szCs w:val="24"/>
        </w:rPr>
        <w:t xml:space="preserve">will be </w:t>
      </w:r>
      <w:r w:rsidR="006F5A69" w:rsidRPr="00E50F35">
        <w:rPr>
          <w:rFonts w:cstheme="minorHAnsi"/>
          <w:color w:val="000000"/>
          <w:sz w:val="24"/>
          <w:szCs w:val="24"/>
        </w:rPr>
        <w:t>after the low introductory rate expires, which is often anywhere f</w:t>
      </w:r>
      <w:r w:rsidR="000839E4" w:rsidRPr="00E50F35">
        <w:rPr>
          <w:rFonts w:cstheme="minorHAnsi"/>
          <w:color w:val="000000"/>
          <w:sz w:val="24"/>
          <w:szCs w:val="24"/>
        </w:rPr>
        <w:t xml:space="preserve">rom 90 days to </w:t>
      </w:r>
      <w:r w:rsidR="00FE173B" w:rsidRPr="00E50F35">
        <w:rPr>
          <w:rFonts w:cstheme="minorHAnsi"/>
          <w:color w:val="000000"/>
          <w:sz w:val="24"/>
          <w:szCs w:val="24"/>
        </w:rPr>
        <w:t>one</w:t>
      </w:r>
      <w:r w:rsidR="000839E4" w:rsidRPr="00E50F35">
        <w:rPr>
          <w:rFonts w:cstheme="minorHAnsi"/>
          <w:color w:val="000000"/>
          <w:sz w:val="24"/>
          <w:szCs w:val="24"/>
        </w:rPr>
        <w:t xml:space="preserve"> year</w:t>
      </w:r>
      <w:r w:rsidR="00DD5853" w:rsidRPr="00E50F35">
        <w:rPr>
          <w:rFonts w:cstheme="minorHAnsi"/>
          <w:color w:val="000000"/>
          <w:sz w:val="24"/>
          <w:szCs w:val="24"/>
        </w:rPr>
        <w:t>.</w:t>
      </w:r>
    </w:p>
    <w:p w:rsidR="006F5A69" w:rsidRPr="00E50F35" w:rsidRDefault="006F5A69" w:rsidP="00036459">
      <w:pPr>
        <w:pStyle w:val="ListParagraph"/>
        <w:numPr>
          <w:ilvl w:val="0"/>
          <w:numId w:val="9"/>
        </w:numPr>
        <w:rPr>
          <w:rFonts w:cstheme="minorHAnsi"/>
          <w:color w:val="000000"/>
          <w:sz w:val="24"/>
          <w:szCs w:val="24"/>
        </w:rPr>
      </w:pPr>
      <w:r w:rsidRPr="00E50F35">
        <w:rPr>
          <w:rFonts w:cstheme="minorHAnsi"/>
          <w:color w:val="000000"/>
          <w:sz w:val="24"/>
          <w:szCs w:val="24"/>
        </w:rPr>
        <w:t xml:space="preserve">Check out the default </w:t>
      </w:r>
      <w:r w:rsidR="00A12FB7" w:rsidRPr="00E50F35">
        <w:rPr>
          <w:rFonts w:cstheme="minorHAnsi"/>
          <w:color w:val="000000"/>
          <w:sz w:val="24"/>
          <w:szCs w:val="24"/>
        </w:rPr>
        <w:t>APR</w:t>
      </w:r>
      <w:r w:rsidRPr="00E50F35">
        <w:rPr>
          <w:rFonts w:cstheme="minorHAnsi"/>
          <w:color w:val="000000"/>
          <w:sz w:val="24"/>
          <w:szCs w:val="24"/>
        </w:rPr>
        <w:t xml:space="preserve"> in case you fail</w:t>
      </w:r>
      <w:r w:rsidR="00A12FB7" w:rsidRPr="00E50F35">
        <w:rPr>
          <w:rFonts w:cstheme="minorHAnsi"/>
          <w:color w:val="000000"/>
          <w:sz w:val="24"/>
          <w:szCs w:val="24"/>
        </w:rPr>
        <w:t xml:space="preserve"> to make a payment on time. Even a</w:t>
      </w:r>
      <w:r w:rsidRPr="00E50F35">
        <w:rPr>
          <w:rFonts w:cstheme="minorHAnsi"/>
          <w:color w:val="000000"/>
          <w:sz w:val="24"/>
          <w:szCs w:val="24"/>
        </w:rPr>
        <w:t xml:space="preserve"> one day late payment can caus</w:t>
      </w:r>
      <w:r w:rsidR="00A12FB7" w:rsidRPr="00E50F35">
        <w:rPr>
          <w:rFonts w:cstheme="minorHAnsi"/>
          <w:color w:val="000000"/>
          <w:sz w:val="24"/>
          <w:szCs w:val="24"/>
        </w:rPr>
        <w:t>e the APR to rise significantly</w:t>
      </w:r>
      <w:r w:rsidRPr="00E50F35">
        <w:rPr>
          <w:rFonts w:cstheme="minorHAnsi"/>
          <w:color w:val="000000"/>
          <w:sz w:val="24"/>
          <w:szCs w:val="24"/>
        </w:rPr>
        <w:t>. Failure to pay your existing credit cards on time can also affect the interest rate you will pay on new cards you apply for</w:t>
      </w:r>
      <w:r w:rsidR="00DD5853" w:rsidRPr="00E50F35">
        <w:rPr>
          <w:rFonts w:cstheme="minorHAnsi"/>
          <w:color w:val="000000"/>
          <w:sz w:val="24"/>
          <w:szCs w:val="24"/>
        </w:rPr>
        <w:t>.</w:t>
      </w:r>
    </w:p>
    <w:p w:rsidR="00A12FB7" w:rsidRPr="00E50F35" w:rsidRDefault="006F5A69" w:rsidP="00036459">
      <w:pPr>
        <w:pStyle w:val="ListParagraph"/>
        <w:numPr>
          <w:ilvl w:val="0"/>
          <w:numId w:val="9"/>
        </w:numPr>
        <w:rPr>
          <w:rFonts w:cstheme="minorHAnsi"/>
          <w:color w:val="000000"/>
          <w:sz w:val="24"/>
          <w:szCs w:val="24"/>
        </w:rPr>
      </w:pPr>
      <w:r w:rsidRPr="00E50F35">
        <w:rPr>
          <w:rFonts w:cstheme="minorHAnsi"/>
          <w:color w:val="000000"/>
          <w:sz w:val="24"/>
          <w:szCs w:val="24"/>
        </w:rPr>
        <w:t xml:space="preserve">Make sure you know the APR for cash advances you may take </w:t>
      </w:r>
      <w:r w:rsidR="00643FE3">
        <w:rPr>
          <w:rFonts w:cstheme="minorHAnsi"/>
          <w:color w:val="000000"/>
          <w:sz w:val="24"/>
          <w:szCs w:val="24"/>
        </w:rPr>
        <w:t xml:space="preserve">out </w:t>
      </w:r>
      <w:r w:rsidRPr="00E50F35">
        <w:rPr>
          <w:rFonts w:cstheme="minorHAnsi"/>
          <w:color w:val="000000"/>
          <w:sz w:val="24"/>
          <w:szCs w:val="24"/>
        </w:rPr>
        <w:t xml:space="preserve">on </w:t>
      </w:r>
      <w:r w:rsidRPr="00E50F35">
        <w:rPr>
          <w:rStyle w:val="klink"/>
          <w:rFonts w:cstheme="minorHAnsi"/>
          <w:sz w:val="24"/>
          <w:szCs w:val="24"/>
        </w:rPr>
        <w:t>your credit</w:t>
      </w:r>
      <w:r w:rsidRPr="00E50F35">
        <w:rPr>
          <w:rFonts w:cstheme="minorHAnsi"/>
          <w:sz w:val="24"/>
          <w:szCs w:val="24"/>
        </w:rPr>
        <w:t xml:space="preserve"> card</w:t>
      </w:r>
      <w:r w:rsidRPr="00E50F35">
        <w:rPr>
          <w:rFonts w:cstheme="minorHAnsi"/>
          <w:color w:val="000000"/>
          <w:sz w:val="24"/>
          <w:szCs w:val="24"/>
        </w:rPr>
        <w:t xml:space="preserve">. </w:t>
      </w:r>
      <w:r w:rsidR="00643FE3">
        <w:rPr>
          <w:rFonts w:cstheme="minorHAnsi"/>
          <w:color w:val="000000"/>
          <w:sz w:val="24"/>
          <w:szCs w:val="24"/>
        </w:rPr>
        <w:t>Cash advance APRs are usually in the high 20’s</w:t>
      </w:r>
      <w:r w:rsidR="00370D9D" w:rsidRPr="00E50F35">
        <w:rPr>
          <w:rFonts w:cstheme="minorHAnsi"/>
          <w:color w:val="000000"/>
          <w:sz w:val="24"/>
          <w:szCs w:val="24"/>
        </w:rPr>
        <w:t>.</w:t>
      </w:r>
    </w:p>
    <w:p w:rsidR="006F5A69" w:rsidRPr="00E50F35" w:rsidRDefault="00A12FB7" w:rsidP="00036459">
      <w:pPr>
        <w:pStyle w:val="ListParagraph"/>
        <w:numPr>
          <w:ilvl w:val="0"/>
          <w:numId w:val="9"/>
        </w:numPr>
        <w:rPr>
          <w:rFonts w:cstheme="minorHAnsi"/>
          <w:color w:val="000000"/>
          <w:sz w:val="24"/>
          <w:szCs w:val="24"/>
        </w:rPr>
      </w:pPr>
      <w:r w:rsidRPr="00E50F35">
        <w:rPr>
          <w:rFonts w:cstheme="minorHAnsi"/>
          <w:color w:val="000000"/>
          <w:sz w:val="24"/>
          <w:szCs w:val="24"/>
        </w:rPr>
        <w:t xml:space="preserve">Checks issued from credit card companies </w:t>
      </w:r>
      <w:r w:rsidR="006F5A69" w:rsidRPr="00E50F35">
        <w:rPr>
          <w:rFonts w:cstheme="minorHAnsi"/>
          <w:color w:val="000000"/>
          <w:sz w:val="24"/>
          <w:szCs w:val="24"/>
        </w:rPr>
        <w:t xml:space="preserve">often have higher </w:t>
      </w:r>
      <w:r w:rsidRPr="00E50F35">
        <w:rPr>
          <w:rFonts w:cstheme="minorHAnsi"/>
          <w:color w:val="000000"/>
          <w:sz w:val="24"/>
          <w:szCs w:val="24"/>
        </w:rPr>
        <w:t>APRs</w:t>
      </w:r>
      <w:r w:rsidR="006F5A69" w:rsidRPr="00E50F35">
        <w:rPr>
          <w:rFonts w:cstheme="minorHAnsi"/>
          <w:color w:val="000000"/>
          <w:sz w:val="24"/>
          <w:szCs w:val="24"/>
        </w:rPr>
        <w:t xml:space="preserve"> t</w:t>
      </w:r>
      <w:r w:rsidRPr="00E50F35">
        <w:rPr>
          <w:rFonts w:cstheme="minorHAnsi"/>
          <w:color w:val="000000"/>
          <w:sz w:val="24"/>
          <w:szCs w:val="24"/>
        </w:rPr>
        <w:t xml:space="preserve">han purchases </w:t>
      </w:r>
      <w:r w:rsidR="00370D9D" w:rsidRPr="00E50F35">
        <w:rPr>
          <w:rFonts w:cstheme="minorHAnsi"/>
          <w:color w:val="000000"/>
          <w:sz w:val="24"/>
          <w:szCs w:val="24"/>
        </w:rPr>
        <w:t>made</w:t>
      </w:r>
      <w:r w:rsidR="00786F1E" w:rsidRPr="00E50F35">
        <w:rPr>
          <w:rFonts w:cstheme="minorHAnsi"/>
          <w:color w:val="000000"/>
          <w:sz w:val="24"/>
          <w:szCs w:val="24"/>
        </w:rPr>
        <w:t xml:space="preserve"> </w:t>
      </w:r>
      <w:r w:rsidR="00370D9D" w:rsidRPr="00E50F35">
        <w:rPr>
          <w:rFonts w:cstheme="minorHAnsi"/>
          <w:color w:val="000000"/>
          <w:sz w:val="24"/>
          <w:szCs w:val="24"/>
        </w:rPr>
        <w:t xml:space="preserve">directly </w:t>
      </w:r>
      <w:r w:rsidRPr="00E50F35">
        <w:rPr>
          <w:rFonts w:cstheme="minorHAnsi"/>
          <w:color w:val="000000"/>
          <w:sz w:val="24"/>
          <w:szCs w:val="24"/>
        </w:rPr>
        <w:t xml:space="preserve">onto </w:t>
      </w:r>
      <w:r w:rsidR="006F5A69" w:rsidRPr="00E50F35">
        <w:rPr>
          <w:rFonts w:cstheme="minorHAnsi"/>
          <w:color w:val="000000"/>
          <w:sz w:val="24"/>
          <w:szCs w:val="24"/>
        </w:rPr>
        <w:t>credit card</w:t>
      </w:r>
      <w:r w:rsidRPr="00E50F35">
        <w:rPr>
          <w:rFonts w:cstheme="minorHAnsi"/>
          <w:color w:val="000000"/>
          <w:sz w:val="24"/>
          <w:szCs w:val="24"/>
        </w:rPr>
        <w:t>s</w:t>
      </w:r>
      <w:r w:rsidR="00DD5853" w:rsidRPr="00E50F35">
        <w:rPr>
          <w:rFonts w:cstheme="minorHAnsi"/>
          <w:color w:val="000000"/>
          <w:sz w:val="24"/>
          <w:szCs w:val="24"/>
        </w:rPr>
        <w:t>.</w:t>
      </w:r>
    </w:p>
    <w:p w:rsidR="00E843D2" w:rsidRPr="00E50F35" w:rsidRDefault="00261272" w:rsidP="00036459">
      <w:pPr>
        <w:pStyle w:val="ListParagraph"/>
        <w:numPr>
          <w:ilvl w:val="0"/>
          <w:numId w:val="9"/>
        </w:numPr>
        <w:rPr>
          <w:rFonts w:cstheme="minorHAnsi"/>
          <w:color w:val="000000"/>
          <w:sz w:val="24"/>
          <w:szCs w:val="24"/>
        </w:rPr>
      </w:pPr>
      <w:r w:rsidRPr="00E50F35">
        <w:rPr>
          <w:rFonts w:cstheme="minorHAnsi"/>
          <w:sz w:val="24"/>
          <w:szCs w:val="24"/>
        </w:rPr>
        <w:t xml:space="preserve">If you routinely carry a balance on your credit card, pay closer attention to how your interest is calculated. The most common method for consumers is the </w:t>
      </w:r>
      <w:r w:rsidR="00B42985" w:rsidRPr="00E50F35">
        <w:rPr>
          <w:rFonts w:cstheme="minorHAnsi"/>
          <w:sz w:val="24"/>
          <w:szCs w:val="24"/>
        </w:rPr>
        <w:t>“</w:t>
      </w:r>
      <w:r w:rsidRPr="00E50F35">
        <w:rPr>
          <w:rFonts w:cstheme="minorHAnsi"/>
          <w:sz w:val="24"/>
          <w:szCs w:val="24"/>
        </w:rPr>
        <w:t>average daily balance</w:t>
      </w:r>
      <w:r w:rsidR="00B42985" w:rsidRPr="00E50F35">
        <w:rPr>
          <w:rFonts w:cstheme="minorHAnsi"/>
          <w:sz w:val="24"/>
          <w:szCs w:val="24"/>
        </w:rPr>
        <w:t>”</w:t>
      </w:r>
      <w:r w:rsidRPr="00E50F35">
        <w:rPr>
          <w:rFonts w:cstheme="minorHAnsi"/>
          <w:sz w:val="24"/>
          <w:szCs w:val="24"/>
        </w:rPr>
        <w:t xml:space="preserve"> approach, where you would have a 15</w:t>
      </w:r>
      <w:r w:rsidR="00942E26">
        <w:rPr>
          <w:rFonts w:cstheme="minorHAnsi"/>
          <w:sz w:val="24"/>
          <w:szCs w:val="24"/>
        </w:rPr>
        <w:t xml:space="preserve"> </w:t>
      </w:r>
      <w:r w:rsidRPr="00E50F35">
        <w:rPr>
          <w:rFonts w:cstheme="minorHAnsi"/>
          <w:sz w:val="24"/>
          <w:szCs w:val="24"/>
        </w:rPr>
        <w:t>to 30</w:t>
      </w:r>
      <w:r w:rsidR="00942E26">
        <w:rPr>
          <w:rFonts w:cstheme="minorHAnsi"/>
          <w:sz w:val="24"/>
          <w:szCs w:val="24"/>
        </w:rPr>
        <w:t xml:space="preserve"> </w:t>
      </w:r>
      <w:r w:rsidRPr="00E50F35">
        <w:rPr>
          <w:rFonts w:cstheme="minorHAnsi"/>
          <w:sz w:val="24"/>
          <w:szCs w:val="24"/>
        </w:rPr>
        <w:t xml:space="preserve">day </w:t>
      </w:r>
      <w:r w:rsidR="00B42985" w:rsidRPr="00E50F35">
        <w:rPr>
          <w:rFonts w:cstheme="minorHAnsi"/>
          <w:sz w:val="24"/>
          <w:szCs w:val="24"/>
        </w:rPr>
        <w:t>“</w:t>
      </w:r>
      <w:r w:rsidRPr="00E50F35">
        <w:rPr>
          <w:rFonts w:cstheme="minorHAnsi"/>
          <w:sz w:val="24"/>
          <w:szCs w:val="24"/>
        </w:rPr>
        <w:t>grace period</w:t>
      </w:r>
      <w:r w:rsidR="00B42985" w:rsidRPr="00E50F35">
        <w:rPr>
          <w:rFonts w:cstheme="minorHAnsi"/>
          <w:sz w:val="24"/>
          <w:szCs w:val="24"/>
        </w:rPr>
        <w:t>”</w:t>
      </w:r>
      <w:r w:rsidRPr="00E50F35">
        <w:rPr>
          <w:rFonts w:cstheme="minorHAnsi"/>
          <w:sz w:val="24"/>
          <w:szCs w:val="24"/>
        </w:rPr>
        <w:t xml:space="preserve"> to pay before incurring charges on the daily average for that period. </w:t>
      </w:r>
    </w:p>
    <w:p w:rsidR="0039566A" w:rsidRPr="004073E5" w:rsidRDefault="00B42985" w:rsidP="00B42985">
      <w:pPr>
        <w:pStyle w:val="ListParagraph"/>
        <w:spacing w:after="0" w:line="360" w:lineRule="atLeast"/>
        <w:jc w:val="right"/>
        <w:rPr>
          <w:rStyle w:val="Strong"/>
          <w:rFonts w:cstheme="minorHAnsi"/>
          <w:b w:val="0"/>
          <w:bCs w:val="0"/>
          <w:color w:val="000000"/>
          <w:sz w:val="16"/>
          <w:szCs w:val="16"/>
        </w:rPr>
      </w:pPr>
      <w:r w:rsidRPr="004073E5">
        <w:rPr>
          <w:rStyle w:val="Strong"/>
          <w:rFonts w:cstheme="minorHAnsi"/>
          <w:b w:val="0"/>
          <w:bCs w:val="0"/>
          <w:color w:val="000000"/>
          <w:sz w:val="16"/>
          <w:szCs w:val="16"/>
        </w:rPr>
        <w:t>*creditcards.lovetoknow.com</w:t>
      </w:r>
    </w:p>
    <w:p w:rsidR="007D7CD7" w:rsidRDefault="00C9320B" w:rsidP="005C73E2">
      <w:pPr>
        <w:pStyle w:val="Heading1"/>
        <w:rPr>
          <w:rFonts w:cstheme="minorHAnsi"/>
        </w:rPr>
      </w:pPr>
      <w:r w:rsidRPr="00C9320B">
        <w:rPr>
          <w:noProof/>
        </w:rPr>
        <w:pict>
          <v:shape id="_x0000_s1049" type="#_x0000_t202" style="position:absolute;margin-left:36.7pt;margin-top:13.15pt;width:384.1pt;height:55.5pt;z-index:251672576;mso-position-horizontal-relative:text;mso-position-vertical-relative:text;mso-width-relative:margin;mso-height-relative:margin" strokecolor="#548dd4 [1951]">
            <v:textbox style="mso-next-textbox:#_x0000_s1049">
              <w:txbxContent>
                <w:p w:rsidR="00CF53B7" w:rsidRPr="00E50F35" w:rsidRDefault="00CF53B7" w:rsidP="00D72508">
                  <w:pPr>
                    <w:spacing w:after="0" w:line="240" w:lineRule="auto"/>
                    <w:rPr>
                      <w:rFonts w:cstheme="minorHAnsi"/>
                      <w:sz w:val="24"/>
                      <w:szCs w:val="24"/>
                    </w:rPr>
                  </w:pPr>
                  <w:r w:rsidRPr="00A70BA1">
                    <w:rPr>
                      <w:rFonts w:cstheme="minorHAnsi"/>
                      <w:b/>
                      <w:smallCaps/>
                      <w:noProof/>
                      <w:color w:val="548DD4" w:themeColor="text2" w:themeTint="99"/>
                    </w:rPr>
                    <w:drawing>
                      <wp:inline distT="0" distB="0" distL="0" distR="0">
                        <wp:extent cx="193064" cy="200025"/>
                        <wp:effectExtent l="19050" t="0" r="0" b="0"/>
                        <wp:docPr id="4" name="Picture 5" descr="C:\Users\Chase\Desktop\sdflc logo WB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se\Desktop\sdflc logo WBTip.jpg"/>
                                <pic:cNvPicPr>
                                  <a:picLocks noChangeAspect="1" noChangeArrowheads="1"/>
                                </pic:cNvPicPr>
                              </pic:nvPicPr>
                              <pic:blipFill>
                                <a:blip r:embed="rId12"/>
                                <a:srcRect/>
                                <a:stretch>
                                  <a:fillRect/>
                                </a:stretch>
                              </pic:blipFill>
                              <pic:spPr bwMode="auto">
                                <a:xfrm>
                                  <a:off x="0" y="0"/>
                                  <a:ext cx="195960" cy="203026"/>
                                </a:xfrm>
                                <a:prstGeom prst="rect">
                                  <a:avLst/>
                                </a:prstGeom>
                                <a:noFill/>
                                <a:ln w="9525">
                                  <a:noFill/>
                                  <a:miter lim="800000"/>
                                  <a:headEnd/>
                                  <a:tailEnd/>
                                </a:ln>
                              </pic:spPr>
                            </pic:pic>
                          </a:graphicData>
                        </a:graphic>
                      </wp:inline>
                    </w:drawing>
                  </w:r>
                  <w:r>
                    <w:rPr>
                      <w:rFonts w:cstheme="minorHAnsi"/>
                      <w:b/>
                      <w:smallCaps/>
                      <w:noProof/>
                      <w:color w:val="548DD4" w:themeColor="text2" w:themeTint="99"/>
                    </w:rPr>
                    <w:t xml:space="preserve"> </w:t>
                  </w:r>
                  <w:r w:rsidRPr="00DE611A">
                    <w:rPr>
                      <w:rFonts w:cstheme="minorHAnsi"/>
                      <w:b/>
                      <w:smallCaps/>
                      <w:color w:val="17365D" w:themeColor="text2" w:themeShade="BF"/>
                      <w:u w:val="single"/>
                    </w:rPr>
                    <w:t>Smart With Your Money Tip #</w:t>
                  </w:r>
                  <w:r>
                    <w:rPr>
                      <w:rFonts w:cstheme="minorHAnsi"/>
                      <w:b/>
                      <w:smallCaps/>
                      <w:color w:val="17365D" w:themeColor="text2" w:themeShade="BF"/>
                      <w:u w:val="single"/>
                    </w:rPr>
                    <w:t>19:</w:t>
                  </w:r>
                </w:p>
                <w:p w:rsidR="00CF53B7" w:rsidRPr="00DE611A" w:rsidRDefault="00CF53B7" w:rsidP="00D72508">
                  <w:pPr>
                    <w:spacing w:after="0" w:line="240" w:lineRule="auto"/>
                    <w:rPr>
                      <w:rFonts w:cstheme="minorHAnsi"/>
                      <w:smallCaps/>
                      <w:color w:val="17365D" w:themeColor="text2" w:themeShade="BF"/>
                    </w:rPr>
                  </w:pPr>
                  <w:r w:rsidRPr="00DE611A">
                    <w:rPr>
                      <w:rFonts w:cstheme="minorHAnsi"/>
                      <w:smallCaps/>
                      <w:color w:val="17365D" w:themeColor="text2" w:themeShade="BF"/>
                    </w:rPr>
                    <w:t>Avoid taking cash advances on your credit cards if you can't pay it off immediately. Most interest rates on cash advances are usually well over 24 percent.</w:t>
                  </w:r>
                </w:p>
                <w:p w:rsidR="00CF53B7" w:rsidRPr="00220802" w:rsidRDefault="00CF53B7" w:rsidP="00D72508">
                  <w:pPr>
                    <w:rPr>
                      <w:smallCaps/>
                      <w:color w:val="17365D" w:themeColor="text2" w:themeShade="BF"/>
                    </w:rPr>
                  </w:pPr>
                </w:p>
              </w:txbxContent>
            </v:textbox>
          </v:shape>
        </w:pict>
      </w:r>
    </w:p>
    <w:p w:rsidR="00D72508" w:rsidRDefault="00D72508" w:rsidP="00D72508"/>
    <w:p w:rsidR="00A70DDF" w:rsidRDefault="00A70DDF" w:rsidP="00786F1E">
      <w:pPr>
        <w:pStyle w:val="Heading2"/>
        <w:rPr>
          <w:rFonts w:cstheme="minorHAnsi"/>
          <w:color w:val="17365D" w:themeColor="text2" w:themeShade="BF"/>
          <w:sz w:val="24"/>
          <w:szCs w:val="24"/>
        </w:rPr>
      </w:pPr>
    </w:p>
    <w:p w:rsidR="00355464" w:rsidRPr="00EC0C6C" w:rsidRDefault="003571BF" w:rsidP="00786F1E">
      <w:pPr>
        <w:pStyle w:val="Heading2"/>
        <w:rPr>
          <w:rFonts w:cstheme="minorHAnsi"/>
          <w:color w:val="17365D" w:themeColor="text2" w:themeShade="BF"/>
          <w:sz w:val="24"/>
          <w:szCs w:val="24"/>
        </w:rPr>
      </w:pPr>
      <w:bookmarkStart w:id="22" w:name="_Toc290448674"/>
      <w:r w:rsidRPr="00EC0C6C">
        <w:rPr>
          <w:rFonts w:cstheme="minorHAnsi"/>
          <w:color w:val="17365D" w:themeColor="text2" w:themeShade="BF"/>
          <w:sz w:val="24"/>
          <w:szCs w:val="24"/>
        </w:rPr>
        <w:t>The Consequences of Paying Only the Minimum Payment</w:t>
      </w:r>
      <w:bookmarkEnd w:id="22"/>
    </w:p>
    <w:p w:rsidR="00A638BA" w:rsidRPr="00E50F35" w:rsidRDefault="00E25F5E" w:rsidP="0042351A">
      <w:pPr>
        <w:rPr>
          <w:rFonts w:cstheme="minorHAnsi"/>
          <w:sz w:val="24"/>
          <w:szCs w:val="24"/>
        </w:rPr>
      </w:pPr>
      <w:r w:rsidRPr="00E50F35">
        <w:rPr>
          <w:rFonts w:cstheme="minorHAnsi"/>
          <w:sz w:val="24"/>
          <w:szCs w:val="24"/>
        </w:rPr>
        <w:t xml:space="preserve">It is a common mistake to get used to paying only the minimum amount that is due on your credit card bill. A small monthly payment may seem </w:t>
      </w:r>
      <w:r w:rsidR="00612B29" w:rsidRPr="00E50F35">
        <w:rPr>
          <w:rFonts w:cstheme="minorHAnsi"/>
          <w:sz w:val="24"/>
          <w:szCs w:val="24"/>
        </w:rPr>
        <w:t>manageable in</w:t>
      </w:r>
      <w:r w:rsidR="00A723C8" w:rsidRPr="00E50F35">
        <w:rPr>
          <w:rFonts w:cstheme="minorHAnsi"/>
          <w:sz w:val="24"/>
          <w:szCs w:val="24"/>
        </w:rPr>
        <w:t xml:space="preserve"> your monthly budget</w:t>
      </w:r>
      <w:r w:rsidR="00612B29" w:rsidRPr="00E50F35">
        <w:rPr>
          <w:rFonts w:cstheme="minorHAnsi"/>
          <w:sz w:val="24"/>
          <w:szCs w:val="24"/>
        </w:rPr>
        <w:t>; h</w:t>
      </w:r>
      <w:r w:rsidRPr="00E50F35">
        <w:rPr>
          <w:rFonts w:cstheme="minorHAnsi"/>
          <w:sz w:val="24"/>
          <w:szCs w:val="24"/>
        </w:rPr>
        <w:t xml:space="preserve">owever, the payment may not look so </w:t>
      </w:r>
      <w:r w:rsidR="00DD4F3B" w:rsidRPr="00E50F35">
        <w:rPr>
          <w:rFonts w:cstheme="minorHAnsi"/>
          <w:sz w:val="24"/>
          <w:szCs w:val="24"/>
        </w:rPr>
        <w:t>appealing</w:t>
      </w:r>
      <w:r w:rsidRPr="00E50F35">
        <w:rPr>
          <w:rFonts w:cstheme="minorHAnsi"/>
          <w:sz w:val="24"/>
          <w:szCs w:val="24"/>
        </w:rPr>
        <w:t xml:space="preserve"> when you understand the true cost of </w:t>
      </w:r>
      <w:r w:rsidR="00370D9D" w:rsidRPr="00E50F35">
        <w:rPr>
          <w:rFonts w:cstheme="minorHAnsi"/>
          <w:sz w:val="24"/>
          <w:szCs w:val="24"/>
        </w:rPr>
        <w:t>making that minimum payment</w:t>
      </w:r>
      <w:r w:rsidRPr="00E50F35">
        <w:rPr>
          <w:rFonts w:cstheme="minorHAnsi"/>
          <w:sz w:val="24"/>
          <w:szCs w:val="24"/>
        </w:rPr>
        <w:t xml:space="preserve">. </w:t>
      </w:r>
    </w:p>
    <w:p w:rsidR="00355464" w:rsidRPr="00E50F35" w:rsidRDefault="00E25F5E" w:rsidP="0042351A">
      <w:pPr>
        <w:rPr>
          <w:rFonts w:cstheme="minorHAnsi"/>
          <w:sz w:val="24"/>
          <w:szCs w:val="24"/>
        </w:rPr>
      </w:pPr>
      <w:r w:rsidRPr="00E50F35">
        <w:rPr>
          <w:rFonts w:cstheme="minorHAnsi"/>
          <w:sz w:val="24"/>
          <w:szCs w:val="24"/>
        </w:rPr>
        <w:t xml:space="preserve">A minimum payment is typically determined by </w:t>
      </w:r>
      <w:r w:rsidR="00DE50EE" w:rsidRPr="00E50F35">
        <w:rPr>
          <w:rFonts w:cstheme="minorHAnsi"/>
          <w:sz w:val="24"/>
          <w:szCs w:val="24"/>
        </w:rPr>
        <w:t>the</w:t>
      </w:r>
      <w:r w:rsidRPr="00E50F35">
        <w:rPr>
          <w:rFonts w:cstheme="minorHAnsi"/>
          <w:sz w:val="24"/>
          <w:szCs w:val="24"/>
        </w:rPr>
        <w:t xml:space="preserve"> percentage of your entire balance. The percentage amount is usually about 2</w:t>
      </w:r>
      <w:r w:rsidR="00865EAD">
        <w:rPr>
          <w:rFonts w:cstheme="minorHAnsi"/>
          <w:sz w:val="24"/>
          <w:szCs w:val="24"/>
        </w:rPr>
        <w:t xml:space="preserve"> to </w:t>
      </w:r>
      <w:r w:rsidR="00DE50EE" w:rsidRPr="00E50F35">
        <w:rPr>
          <w:rFonts w:cstheme="minorHAnsi"/>
          <w:sz w:val="24"/>
          <w:szCs w:val="24"/>
        </w:rPr>
        <w:t>3</w:t>
      </w:r>
      <w:r w:rsidRPr="00E50F35">
        <w:rPr>
          <w:rFonts w:cstheme="minorHAnsi"/>
          <w:sz w:val="24"/>
          <w:szCs w:val="24"/>
        </w:rPr>
        <w:t xml:space="preserve"> percent</w:t>
      </w:r>
      <w:r w:rsidR="00865EAD">
        <w:rPr>
          <w:rFonts w:cstheme="minorHAnsi"/>
          <w:sz w:val="24"/>
          <w:szCs w:val="24"/>
        </w:rPr>
        <w:t>,</w:t>
      </w:r>
      <w:r w:rsidRPr="00E50F35">
        <w:rPr>
          <w:rFonts w:cstheme="minorHAnsi"/>
          <w:sz w:val="24"/>
          <w:szCs w:val="24"/>
        </w:rPr>
        <w:t xml:space="preserve"> but can vary depending on the card. Keep in mind that the minimum payment goes toward the interest </w:t>
      </w:r>
      <w:r w:rsidR="00DE50EE" w:rsidRPr="00E50F35">
        <w:rPr>
          <w:rFonts w:cstheme="minorHAnsi"/>
          <w:sz w:val="24"/>
          <w:szCs w:val="24"/>
        </w:rPr>
        <w:t>as well as the principal on the account.</w:t>
      </w:r>
    </w:p>
    <w:p w:rsidR="007F529C" w:rsidRPr="00E50F35" w:rsidRDefault="007F529C" w:rsidP="003C00C7">
      <w:pPr>
        <w:pStyle w:val="Heading3"/>
        <w:spacing w:before="0" w:beforeAutospacing="0" w:after="0" w:afterAutospacing="0"/>
        <w:rPr>
          <w:rFonts w:asciiTheme="minorHAnsi" w:hAnsiTheme="minorHAnsi" w:cstheme="minorHAnsi"/>
          <w:b w:val="0"/>
          <w:color w:val="333333"/>
          <w:sz w:val="24"/>
        </w:rPr>
      </w:pPr>
    </w:p>
    <w:p w:rsidR="007F529C" w:rsidRPr="00E50F35" w:rsidRDefault="007F529C" w:rsidP="00B23639">
      <w:pPr>
        <w:rPr>
          <w:rFonts w:cstheme="minorHAnsi"/>
          <w:sz w:val="24"/>
          <w:szCs w:val="24"/>
        </w:rPr>
      </w:pPr>
      <w:r w:rsidRPr="00E50F35">
        <w:rPr>
          <w:rFonts w:cstheme="minorHAnsi"/>
          <w:sz w:val="24"/>
          <w:szCs w:val="24"/>
        </w:rPr>
        <w:lastRenderedPageBreak/>
        <w:t>Example:</w:t>
      </w:r>
      <w:r w:rsidR="00B23639">
        <w:rPr>
          <w:rFonts w:cstheme="minorHAnsi"/>
          <w:sz w:val="24"/>
          <w:szCs w:val="24"/>
        </w:rPr>
        <w:t xml:space="preserve">  Manuel purchases a </w:t>
      </w:r>
      <w:r w:rsidR="0023443A" w:rsidRPr="00E50F35">
        <w:rPr>
          <w:rFonts w:cstheme="minorHAnsi"/>
          <w:sz w:val="24"/>
          <w:szCs w:val="24"/>
        </w:rPr>
        <w:t>$5,000 home entertainment system</w:t>
      </w:r>
      <w:r w:rsidR="00B23639">
        <w:rPr>
          <w:rFonts w:cstheme="minorHAnsi"/>
          <w:sz w:val="24"/>
          <w:szCs w:val="24"/>
        </w:rPr>
        <w:t xml:space="preserve"> and charges it to his department store card. His APR is </w:t>
      </w:r>
      <w:r w:rsidR="0023443A" w:rsidRPr="00E50F35">
        <w:rPr>
          <w:rFonts w:cstheme="minorHAnsi"/>
          <w:sz w:val="24"/>
          <w:szCs w:val="24"/>
        </w:rPr>
        <w:t>24</w:t>
      </w:r>
      <w:r w:rsidR="00032B1A" w:rsidRPr="00E50F35">
        <w:rPr>
          <w:rFonts w:cstheme="minorHAnsi"/>
          <w:sz w:val="24"/>
          <w:szCs w:val="24"/>
        </w:rPr>
        <w:t xml:space="preserve"> percent</w:t>
      </w:r>
      <w:r w:rsidR="00B23639">
        <w:rPr>
          <w:rFonts w:cstheme="minorHAnsi"/>
          <w:sz w:val="24"/>
          <w:szCs w:val="24"/>
        </w:rPr>
        <w:t xml:space="preserve"> and the creditor requires that he pays </w:t>
      </w:r>
      <w:r w:rsidR="00B22A71">
        <w:rPr>
          <w:rFonts w:cstheme="minorHAnsi"/>
          <w:sz w:val="24"/>
          <w:szCs w:val="24"/>
        </w:rPr>
        <w:t>3</w:t>
      </w:r>
      <w:r w:rsidR="007A6F5F">
        <w:rPr>
          <w:rFonts w:cstheme="minorHAnsi"/>
          <w:sz w:val="24"/>
          <w:szCs w:val="24"/>
        </w:rPr>
        <w:t xml:space="preserve"> </w:t>
      </w:r>
      <w:r w:rsidR="00865EAD">
        <w:rPr>
          <w:rFonts w:cstheme="minorHAnsi"/>
          <w:sz w:val="24"/>
          <w:szCs w:val="24"/>
        </w:rPr>
        <w:t>percent</w:t>
      </w:r>
      <w:r w:rsidRPr="00E50F35">
        <w:rPr>
          <w:rFonts w:cstheme="minorHAnsi"/>
          <w:sz w:val="24"/>
          <w:szCs w:val="24"/>
        </w:rPr>
        <w:t xml:space="preserve"> of the balance</w:t>
      </w:r>
      <w:r w:rsidR="00B23639">
        <w:rPr>
          <w:rFonts w:cstheme="minorHAnsi"/>
          <w:sz w:val="24"/>
          <w:szCs w:val="24"/>
        </w:rPr>
        <w:t xml:space="preserve"> as the minimum payment.</w:t>
      </w:r>
    </w:p>
    <w:p w:rsidR="007F529C" w:rsidRPr="002C7FB6" w:rsidRDefault="002C7FB6" w:rsidP="002C7FB6">
      <w:pPr>
        <w:pStyle w:val="ListParagraph"/>
        <w:rPr>
          <w:rFonts w:cstheme="minorHAnsi"/>
          <w:sz w:val="24"/>
          <w:szCs w:val="24"/>
        </w:rPr>
      </w:pPr>
      <w:r w:rsidRPr="00F36DED">
        <w:rPr>
          <w:rFonts w:cstheme="minorHAnsi"/>
          <w:b/>
          <w:sz w:val="24"/>
          <w:szCs w:val="24"/>
        </w:rPr>
        <w:t>Q</w:t>
      </w:r>
      <w:r>
        <w:rPr>
          <w:rFonts w:cstheme="minorHAnsi"/>
          <w:sz w:val="24"/>
          <w:szCs w:val="24"/>
        </w:rPr>
        <w:t xml:space="preserve">: </w:t>
      </w:r>
      <w:r w:rsidR="0023443A" w:rsidRPr="00E50F35">
        <w:rPr>
          <w:rFonts w:cstheme="minorHAnsi"/>
          <w:sz w:val="24"/>
          <w:szCs w:val="24"/>
        </w:rPr>
        <w:t>How long would it take</w:t>
      </w:r>
      <w:r w:rsidR="00B23639">
        <w:rPr>
          <w:rFonts w:cstheme="minorHAnsi"/>
          <w:sz w:val="24"/>
          <w:szCs w:val="24"/>
        </w:rPr>
        <w:t xml:space="preserve"> Manuel</w:t>
      </w:r>
      <w:r w:rsidR="0023443A" w:rsidRPr="00E50F35">
        <w:rPr>
          <w:rFonts w:cstheme="minorHAnsi"/>
          <w:sz w:val="24"/>
          <w:szCs w:val="24"/>
        </w:rPr>
        <w:t xml:space="preserve"> to pay off the balance</w:t>
      </w:r>
      <w:r>
        <w:rPr>
          <w:rFonts w:cstheme="minorHAnsi"/>
          <w:sz w:val="24"/>
          <w:szCs w:val="24"/>
        </w:rPr>
        <w:t xml:space="preserve"> making minimum payments</w:t>
      </w:r>
      <w:r w:rsidR="0023443A" w:rsidRPr="00E50F35">
        <w:rPr>
          <w:rFonts w:cstheme="minorHAnsi"/>
          <w:sz w:val="24"/>
          <w:szCs w:val="24"/>
        </w:rPr>
        <w:t>?</w:t>
      </w:r>
      <w:r>
        <w:rPr>
          <w:rFonts w:cstheme="minorHAnsi"/>
          <w:sz w:val="24"/>
          <w:szCs w:val="24"/>
        </w:rPr>
        <w:t xml:space="preserve"> </w:t>
      </w:r>
      <w:r w:rsidR="0023443A" w:rsidRPr="002C7FB6">
        <w:rPr>
          <w:rFonts w:cstheme="minorHAnsi"/>
          <w:sz w:val="24"/>
          <w:szCs w:val="24"/>
        </w:rPr>
        <w:t>What would the total cost</w:t>
      </w:r>
      <w:r w:rsidR="00B23639">
        <w:rPr>
          <w:rFonts w:cstheme="minorHAnsi"/>
          <w:sz w:val="24"/>
          <w:szCs w:val="24"/>
        </w:rPr>
        <w:t xml:space="preserve"> be</w:t>
      </w:r>
      <w:r w:rsidR="0023443A" w:rsidRPr="002C7FB6">
        <w:rPr>
          <w:rFonts w:cstheme="minorHAnsi"/>
          <w:sz w:val="24"/>
          <w:szCs w:val="24"/>
        </w:rPr>
        <w:t xml:space="preserve">? </w:t>
      </w:r>
    </w:p>
    <w:p w:rsidR="001C6D68" w:rsidRPr="00E50F35" w:rsidRDefault="002C7FB6" w:rsidP="002C7FB6">
      <w:pPr>
        <w:pStyle w:val="ListParagraph"/>
        <w:rPr>
          <w:rFonts w:cstheme="minorHAnsi"/>
          <w:sz w:val="24"/>
          <w:szCs w:val="24"/>
        </w:rPr>
      </w:pPr>
      <w:r w:rsidRPr="00F36DED">
        <w:rPr>
          <w:rFonts w:cstheme="minorHAnsi"/>
          <w:b/>
          <w:sz w:val="24"/>
          <w:szCs w:val="24"/>
        </w:rPr>
        <w:t>A</w:t>
      </w:r>
      <w:r>
        <w:rPr>
          <w:rFonts w:cstheme="minorHAnsi"/>
          <w:sz w:val="24"/>
          <w:szCs w:val="24"/>
        </w:rPr>
        <w:t xml:space="preserve">: </w:t>
      </w:r>
      <w:r w:rsidR="0004769D" w:rsidRPr="002C7FB6">
        <w:rPr>
          <w:rFonts w:cstheme="minorHAnsi"/>
          <w:sz w:val="24"/>
          <w:szCs w:val="24"/>
        </w:rPr>
        <w:t xml:space="preserve">326 </w:t>
      </w:r>
      <w:r w:rsidR="0023443A" w:rsidRPr="002C7FB6">
        <w:rPr>
          <w:rFonts w:cstheme="minorHAnsi"/>
          <w:sz w:val="24"/>
          <w:szCs w:val="24"/>
        </w:rPr>
        <w:t xml:space="preserve">months, or just over </w:t>
      </w:r>
      <w:r w:rsidR="0004769D" w:rsidRPr="002C7FB6">
        <w:rPr>
          <w:rFonts w:cstheme="minorHAnsi"/>
          <w:sz w:val="24"/>
          <w:szCs w:val="24"/>
        </w:rPr>
        <w:t xml:space="preserve">27 </w:t>
      </w:r>
      <w:r w:rsidR="0023443A" w:rsidRPr="002C7FB6">
        <w:rPr>
          <w:rFonts w:cstheme="minorHAnsi"/>
          <w:sz w:val="24"/>
          <w:szCs w:val="24"/>
        </w:rPr>
        <w:t>years</w:t>
      </w:r>
      <w:r>
        <w:rPr>
          <w:rFonts w:cstheme="minorHAnsi"/>
          <w:sz w:val="24"/>
          <w:szCs w:val="24"/>
        </w:rPr>
        <w:t xml:space="preserve">. </w:t>
      </w:r>
      <w:proofErr w:type="gramStart"/>
      <w:r w:rsidR="0023443A" w:rsidRPr="002C7FB6">
        <w:rPr>
          <w:rFonts w:cstheme="minorHAnsi"/>
          <w:sz w:val="24"/>
          <w:szCs w:val="24"/>
        </w:rPr>
        <w:t>$9,</w:t>
      </w:r>
      <w:r w:rsidR="0004769D" w:rsidRPr="002C7FB6">
        <w:rPr>
          <w:rFonts w:cstheme="minorHAnsi"/>
          <w:sz w:val="24"/>
          <w:szCs w:val="24"/>
        </w:rPr>
        <w:t>555</w:t>
      </w:r>
      <w:r w:rsidR="0004769D">
        <w:rPr>
          <w:rFonts w:cstheme="minorHAnsi"/>
          <w:sz w:val="24"/>
          <w:szCs w:val="24"/>
        </w:rPr>
        <w:t>.53</w:t>
      </w:r>
      <w:r w:rsidR="0023443A" w:rsidRPr="00E50F35">
        <w:rPr>
          <w:rFonts w:cstheme="minorHAnsi"/>
          <w:sz w:val="24"/>
          <w:szCs w:val="24"/>
        </w:rPr>
        <w:t xml:space="preserve"> in interest, bringing the total cost of the home entertainment system to $14,</w:t>
      </w:r>
      <w:r w:rsidR="0004769D">
        <w:rPr>
          <w:rFonts w:cstheme="minorHAnsi"/>
          <w:sz w:val="24"/>
          <w:szCs w:val="24"/>
        </w:rPr>
        <w:t>555.53 (nearly three times the initial cost)</w:t>
      </w:r>
      <w:r>
        <w:rPr>
          <w:rFonts w:cstheme="minorHAnsi"/>
          <w:sz w:val="24"/>
          <w:szCs w:val="24"/>
        </w:rPr>
        <w:t>.</w:t>
      </w:r>
      <w:proofErr w:type="gramEnd"/>
    </w:p>
    <w:p w:rsidR="001C6D68" w:rsidRDefault="00B23639" w:rsidP="002678D6">
      <w:pPr>
        <w:rPr>
          <w:rFonts w:cstheme="minorHAnsi"/>
          <w:sz w:val="24"/>
          <w:szCs w:val="24"/>
        </w:rPr>
      </w:pPr>
      <w:r>
        <w:rPr>
          <w:rFonts w:cstheme="minorHAnsi"/>
          <w:sz w:val="24"/>
          <w:szCs w:val="24"/>
        </w:rPr>
        <w:t>On the contrary, i</w:t>
      </w:r>
      <w:r w:rsidR="0023443A" w:rsidRPr="00E50F35">
        <w:rPr>
          <w:rFonts w:cstheme="minorHAnsi"/>
          <w:sz w:val="24"/>
          <w:szCs w:val="24"/>
        </w:rPr>
        <w:t xml:space="preserve">f </w:t>
      </w:r>
      <w:r>
        <w:rPr>
          <w:rFonts w:cstheme="minorHAnsi"/>
          <w:sz w:val="24"/>
          <w:szCs w:val="24"/>
        </w:rPr>
        <w:t>Manuel</w:t>
      </w:r>
      <w:r w:rsidR="0023443A" w:rsidRPr="00E50F35">
        <w:rPr>
          <w:rFonts w:cstheme="minorHAnsi"/>
          <w:sz w:val="24"/>
          <w:szCs w:val="24"/>
        </w:rPr>
        <w:t xml:space="preserve"> made </w:t>
      </w:r>
      <w:r w:rsidR="0023443A" w:rsidRPr="00E50F35">
        <w:rPr>
          <w:rFonts w:cstheme="minorHAnsi"/>
          <w:sz w:val="24"/>
          <w:szCs w:val="24"/>
          <w:u w:val="single"/>
        </w:rPr>
        <w:t>fixed</w:t>
      </w:r>
      <w:r w:rsidR="0023443A" w:rsidRPr="00E50F35">
        <w:rPr>
          <w:rFonts w:cstheme="minorHAnsi"/>
          <w:sz w:val="24"/>
          <w:szCs w:val="24"/>
        </w:rPr>
        <w:t xml:space="preserve"> payments of $150</w:t>
      </w:r>
      <w:r w:rsidR="0004769D">
        <w:rPr>
          <w:rFonts w:cstheme="minorHAnsi"/>
          <w:sz w:val="24"/>
          <w:szCs w:val="24"/>
        </w:rPr>
        <w:t xml:space="preserve"> (meaning </w:t>
      </w:r>
      <w:r>
        <w:rPr>
          <w:rFonts w:cstheme="minorHAnsi"/>
          <w:sz w:val="24"/>
          <w:szCs w:val="24"/>
        </w:rPr>
        <w:t>he</w:t>
      </w:r>
      <w:r w:rsidR="0004769D">
        <w:rPr>
          <w:rFonts w:cstheme="minorHAnsi"/>
          <w:sz w:val="24"/>
          <w:szCs w:val="24"/>
        </w:rPr>
        <w:t xml:space="preserve"> always paid this amount regardless of the balance or minimum payment)</w:t>
      </w:r>
      <w:r w:rsidR="0023443A" w:rsidRPr="00E50F35">
        <w:rPr>
          <w:rFonts w:cstheme="minorHAnsi"/>
          <w:sz w:val="24"/>
          <w:szCs w:val="24"/>
        </w:rPr>
        <w:t xml:space="preserve">, it would be paid off in </w:t>
      </w:r>
      <w:r>
        <w:rPr>
          <w:rFonts w:cstheme="minorHAnsi"/>
          <w:sz w:val="24"/>
          <w:szCs w:val="24"/>
        </w:rPr>
        <w:t>less than 5</w:t>
      </w:r>
      <w:r w:rsidR="0023443A" w:rsidRPr="00E50F35">
        <w:rPr>
          <w:rFonts w:cstheme="minorHAnsi"/>
          <w:sz w:val="24"/>
          <w:szCs w:val="24"/>
        </w:rPr>
        <w:t xml:space="preserve"> years</w:t>
      </w:r>
      <w:r w:rsidR="0004769D">
        <w:rPr>
          <w:rFonts w:cstheme="minorHAnsi"/>
          <w:sz w:val="24"/>
          <w:szCs w:val="24"/>
        </w:rPr>
        <w:t>. T</w:t>
      </w:r>
      <w:r w:rsidR="0023443A" w:rsidRPr="00E50F35">
        <w:rPr>
          <w:rFonts w:cstheme="minorHAnsi"/>
          <w:sz w:val="24"/>
          <w:szCs w:val="24"/>
        </w:rPr>
        <w:t>he total cost would be about $8,322</w:t>
      </w:r>
      <w:r w:rsidR="0004769D">
        <w:rPr>
          <w:rFonts w:cstheme="minorHAnsi"/>
          <w:sz w:val="24"/>
          <w:szCs w:val="24"/>
        </w:rPr>
        <w:t>.09</w:t>
      </w:r>
      <w:r w:rsidR="0023443A" w:rsidRPr="00E50F35">
        <w:rPr>
          <w:rFonts w:cstheme="minorHAnsi"/>
          <w:sz w:val="24"/>
          <w:szCs w:val="24"/>
        </w:rPr>
        <w:t xml:space="preserve">. </w:t>
      </w:r>
      <w:r w:rsidR="0004769D">
        <w:rPr>
          <w:rFonts w:cstheme="minorHAnsi"/>
          <w:sz w:val="24"/>
          <w:szCs w:val="24"/>
        </w:rPr>
        <w:t>It’s s</w:t>
      </w:r>
      <w:r w:rsidR="0023443A" w:rsidRPr="00E50F35">
        <w:rPr>
          <w:rFonts w:cstheme="minorHAnsi"/>
          <w:sz w:val="24"/>
          <w:szCs w:val="24"/>
        </w:rPr>
        <w:t>till more than half of the original $5,000</w:t>
      </w:r>
      <w:r w:rsidR="0004769D">
        <w:rPr>
          <w:rFonts w:cstheme="minorHAnsi"/>
          <w:sz w:val="24"/>
          <w:szCs w:val="24"/>
        </w:rPr>
        <w:t>, bu</w:t>
      </w:r>
      <w:r>
        <w:rPr>
          <w:rFonts w:cstheme="minorHAnsi"/>
          <w:sz w:val="24"/>
          <w:szCs w:val="24"/>
        </w:rPr>
        <w:t>t it’s nearly half the cost if he</w:t>
      </w:r>
      <w:r w:rsidR="0004769D">
        <w:rPr>
          <w:rFonts w:cstheme="minorHAnsi"/>
          <w:sz w:val="24"/>
          <w:szCs w:val="24"/>
        </w:rPr>
        <w:t xml:space="preserve"> paid the minimum payment.</w:t>
      </w:r>
    </w:p>
    <w:p w:rsidR="0004769D" w:rsidRDefault="0004769D" w:rsidP="002678D6">
      <w:pPr>
        <w:rPr>
          <w:rFonts w:cstheme="minorHAnsi"/>
          <w:sz w:val="24"/>
          <w:szCs w:val="24"/>
        </w:rPr>
      </w:pPr>
      <w:r>
        <w:rPr>
          <w:rFonts w:cstheme="minorHAnsi"/>
          <w:sz w:val="24"/>
          <w:szCs w:val="24"/>
        </w:rPr>
        <w:t>Below are some charts to show the difference between the two different methods:</w:t>
      </w:r>
    </w:p>
    <w:p w:rsidR="0004769D" w:rsidRDefault="0004769D" w:rsidP="002C7FB6">
      <w:pPr>
        <w:rPr>
          <w:rFonts w:cstheme="minorHAnsi"/>
          <w:sz w:val="24"/>
          <w:szCs w:val="24"/>
        </w:rPr>
      </w:pPr>
      <w:r>
        <w:rPr>
          <w:rFonts w:cstheme="minorHAnsi"/>
          <w:sz w:val="24"/>
          <w:szCs w:val="24"/>
        </w:rPr>
        <w:t xml:space="preserve">Making </w:t>
      </w:r>
      <w:r w:rsidRPr="002C7FB6">
        <w:rPr>
          <w:rFonts w:cstheme="minorHAnsi"/>
          <w:sz w:val="24"/>
          <w:szCs w:val="24"/>
          <w:u w:val="single"/>
        </w:rPr>
        <w:t>Minimum Payments</w:t>
      </w:r>
      <w:r w:rsidR="00DA7A9C">
        <w:rPr>
          <w:rFonts w:cstheme="minorHAnsi"/>
          <w:sz w:val="24"/>
          <w:szCs w:val="24"/>
        </w:rPr>
        <w:t xml:space="preserve"> during the first year</w:t>
      </w:r>
    </w:p>
    <w:tbl>
      <w:tblPr>
        <w:tblW w:w="6125" w:type="dxa"/>
        <w:tblInd w:w="103" w:type="dxa"/>
        <w:tblLook w:val="04A0"/>
      </w:tblPr>
      <w:tblGrid>
        <w:gridCol w:w="1175"/>
        <w:gridCol w:w="1170"/>
        <w:gridCol w:w="1080"/>
        <w:gridCol w:w="1080"/>
        <w:gridCol w:w="1620"/>
      </w:tblGrid>
      <w:tr w:rsidR="0004769D" w:rsidRPr="0004769D" w:rsidTr="00DA7A9C">
        <w:trPr>
          <w:trHeight w:val="450"/>
        </w:trPr>
        <w:tc>
          <w:tcPr>
            <w:tcW w:w="11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rsidR="0004769D" w:rsidRPr="0004769D" w:rsidRDefault="00DA7A9C" w:rsidP="002C7FB6">
            <w:pPr>
              <w:spacing w:after="0" w:line="240" w:lineRule="auto"/>
              <w:rPr>
                <w:rFonts w:ascii="Calibri" w:eastAsia="Times New Roman" w:hAnsi="Calibri" w:cs="Times New Roman"/>
                <w:color w:val="000000"/>
                <w:u w:val="single"/>
              </w:rPr>
            </w:pPr>
            <w:r>
              <w:rPr>
                <w:rFonts w:ascii="Calibri" w:eastAsia="Times New Roman" w:hAnsi="Calibri" w:cs="Times New Roman"/>
                <w:color w:val="000000"/>
                <w:u w:val="single"/>
              </w:rPr>
              <w:t>Payment</w:t>
            </w:r>
          </w:p>
        </w:tc>
        <w:tc>
          <w:tcPr>
            <w:tcW w:w="1080" w:type="dxa"/>
            <w:tcBorders>
              <w:top w:val="single" w:sz="4" w:space="0" w:color="auto"/>
              <w:left w:val="nil"/>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u w:val="single"/>
              </w:rPr>
            </w:pPr>
            <w:r w:rsidRPr="0004769D">
              <w:rPr>
                <w:rFonts w:ascii="Calibri" w:eastAsia="Times New Roman" w:hAnsi="Calibri" w:cs="Times New Roman"/>
                <w:color w:val="000000"/>
                <w:u w:val="single"/>
              </w:rPr>
              <w:t>Interest</w:t>
            </w:r>
          </w:p>
        </w:tc>
        <w:tc>
          <w:tcPr>
            <w:tcW w:w="1080" w:type="dxa"/>
            <w:tcBorders>
              <w:top w:val="single" w:sz="4" w:space="0" w:color="auto"/>
              <w:left w:val="nil"/>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u w:val="single"/>
              </w:rPr>
            </w:pPr>
            <w:r w:rsidRPr="0004769D">
              <w:rPr>
                <w:rFonts w:ascii="Calibri" w:eastAsia="Times New Roman" w:hAnsi="Calibri" w:cs="Times New Roman"/>
                <w:color w:val="000000"/>
                <w:u w:val="single"/>
              </w:rPr>
              <w:t>Principal</w:t>
            </w:r>
          </w:p>
        </w:tc>
        <w:tc>
          <w:tcPr>
            <w:tcW w:w="1620" w:type="dxa"/>
            <w:tcBorders>
              <w:top w:val="single" w:sz="4" w:space="0" w:color="auto"/>
              <w:left w:val="nil"/>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u w:val="single"/>
              </w:rPr>
            </w:pPr>
            <w:r w:rsidRPr="0004769D">
              <w:rPr>
                <w:rFonts w:ascii="Calibri" w:eastAsia="Times New Roman" w:hAnsi="Calibri" w:cs="Times New Roman"/>
                <w:color w:val="000000"/>
                <w:u w:val="single"/>
              </w:rPr>
              <w:t>Balance</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1</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$150.00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$100.00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$50.00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4,950.00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2</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$148.50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$99.00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$49.50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4,900.50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3</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$147.02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$98.01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$49.01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4,851.50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4</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$145.54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$97.03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$48.51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4,802.98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5</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$144.09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$96.06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$48.03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4,754.95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6</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$142.65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$95.10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$47.55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4,707.40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7</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$141.22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$94.15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$47.07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4,660.33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8</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$139.81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$93.21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$46.60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4,613.72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9</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$138.41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$92.27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$46.14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4,567.59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10</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$137.03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$91.35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$45.68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4,521.91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11</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$135.66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$90.44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$45.22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4,476.69 </w:t>
            </w:r>
          </w:p>
        </w:tc>
      </w:tr>
      <w:tr w:rsidR="0004769D" w:rsidRPr="0004769D" w:rsidTr="00DA7A9C">
        <w:trPr>
          <w:trHeight w:val="300"/>
        </w:trPr>
        <w:tc>
          <w:tcPr>
            <w:tcW w:w="1175" w:type="dxa"/>
            <w:tcBorders>
              <w:top w:val="nil"/>
              <w:left w:val="single" w:sz="4" w:space="0" w:color="auto"/>
              <w:bottom w:val="single" w:sz="4" w:space="0" w:color="auto"/>
              <w:right w:val="single" w:sz="4" w:space="0" w:color="auto"/>
            </w:tcBorders>
            <w:shd w:val="clear" w:color="000000" w:fill="C5D9F1"/>
            <w:noWrap/>
            <w:vAlign w:val="bottom"/>
            <w:hideMark/>
          </w:tcPr>
          <w:p w:rsidR="0004769D" w:rsidRPr="0004769D" w:rsidRDefault="0004769D" w:rsidP="002C7FB6">
            <w:pPr>
              <w:spacing w:after="0" w:line="240" w:lineRule="auto"/>
              <w:rPr>
                <w:rFonts w:ascii="Calibri" w:eastAsia="Times New Roman" w:hAnsi="Calibri" w:cs="Times New Roman"/>
                <w:color w:val="000000"/>
              </w:rPr>
            </w:pPr>
            <w:r w:rsidRPr="0004769D">
              <w:rPr>
                <w:rFonts w:ascii="Calibri" w:eastAsia="Times New Roman" w:hAnsi="Calibri" w:cs="Times New Roman"/>
                <w:color w:val="000000"/>
              </w:rPr>
              <w:t>Month 12</w:t>
            </w:r>
          </w:p>
        </w:tc>
        <w:tc>
          <w:tcPr>
            <w:tcW w:w="117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$134.30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$89.53 </w:t>
            </w:r>
          </w:p>
        </w:tc>
        <w:tc>
          <w:tcPr>
            <w:tcW w:w="108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$44.77 </w:t>
            </w:r>
          </w:p>
        </w:tc>
        <w:tc>
          <w:tcPr>
            <w:tcW w:w="1620" w:type="dxa"/>
            <w:tcBorders>
              <w:top w:val="nil"/>
              <w:left w:val="nil"/>
              <w:bottom w:val="single" w:sz="4" w:space="0" w:color="auto"/>
              <w:right w:val="single" w:sz="4" w:space="0" w:color="auto"/>
            </w:tcBorders>
            <w:shd w:val="clear" w:color="000000" w:fill="C5D9F1"/>
            <w:vAlign w:val="center"/>
            <w:hideMark/>
          </w:tcPr>
          <w:p w:rsidR="0004769D" w:rsidRPr="0004769D" w:rsidRDefault="0004769D" w:rsidP="002C7FB6">
            <w:pPr>
              <w:spacing w:after="0" w:line="240" w:lineRule="auto"/>
              <w:ind w:firstLineChars="200" w:firstLine="320"/>
              <w:rPr>
                <w:rFonts w:ascii="Calibri" w:eastAsia="Times New Roman" w:hAnsi="Calibri" w:cs="Times New Roman"/>
                <w:color w:val="414141"/>
                <w:sz w:val="16"/>
                <w:szCs w:val="16"/>
              </w:rPr>
            </w:pPr>
            <w:r w:rsidRPr="0004769D">
              <w:rPr>
                <w:rFonts w:ascii="Calibri" w:eastAsia="Times New Roman" w:hAnsi="Calibri" w:cs="Times New Roman"/>
                <w:color w:val="414141"/>
                <w:sz w:val="16"/>
                <w:szCs w:val="16"/>
              </w:rPr>
              <w:t xml:space="preserve"> $           4,431.92 </w:t>
            </w:r>
          </w:p>
        </w:tc>
      </w:tr>
    </w:tbl>
    <w:p w:rsidR="00E528BD" w:rsidRDefault="00E528BD" w:rsidP="002C7FB6">
      <w:pPr>
        <w:rPr>
          <w:rFonts w:cstheme="minorHAnsi"/>
          <w:sz w:val="24"/>
          <w:szCs w:val="24"/>
        </w:rPr>
      </w:pPr>
    </w:p>
    <w:p w:rsidR="00DA7A9C" w:rsidRDefault="00C9320B" w:rsidP="002C7FB6">
      <w:pPr>
        <w:rPr>
          <w:rFonts w:cstheme="minorHAnsi"/>
          <w:sz w:val="24"/>
          <w:szCs w:val="24"/>
        </w:rPr>
      </w:pPr>
      <w:r>
        <w:rPr>
          <w:rFonts w:cstheme="minorHAnsi"/>
          <w:noProof/>
          <w:sz w:val="24"/>
          <w:szCs w:val="24"/>
        </w:rPr>
        <w:pict>
          <v:shape id="_x0000_s1061" type="#_x0000_t202" style="position:absolute;margin-left:26.25pt;margin-top:36.9pt;width:410.25pt;height:66.75pt;z-index:251681792;mso-position-horizontal-relative:text;mso-position-vertical-relative:text;mso-width-relative:margin;mso-height-relative:margin" strokecolor="#548dd4 [1951]">
            <v:textbox style="mso-next-textbox:#_x0000_s1061">
              <w:txbxContent>
                <w:p w:rsidR="00CF53B7" w:rsidRPr="00220802" w:rsidRDefault="00CF53B7" w:rsidP="006742B5">
                  <w:pPr>
                    <w:rPr>
                      <w:rFonts w:cstheme="minorHAnsi"/>
                      <w:b/>
                      <w:smallCaps/>
                      <w:color w:val="17365D" w:themeColor="text2" w:themeShade="BF"/>
                      <w:u w:val="single"/>
                    </w:rPr>
                  </w:pPr>
                  <w:r>
                    <w:rPr>
                      <w:rFonts w:cstheme="minorHAnsi"/>
                      <w:b/>
                      <w:smallCaps/>
                      <w:noProof/>
                      <w:color w:val="548DD4" w:themeColor="text2" w:themeTint="99"/>
                    </w:rPr>
                    <w:drawing>
                      <wp:inline distT="0" distB="0" distL="0" distR="0">
                        <wp:extent cx="239031" cy="247650"/>
                        <wp:effectExtent l="19050" t="0" r="8619" b="0"/>
                        <wp:docPr id="1" name="Picture 5" descr="C:\Users\Chase\Desktop\sdflc logo WB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se\Desktop\sdflc logo WBTip.jpg"/>
                                <pic:cNvPicPr>
                                  <a:picLocks noChangeAspect="1" noChangeArrowheads="1"/>
                                </pic:cNvPicPr>
                              </pic:nvPicPr>
                              <pic:blipFill>
                                <a:blip r:embed="rId12"/>
                                <a:srcRect/>
                                <a:stretch>
                                  <a:fillRect/>
                                </a:stretch>
                              </pic:blipFill>
                              <pic:spPr bwMode="auto">
                                <a:xfrm>
                                  <a:off x="0" y="0"/>
                                  <a:ext cx="242248" cy="250983"/>
                                </a:xfrm>
                                <a:prstGeom prst="rect">
                                  <a:avLst/>
                                </a:prstGeom>
                                <a:noFill/>
                                <a:ln w="9525">
                                  <a:noFill/>
                                  <a:miter lim="800000"/>
                                  <a:headEnd/>
                                  <a:tailEnd/>
                                </a:ln>
                              </pic:spPr>
                            </pic:pic>
                          </a:graphicData>
                        </a:graphic>
                      </wp:inline>
                    </w:drawing>
                  </w:r>
                  <w:r>
                    <w:rPr>
                      <w:rFonts w:cstheme="minorHAnsi"/>
                      <w:b/>
                      <w:smallCaps/>
                      <w:noProof/>
                      <w:color w:val="548DD4" w:themeColor="text2" w:themeTint="99"/>
                    </w:rPr>
                    <w:t xml:space="preserve"> </w:t>
                  </w:r>
                  <w:r w:rsidRPr="00220802">
                    <w:rPr>
                      <w:rFonts w:cstheme="minorHAnsi"/>
                      <w:b/>
                      <w:smallCaps/>
                      <w:color w:val="17365D" w:themeColor="text2" w:themeShade="BF"/>
                      <w:u w:val="single"/>
                    </w:rPr>
                    <w:t>Smart With Your Money Tip #</w:t>
                  </w:r>
                  <w:r>
                    <w:rPr>
                      <w:rFonts w:cstheme="minorHAnsi"/>
                      <w:b/>
                      <w:smallCaps/>
                      <w:color w:val="17365D" w:themeColor="text2" w:themeShade="BF"/>
                      <w:u w:val="single"/>
                    </w:rPr>
                    <w:t>220</w:t>
                  </w:r>
                  <w:r w:rsidRPr="00220802">
                    <w:rPr>
                      <w:rFonts w:cstheme="minorHAnsi"/>
                      <w:b/>
                      <w:smallCaps/>
                      <w:color w:val="17365D" w:themeColor="text2" w:themeShade="BF"/>
                      <w:u w:val="single"/>
                    </w:rPr>
                    <w:t>:</w:t>
                  </w:r>
                </w:p>
                <w:p w:rsidR="00CF53B7" w:rsidRPr="006742B5" w:rsidRDefault="00CF53B7" w:rsidP="006742B5">
                  <w:pPr>
                    <w:spacing w:after="0" w:line="240" w:lineRule="auto"/>
                    <w:rPr>
                      <w:rFonts w:cstheme="minorHAnsi"/>
                      <w:smallCaps/>
                      <w:color w:val="17365D" w:themeColor="text2" w:themeShade="BF"/>
                    </w:rPr>
                  </w:pPr>
                  <w:bookmarkStart w:id="23" w:name="_Toc212392532"/>
                  <w:r w:rsidRPr="006742B5">
                    <w:rPr>
                      <w:rFonts w:cstheme="minorHAnsi"/>
                      <w:smallCaps/>
                      <w:color w:val="17365D" w:themeColor="text2" w:themeShade="BF"/>
                    </w:rPr>
                    <w:t>"A bank is a place where they lend you an umbrella in fair weather and ask for it back when it begins to rain." – Robert Frost</w:t>
                  </w:r>
                  <w:bookmarkEnd w:id="23"/>
                </w:p>
                <w:p w:rsidR="00CF53B7" w:rsidRPr="00DE611A" w:rsidRDefault="00CF53B7" w:rsidP="006742B5">
                  <w:pPr>
                    <w:spacing w:after="0" w:line="240" w:lineRule="auto"/>
                    <w:rPr>
                      <w:rFonts w:cstheme="minorHAnsi"/>
                      <w:smallCaps/>
                      <w:color w:val="17365D" w:themeColor="text2" w:themeShade="BF"/>
                    </w:rPr>
                  </w:pPr>
                </w:p>
              </w:txbxContent>
            </v:textbox>
          </v:shape>
        </w:pict>
      </w:r>
      <w:r w:rsidR="00DA7A9C">
        <w:rPr>
          <w:rFonts w:cstheme="minorHAnsi"/>
          <w:sz w:val="24"/>
          <w:szCs w:val="24"/>
        </w:rPr>
        <w:t>Notice how the payment decreases each month along with the amount going to the principal balance.</w:t>
      </w:r>
      <w:r w:rsidR="002C7FB6">
        <w:rPr>
          <w:rFonts w:cstheme="minorHAnsi"/>
          <w:sz w:val="24"/>
          <w:szCs w:val="24"/>
        </w:rPr>
        <w:t xml:space="preserve"> This makes it difficult </w:t>
      </w:r>
      <w:r w:rsidR="00B23639">
        <w:rPr>
          <w:rFonts w:cstheme="minorHAnsi"/>
          <w:sz w:val="24"/>
          <w:szCs w:val="24"/>
        </w:rPr>
        <w:t xml:space="preserve">for Manuel </w:t>
      </w:r>
      <w:r w:rsidR="002C7FB6">
        <w:rPr>
          <w:rFonts w:cstheme="minorHAnsi"/>
          <w:sz w:val="24"/>
          <w:szCs w:val="24"/>
        </w:rPr>
        <w:t>to make a dent to the balance.</w:t>
      </w:r>
    </w:p>
    <w:p w:rsidR="00DA7A9C" w:rsidRDefault="002C7FB6" w:rsidP="002C7FB6">
      <w:pPr>
        <w:rPr>
          <w:rFonts w:cstheme="minorHAnsi"/>
          <w:sz w:val="24"/>
          <w:szCs w:val="24"/>
        </w:rPr>
      </w:pPr>
      <w:r>
        <w:rPr>
          <w:rFonts w:cstheme="minorHAnsi"/>
          <w:sz w:val="24"/>
          <w:szCs w:val="24"/>
        </w:rPr>
        <w:br w:type="page"/>
      </w:r>
      <w:r w:rsidR="00DA7A9C">
        <w:rPr>
          <w:rFonts w:cstheme="minorHAnsi"/>
          <w:sz w:val="24"/>
          <w:szCs w:val="24"/>
        </w:rPr>
        <w:lastRenderedPageBreak/>
        <w:t xml:space="preserve">Making </w:t>
      </w:r>
      <w:r w:rsidR="00DA7A9C" w:rsidRPr="002C7FB6">
        <w:rPr>
          <w:rFonts w:cstheme="minorHAnsi"/>
          <w:sz w:val="24"/>
          <w:szCs w:val="24"/>
          <w:u w:val="single"/>
        </w:rPr>
        <w:t>Fixed Payments</w:t>
      </w:r>
      <w:r w:rsidR="00DA7A9C">
        <w:rPr>
          <w:rFonts w:cstheme="minorHAnsi"/>
          <w:sz w:val="24"/>
          <w:szCs w:val="24"/>
        </w:rPr>
        <w:t xml:space="preserve"> during the first year</w:t>
      </w:r>
    </w:p>
    <w:tbl>
      <w:tblPr>
        <w:tblW w:w="6485" w:type="dxa"/>
        <w:tblInd w:w="103" w:type="dxa"/>
        <w:tblLook w:val="04A0"/>
      </w:tblPr>
      <w:tblGrid>
        <w:gridCol w:w="1175"/>
        <w:gridCol w:w="1205"/>
        <w:gridCol w:w="1120"/>
        <w:gridCol w:w="1120"/>
        <w:gridCol w:w="1865"/>
      </w:tblGrid>
      <w:tr w:rsidR="00DA7A9C" w:rsidRPr="00DA7A9C" w:rsidTr="002C7FB6">
        <w:trPr>
          <w:trHeight w:val="450"/>
        </w:trPr>
        <w:tc>
          <w:tcPr>
            <w:tcW w:w="117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 </w:t>
            </w:r>
          </w:p>
        </w:tc>
        <w:tc>
          <w:tcPr>
            <w:tcW w:w="1205"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Pr>
                <w:rFonts w:ascii="Calibri" w:eastAsia="Times New Roman" w:hAnsi="Calibri" w:cs="Times New Roman"/>
                <w:color w:val="000000"/>
              </w:rPr>
              <w:t>Payment</w:t>
            </w:r>
          </w:p>
        </w:tc>
        <w:tc>
          <w:tcPr>
            <w:tcW w:w="112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Interest</w:t>
            </w:r>
          </w:p>
        </w:tc>
        <w:tc>
          <w:tcPr>
            <w:tcW w:w="112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Principal</w:t>
            </w:r>
          </w:p>
        </w:tc>
        <w:tc>
          <w:tcPr>
            <w:tcW w:w="1865"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Balance</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1</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$100.00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$50.00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4,950.00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2</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$99.00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$51.00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4,899.00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3</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$97.98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$52.02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4,846.98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4</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$96.94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$53.06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4,793.92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5</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$95.88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$54.12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4,739.80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6</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$94.80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$55.20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4,684.59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7</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$93.69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$56.31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4,628.29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8</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$92.57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$57.43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4,570.85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9</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$91.42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$58.58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4,512.27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10</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$90.25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$59.75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4,452.51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11</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$89.05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$60.95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4,391.56 </w:t>
            </w:r>
          </w:p>
        </w:tc>
      </w:tr>
      <w:tr w:rsidR="00DA7A9C"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DA7A9C" w:rsidRPr="00DA7A9C" w:rsidRDefault="00DA7A9C"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Month 12</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$87.83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$62.17 </w:t>
            </w:r>
          </w:p>
        </w:tc>
        <w:tc>
          <w:tcPr>
            <w:tcW w:w="1865" w:type="dxa"/>
            <w:tcBorders>
              <w:top w:val="nil"/>
              <w:left w:val="nil"/>
              <w:bottom w:val="single" w:sz="4" w:space="0" w:color="auto"/>
              <w:right w:val="single" w:sz="4" w:space="0" w:color="auto"/>
            </w:tcBorders>
            <w:shd w:val="clear" w:color="auto" w:fill="FBD4B4" w:themeFill="accent6" w:themeFillTint="66"/>
            <w:vAlign w:val="center"/>
            <w:hideMark/>
          </w:tcPr>
          <w:p w:rsidR="00DA7A9C" w:rsidRPr="00FA362E" w:rsidRDefault="00DA7A9C"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 xml:space="preserve"> $           4,329.40 </w:t>
            </w:r>
          </w:p>
        </w:tc>
      </w:tr>
    </w:tbl>
    <w:p w:rsidR="001E4C27" w:rsidRDefault="001E4C27" w:rsidP="002C7FB6">
      <w:pPr>
        <w:rPr>
          <w:rFonts w:cstheme="minorHAnsi"/>
          <w:sz w:val="24"/>
          <w:szCs w:val="24"/>
        </w:rPr>
      </w:pPr>
    </w:p>
    <w:p w:rsidR="00DA7A9C" w:rsidRDefault="00DA7A9C" w:rsidP="002C7FB6">
      <w:pPr>
        <w:rPr>
          <w:rFonts w:cstheme="minorHAnsi"/>
          <w:sz w:val="24"/>
          <w:szCs w:val="24"/>
        </w:rPr>
      </w:pPr>
      <w:r>
        <w:rPr>
          <w:rFonts w:cstheme="minorHAnsi"/>
          <w:sz w:val="24"/>
          <w:szCs w:val="24"/>
        </w:rPr>
        <w:t xml:space="preserve">Notice how the payment stays the same and because of that the amount going to the principal </w:t>
      </w:r>
      <w:r w:rsidR="002C7FB6">
        <w:rPr>
          <w:rFonts w:cstheme="minorHAnsi"/>
          <w:sz w:val="24"/>
          <w:szCs w:val="24"/>
        </w:rPr>
        <w:t>increases. This allows the debt to get paid off much quicker</w:t>
      </w:r>
      <w:r w:rsidR="00B23639">
        <w:rPr>
          <w:rFonts w:cstheme="minorHAnsi"/>
          <w:sz w:val="24"/>
          <w:szCs w:val="24"/>
        </w:rPr>
        <w:t xml:space="preserve">. So far there’s only a $100 difference </w:t>
      </w:r>
      <w:r w:rsidR="002C6E1D">
        <w:rPr>
          <w:rFonts w:cstheme="minorHAnsi"/>
          <w:sz w:val="24"/>
          <w:szCs w:val="24"/>
        </w:rPr>
        <w:t xml:space="preserve">in the balance </w:t>
      </w:r>
      <w:r w:rsidR="00B23639">
        <w:rPr>
          <w:rFonts w:cstheme="minorHAnsi"/>
          <w:sz w:val="24"/>
          <w:szCs w:val="24"/>
        </w:rPr>
        <w:t>between the two methods</w:t>
      </w:r>
      <w:r w:rsidR="00FA362E">
        <w:rPr>
          <w:rFonts w:cstheme="minorHAnsi"/>
          <w:sz w:val="24"/>
          <w:szCs w:val="24"/>
        </w:rPr>
        <w:t xml:space="preserve"> after month 12</w:t>
      </w:r>
      <w:r w:rsidR="002C6E1D">
        <w:rPr>
          <w:rFonts w:cstheme="minorHAnsi"/>
          <w:sz w:val="24"/>
          <w:szCs w:val="24"/>
        </w:rPr>
        <w:t xml:space="preserve">, but the </w:t>
      </w:r>
      <w:r w:rsidR="00785C87">
        <w:rPr>
          <w:rFonts w:cstheme="minorHAnsi"/>
          <w:sz w:val="24"/>
          <w:szCs w:val="24"/>
        </w:rPr>
        <w:t>big savings will come later</w:t>
      </w:r>
      <w:r w:rsidR="00B23639">
        <w:rPr>
          <w:rFonts w:cstheme="minorHAnsi"/>
          <w:sz w:val="24"/>
          <w:szCs w:val="24"/>
        </w:rPr>
        <w:t>. Let fast forward four more years to see the savings.</w:t>
      </w:r>
    </w:p>
    <w:p w:rsidR="002C7FB6" w:rsidRDefault="002C7FB6" w:rsidP="002C7FB6">
      <w:pPr>
        <w:rPr>
          <w:rFonts w:cstheme="minorHAnsi"/>
          <w:sz w:val="24"/>
          <w:szCs w:val="24"/>
        </w:rPr>
      </w:pPr>
      <w:r>
        <w:rPr>
          <w:rFonts w:cstheme="minorHAnsi"/>
          <w:sz w:val="24"/>
          <w:szCs w:val="24"/>
        </w:rPr>
        <w:t xml:space="preserve">Making </w:t>
      </w:r>
      <w:r w:rsidRPr="002C7FB6">
        <w:rPr>
          <w:rFonts w:cstheme="minorHAnsi"/>
          <w:sz w:val="24"/>
          <w:szCs w:val="24"/>
          <w:u w:val="single"/>
        </w:rPr>
        <w:t>Minimum Payments</w:t>
      </w:r>
      <w:r>
        <w:rPr>
          <w:rFonts w:cstheme="minorHAnsi"/>
          <w:sz w:val="24"/>
          <w:szCs w:val="24"/>
        </w:rPr>
        <w:t xml:space="preserve"> on the f</w:t>
      </w:r>
      <w:r w:rsidR="00607F3F">
        <w:rPr>
          <w:rFonts w:cstheme="minorHAnsi"/>
          <w:sz w:val="24"/>
          <w:szCs w:val="24"/>
        </w:rPr>
        <w:t>if</w:t>
      </w:r>
      <w:r>
        <w:rPr>
          <w:rFonts w:cstheme="minorHAnsi"/>
          <w:sz w:val="24"/>
          <w:szCs w:val="24"/>
        </w:rPr>
        <w:t>th year</w:t>
      </w:r>
    </w:p>
    <w:tbl>
      <w:tblPr>
        <w:tblW w:w="6485" w:type="dxa"/>
        <w:tblInd w:w="103" w:type="dxa"/>
        <w:tblLook w:val="04A0"/>
      </w:tblPr>
      <w:tblGrid>
        <w:gridCol w:w="1175"/>
        <w:gridCol w:w="1205"/>
        <w:gridCol w:w="1120"/>
        <w:gridCol w:w="1120"/>
        <w:gridCol w:w="1865"/>
      </w:tblGrid>
      <w:tr w:rsidR="002C7FB6" w:rsidRPr="00DA7A9C" w:rsidTr="002C7FB6">
        <w:trPr>
          <w:trHeight w:val="450"/>
        </w:trPr>
        <w:tc>
          <w:tcPr>
            <w:tcW w:w="11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 </w:t>
            </w:r>
          </w:p>
        </w:tc>
        <w:tc>
          <w:tcPr>
            <w:tcW w:w="1205"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eastAsia="Times New Roman" w:hAnsi="Calibri" w:cs="Times New Roman"/>
                <w:color w:val="000000"/>
              </w:rPr>
              <w:t>Payment</w:t>
            </w:r>
          </w:p>
        </w:tc>
        <w:tc>
          <w:tcPr>
            <w:tcW w:w="112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Interest</w:t>
            </w:r>
          </w:p>
        </w:tc>
        <w:tc>
          <w:tcPr>
            <w:tcW w:w="112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Principal</w:t>
            </w:r>
          </w:p>
        </w:tc>
        <w:tc>
          <w:tcPr>
            <w:tcW w:w="1865"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Balance</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49</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$92.59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$61.73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$30.86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3,055.59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50</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$91.67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$61.11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$30.56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3,025.03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51</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$90.75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$60.50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$30.25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2,994.78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52</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$89.84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$59.90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$29.95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2,964.83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53</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$88.94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$59.30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$29.65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2,935.18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54</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$88.06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$58.70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$29.35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2,905.83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55</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$87.17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$58.12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$29.06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2,876.77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56</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$86.30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$57.54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$28.77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2,848.01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57</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$85.44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$56.96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$28.48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2,819.53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58</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$84.59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$56.39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$28.20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2,791.33 </w:t>
            </w:r>
          </w:p>
        </w:tc>
      </w:tr>
      <w:tr w:rsidR="002C7FB6" w:rsidRPr="00DA7A9C"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59</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$83.74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$55.83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$27.91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2,763.42 </w:t>
            </w:r>
          </w:p>
        </w:tc>
      </w:tr>
      <w:tr w:rsidR="002C7FB6" w:rsidRPr="001E4C27" w:rsidTr="002C7FB6">
        <w:trPr>
          <w:trHeight w:val="300"/>
        </w:trPr>
        <w:tc>
          <w:tcPr>
            <w:tcW w:w="11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C7FB6" w:rsidRPr="001E4C27" w:rsidRDefault="002C7FB6" w:rsidP="002C7FB6">
            <w:pPr>
              <w:spacing w:after="0" w:line="240" w:lineRule="auto"/>
              <w:rPr>
                <w:rFonts w:ascii="Calibri" w:eastAsia="Times New Roman" w:hAnsi="Calibri" w:cs="Times New Roman"/>
                <w:color w:val="000000"/>
              </w:rPr>
            </w:pPr>
            <w:r w:rsidRPr="001E4C27">
              <w:rPr>
                <w:rFonts w:ascii="Calibri" w:hAnsi="Calibri"/>
                <w:color w:val="000000"/>
              </w:rPr>
              <w:t>Month 60</w:t>
            </w:r>
          </w:p>
        </w:tc>
        <w:tc>
          <w:tcPr>
            <w:tcW w:w="120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1E4C27">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$82.90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1E4C27">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$55.27 </w:t>
            </w:r>
          </w:p>
        </w:tc>
        <w:tc>
          <w:tcPr>
            <w:tcW w:w="1120"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1E4C27">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$27.63 </w:t>
            </w:r>
          </w:p>
        </w:tc>
        <w:tc>
          <w:tcPr>
            <w:tcW w:w="1865" w:type="dxa"/>
            <w:tcBorders>
              <w:top w:val="nil"/>
              <w:left w:val="nil"/>
              <w:bottom w:val="single" w:sz="4" w:space="0" w:color="auto"/>
              <w:right w:val="single" w:sz="4" w:space="0" w:color="auto"/>
            </w:tcBorders>
            <w:shd w:val="clear" w:color="auto" w:fill="C6D9F1" w:themeFill="text2" w:themeFillTint="33"/>
            <w:vAlign w:val="center"/>
            <w:hideMark/>
          </w:tcPr>
          <w:p w:rsidR="002C7FB6" w:rsidRPr="00FA362E" w:rsidRDefault="002C7FB6" w:rsidP="001E4C27">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2,735.78 </w:t>
            </w:r>
          </w:p>
        </w:tc>
      </w:tr>
    </w:tbl>
    <w:p w:rsidR="001E4C27" w:rsidRDefault="00607F3F" w:rsidP="001E4C27">
      <w:pPr>
        <w:rPr>
          <w:rFonts w:cstheme="minorHAnsi"/>
          <w:sz w:val="24"/>
          <w:szCs w:val="24"/>
        </w:rPr>
      </w:pPr>
      <w:r w:rsidRPr="001E4C27">
        <w:rPr>
          <w:rFonts w:cstheme="minorHAnsi"/>
          <w:sz w:val="24"/>
          <w:szCs w:val="24"/>
        </w:rPr>
        <w:t>Notice how the minimum payment continues to decrease to nearly half</w:t>
      </w:r>
      <w:r>
        <w:rPr>
          <w:rFonts w:cstheme="minorHAnsi"/>
          <w:sz w:val="24"/>
          <w:szCs w:val="24"/>
        </w:rPr>
        <w:t xml:space="preserve"> of what it was 4 years ago. While the extra cash flow is nice to have, there’s still a balance of over $2,700 left to be paid. The amount going to the principal is also nearly half of what it was over 4 years ago.</w:t>
      </w:r>
    </w:p>
    <w:p w:rsidR="002C7FB6" w:rsidRDefault="002C7FB6" w:rsidP="002C7FB6">
      <w:pPr>
        <w:rPr>
          <w:rFonts w:cstheme="minorHAnsi"/>
          <w:sz w:val="24"/>
          <w:szCs w:val="24"/>
        </w:rPr>
      </w:pPr>
      <w:r>
        <w:rPr>
          <w:rFonts w:cstheme="minorHAnsi"/>
          <w:sz w:val="24"/>
          <w:szCs w:val="24"/>
        </w:rPr>
        <w:lastRenderedPageBreak/>
        <w:t xml:space="preserve">Making </w:t>
      </w:r>
      <w:r w:rsidRPr="002C7FB6">
        <w:rPr>
          <w:rFonts w:cstheme="minorHAnsi"/>
          <w:sz w:val="24"/>
          <w:szCs w:val="24"/>
          <w:u w:val="single"/>
        </w:rPr>
        <w:t>Fixed Payments</w:t>
      </w:r>
      <w:r>
        <w:rPr>
          <w:rFonts w:cstheme="minorHAnsi"/>
          <w:sz w:val="24"/>
          <w:szCs w:val="24"/>
        </w:rPr>
        <w:t xml:space="preserve"> on the f</w:t>
      </w:r>
      <w:r w:rsidR="00607F3F">
        <w:rPr>
          <w:rFonts w:cstheme="minorHAnsi"/>
          <w:sz w:val="24"/>
          <w:szCs w:val="24"/>
        </w:rPr>
        <w:t>ift</w:t>
      </w:r>
      <w:r>
        <w:rPr>
          <w:rFonts w:cstheme="minorHAnsi"/>
          <w:sz w:val="24"/>
          <w:szCs w:val="24"/>
        </w:rPr>
        <w:t>h year</w:t>
      </w:r>
    </w:p>
    <w:tbl>
      <w:tblPr>
        <w:tblW w:w="6485" w:type="dxa"/>
        <w:tblInd w:w="103" w:type="dxa"/>
        <w:tblLook w:val="04A0"/>
      </w:tblPr>
      <w:tblGrid>
        <w:gridCol w:w="1175"/>
        <w:gridCol w:w="1205"/>
        <w:gridCol w:w="1120"/>
        <w:gridCol w:w="1275"/>
        <w:gridCol w:w="1710"/>
      </w:tblGrid>
      <w:tr w:rsidR="002C7FB6" w:rsidRPr="00DA7A9C" w:rsidTr="00607F3F">
        <w:trPr>
          <w:trHeight w:val="450"/>
        </w:trPr>
        <w:tc>
          <w:tcPr>
            <w:tcW w:w="117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 </w:t>
            </w:r>
          </w:p>
        </w:tc>
        <w:tc>
          <w:tcPr>
            <w:tcW w:w="1205"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eastAsia="Times New Roman" w:hAnsi="Calibri" w:cs="Times New Roman"/>
                <w:color w:val="000000"/>
              </w:rPr>
              <w:t>Payment</w:t>
            </w:r>
          </w:p>
        </w:tc>
        <w:tc>
          <w:tcPr>
            <w:tcW w:w="112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Interest</w:t>
            </w:r>
          </w:p>
        </w:tc>
        <w:tc>
          <w:tcPr>
            <w:tcW w:w="1275"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Principal</w:t>
            </w:r>
          </w:p>
        </w:tc>
        <w:tc>
          <w:tcPr>
            <w:tcW w:w="171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sidRPr="00DA7A9C">
              <w:rPr>
                <w:rFonts w:ascii="Calibri" w:eastAsia="Times New Roman" w:hAnsi="Calibri" w:cs="Times New Roman"/>
                <w:color w:val="000000"/>
              </w:rPr>
              <w:t>Balance</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49</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$20.65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$129.35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902.97 </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50</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$18.06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$131.94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771.03 </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51</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$15.42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$134.58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636.45 </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52</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$12.73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$137.27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499.18 </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53</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$9.98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$140.02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359.16 </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54</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$7.18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$142.82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216.35 </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55</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$150.00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$4.33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$145.67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70.67 </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56</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$72.09 </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$1.41 </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$70.68 </w:t>
            </w: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color w:val="414141"/>
                <w:sz w:val="16"/>
                <w:szCs w:val="16"/>
              </w:rPr>
              <w:t xml:space="preserve"> $       (0.00)</w:t>
            </w: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57</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jc w:val="center"/>
              <w:rPr>
                <w:rFonts w:eastAsia="Times New Roman" w:cs="Times New Roman"/>
                <w:color w:val="414141"/>
                <w:sz w:val="16"/>
                <w:szCs w:val="16"/>
              </w:rPr>
            </w:pPr>
            <w:r w:rsidRPr="00FA362E">
              <w:rPr>
                <w:rFonts w:eastAsia="Times New Roman" w:cs="Times New Roman"/>
                <w:color w:val="414141"/>
                <w:sz w:val="16"/>
                <w:szCs w:val="16"/>
              </w:rPr>
              <w:t>DEBT</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r w:rsidRPr="00FA362E">
              <w:rPr>
                <w:rFonts w:eastAsia="Times New Roman" w:cs="Times New Roman"/>
                <w:color w:val="414141"/>
                <w:sz w:val="16"/>
                <w:szCs w:val="16"/>
              </w:rPr>
              <w:t>FREE!</w:t>
            </w: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58</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59</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r>
      <w:tr w:rsidR="002C7FB6" w:rsidRPr="00DA7A9C" w:rsidTr="00607F3F">
        <w:trPr>
          <w:trHeight w:val="300"/>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2C7FB6" w:rsidRPr="00DA7A9C" w:rsidRDefault="002C7FB6" w:rsidP="002C7FB6">
            <w:pPr>
              <w:spacing w:after="0" w:line="240" w:lineRule="auto"/>
              <w:rPr>
                <w:rFonts w:ascii="Calibri" w:eastAsia="Times New Roman" w:hAnsi="Calibri" w:cs="Times New Roman"/>
                <w:color w:val="000000"/>
              </w:rPr>
            </w:pPr>
            <w:r>
              <w:rPr>
                <w:rFonts w:ascii="Calibri" w:hAnsi="Calibri"/>
                <w:color w:val="000000"/>
              </w:rPr>
              <w:t>Month 60</w:t>
            </w:r>
          </w:p>
        </w:tc>
        <w:tc>
          <w:tcPr>
            <w:tcW w:w="120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275"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c>
          <w:tcPr>
            <w:tcW w:w="1710" w:type="dxa"/>
            <w:tcBorders>
              <w:top w:val="nil"/>
              <w:left w:val="nil"/>
              <w:bottom w:val="single" w:sz="4" w:space="0" w:color="auto"/>
              <w:right w:val="single" w:sz="4" w:space="0" w:color="auto"/>
            </w:tcBorders>
            <w:shd w:val="clear" w:color="auto" w:fill="FBD4B4" w:themeFill="accent6" w:themeFillTint="66"/>
            <w:vAlign w:val="center"/>
            <w:hideMark/>
          </w:tcPr>
          <w:p w:rsidR="002C7FB6" w:rsidRPr="00FA362E" w:rsidRDefault="002C7FB6" w:rsidP="002C7FB6">
            <w:pPr>
              <w:spacing w:after="0" w:line="240" w:lineRule="auto"/>
              <w:ind w:firstLineChars="200" w:firstLine="320"/>
              <w:rPr>
                <w:rFonts w:eastAsia="Times New Roman" w:cs="Times New Roman"/>
                <w:color w:val="414141"/>
                <w:sz w:val="16"/>
                <w:szCs w:val="16"/>
              </w:rPr>
            </w:pPr>
          </w:p>
        </w:tc>
      </w:tr>
    </w:tbl>
    <w:p w:rsidR="002C7FB6" w:rsidRDefault="002C7FB6" w:rsidP="002678D6">
      <w:pPr>
        <w:rPr>
          <w:rFonts w:cstheme="minorHAnsi"/>
          <w:sz w:val="24"/>
          <w:szCs w:val="24"/>
        </w:rPr>
      </w:pPr>
    </w:p>
    <w:p w:rsidR="00607F3F" w:rsidRDefault="00607F3F" w:rsidP="002678D6">
      <w:pPr>
        <w:rPr>
          <w:rFonts w:cstheme="minorHAnsi"/>
          <w:sz w:val="24"/>
          <w:szCs w:val="24"/>
        </w:rPr>
      </w:pPr>
      <w:r>
        <w:rPr>
          <w:rFonts w:cstheme="minorHAnsi"/>
          <w:sz w:val="24"/>
          <w:szCs w:val="24"/>
        </w:rPr>
        <w:t xml:space="preserve">Notice how the payment is still at $150. The monthly interest is decreasing rapidly and the amount going to the principal continues to increase. Now that </w:t>
      </w:r>
      <w:r w:rsidR="00B23639">
        <w:rPr>
          <w:rFonts w:cstheme="minorHAnsi"/>
          <w:sz w:val="24"/>
          <w:szCs w:val="24"/>
        </w:rPr>
        <w:t>Manuel</w:t>
      </w:r>
      <w:r>
        <w:rPr>
          <w:rFonts w:cstheme="minorHAnsi"/>
          <w:sz w:val="24"/>
          <w:szCs w:val="24"/>
        </w:rPr>
        <w:t xml:space="preserve"> is debt free at month 56, </w:t>
      </w:r>
      <w:r w:rsidR="00B23639">
        <w:rPr>
          <w:rFonts w:cstheme="minorHAnsi"/>
          <w:sz w:val="24"/>
          <w:szCs w:val="24"/>
        </w:rPr>
        <w:t>he</w:t>
      </w:r>
      <w:r>
        <w:rPr>
          <w:rFonts w:cstheme="minorHAnsi"/>
          <w:sz w:val="24"/>
          <w:szCs w:val="24"/>
        </w:rPr>
        <w:t xml:space="preserve"> ha</w:t>
      </w:r>
      <w:r w:rsidR="00B23639">
        <w:rPr>
          <w:rFonts w:cstheme="minorHAnsi"/>
          <w:sz w:val="24"/>
          <w:szCs w:val="24"/>
        </w:rPr>
        <w:t>s</w:t>
      </w:r>
      <w:r>
        <w:rPr>
          <w:rFonts w:cstheme="minorHAnsi"/>
          <w:sz w:val="24"/>
          <w:szCs w:val="24"/>
        </w:rPr>
        <w:t xml:space="preserve"> an extra $150 in </w:t>
      </w:r>
      <w:r w:rsidR="00B23639">
        <w:rPr>
          <w:rFonts w:cstheme="minorHAnsi"/>
          <w:sz w:val="24"/>
          <w:szCs w:val="24"/>
        </w:rPr>
        <w:t>his</w:t>
      </w:r>
      <w:r>
        <w:rPr>
          <w:rFonts w:cstheme="minorHAnsi"/>
          <w:sz w:val="24"/>
          <w:szCs w:val="24"/>
        </w:rPr>
        <w:t xml:space="preserve"> monthly cash flow. Time to start saving that money!</w:t>
      </w:r>
    </w:p>
    <w:p w:rsidR="00DE50EE" w:rsidRDefault="00DE50EE" w:rsidP="002678D6">
      <w:pPr>
        <w:rPr>
          <w:rFonts w:cstheme="minorHAnsi"/>
          <w:sz w:val="24"/>
          <w:szCs w:val="24"/>
        </w:rPr>
      </w:pPr>
      <w:r w:rsidRPr="00E50F35">
        <w:rPr>
          <w:rFonts w:cstheme="minorHAnsi"/>
          <w:sz w:val="24"/>
          <w:szCs w:val="24"/>
        </w:rPr>
        <w:t xml:space="preserve">Keep in mind that </w:t>
      </w:r>
      <w:r w:rsidR="00607F3F">
        <w:rPr>
          <w:rFonts w:cstheme="minorHAnsi"/>
          <w:sz w:val="24"/>
          <w:szCs w:val="24"/>
        </w:rPr>
        <w:t xml:space="preserve">all of </w:t>
      </w:r>
      <w:r w:rsidRPr="00E50F35">
        <w:rPr>
          <w:rFonts w:cstheme="minorHAnsi"/>
          <w:sz w:val="24"/>
          <w:szCs w:val="24"/>
        </w:rPr>
        <w:t xml:space="preserve">these calculations are accurate only if </w:t>
      </w:r>
      <w:r w:rsidR="00786F1E" w:rsidRPr="00E50F35">
        <w:rPr>
          <w:rFonts w:cstheme="minorHAnsi"/>
          <w:sz w:val="24"/>
          <w:szCs w:val="24"/>
        </w:rPr>
        <w:t xml:space="preserve">there are no further charges </w:t>
      </w:r>
      <w:r w:rsidR="00785C87">
        <w:rPr>
          <w:rFonts w:cstheme="minorHAnsi"/>
          <w:sz w:val="24"/>
          <w:szCs w:val="24"/>
        </w:rPr>
        <w:t>or</w:t>
      </w:r>
      <w:r w:rsidR="00607F3F">
        <w:rPr>
          <w:rFonts w:cstheme="minorHAnsi"/>
          <w:sz w:val="24"/>
          <w:szCs w:val="24"/>
        </w:rPr>
        <w:t xml:space="preserve"> fees </w:t>
      </w:r>
      <w:r w:rsidR="00786F1E" w:rsidRPr="00E50F35">
        <w:rPr>
          <w:rFonts w:cstheme="minorHAnsi"/>
          <w:sz w:val="24"/>
          <w:szCs w:val="24"/>
        </w:rPr>
        <w:t>on the account</w:t>
      </w:r>
      <w:r w:rsidRPr="00E50F35">
        <w:rPr>
          <w:rFonts w:cstheme="minorHAnsi"/>
          <w:sz w:val="24"/>
          <w:szCs w:val="24"/>
        </w:rPr>
        <w:t>.</w:t>
      </w:r>
    </w:p>
    <w:p w:rsidR="00607F3F" w:rsidRDefault="00607F3F" w:rsidP="002678D6">
      <w:pPr>
        <w:rPr>
          <w:rFonts w:cstheme="minorHAnsi"/>
          <w:sz w:val="24"/>
          <w:szCs w:val="24"/>
        </w:rPr>
      </w:pPr>
    </w:p>
    <w:p w:rsidR="008949CB" w:rsidRDefault="00C9320B">
      <w:pPr>
        <w:rPr>
          <w:rFonts w:cstheme="minorHAnsi"/>
          <w:sz w:val="24"/>
          <w:szCs w:val="24"/>
        </w:rPr>
      </w:pPr>
      <w:r>
        <w:rPr>
          <w:rFonts w:cstheme="minorHAnsi"/>
          <w:noProof/>
          <w:sz w:val="24"/>
          <w:szCs w:val="24"/>
        </w:rPr>
        <w:pict>
          <v:shape id="_x0000_s1054" type="#_x0000_t202" style="position:absolute;margin-left:29.2pt;margin-top:4pt;width:384.1pt;height:83.35pt;z-index:251678720;mso-position-horizontal-relative:text;mso-position-vertical-relative:text;mso-width-relative:margin;mso-height-relative:margin" strokecolor="#548dd4 [1951]">
            <v:textbox style="mso-next-textbox:#_x0000_s1054">
              <w:txbxContent>
                <w:p w:rsidR="00CF53B7" w:rsidRPr="00E50F35" w:rsidRDefault="00CF53B7" w:rsidP="00C20B15">
                  <w:pPr>
                    <w:spacing w:after="0" w:line="240" w:lineRule="auto"/>
                    <w:rPr>
                      <w:rFonts w:cstheme="minorHAnsi"/>
                      <w:sz w:val="24"/>
                      <w:szCs w:val="24"/>
                    </w:rPr>
                  </w:pPr>
                  <w:r w:rsidRPr="00A70BA1">
                    <w:rPr>
                      <w:rFonts w:cstheme="minorHAnsi"/>
                      <w:b/>
                      <w:smallCaps/>
                      <w:noProof/>
                      <w:color w:val="548DD4" w:themeColor="text2" w:themeTint="99"/>
                    </w:rPr>
                    <w:drawing>
                      <wp:inline distT="0" distB="0" distL="0" distR="0">
                        <wp:extent cx="220643" cy="228600"/>
                        <wp:effectExtent l="19050" t="0" r="7957" b="0"/>
                        <wp:docPr id="3" name="Picture 5" descr="C:\Users\Chase\Desktop\sdflc logo WB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se\Desktop\sdflc logo WBTip.jpg"/>
                                <pic:cNvPicPr>
                                  <a:picLocks noChangeAspect="1" noChangeArrowheads="1"/>
                                </pic:cNvPicPr>
                              </pic:nvPicPr>
                              <pic:blipFill>
                                <a:blip r:embed="rId12"/>
                                <a:srcRect/>
                                <a:stretch>
                                  <a:fillRect/>
                                </a:stretch>
                              </pic:blipFill>
                              <pic:spPr bwMode="auto">
                                <a:xfrm>
                                  <a:off x="0" y="0"/>
                                  <a:ext cx="227819" cy="236035"/>
                                </a:xfrm>
                                <a:prstGeom prst="rect">
                                  <a:avLst/>
                                </a:prstGeom>
                                <a:noFill/>
                                <a:ln w="9525">
                                  <a:noFill/>
                                  <a:miter lim="800000"/>
                                  <a:headEnd/>
                                  <a:tailEnd/>
                                </a:ln>
                              </pic:spPr>
                            </pic:pic>
                          </a:graphicData>
                        </a:graphic>
                      </wp:inline>
                    </w:drawing>
                  </w:r>
                  <w:r>
                    <w:rPr>
                      <w:rFonts w:cstheme="minorHAnsi"/>
                      <w:b/>
                      <w:smallCaps/>
                      <w:noProof/>
                      <w:color w:val="548DD4" w:themeColor="text2" w:themeTint="99"/>
                    </w:rPr>
                    <w:t xml:space="preserve"> </w:t>
                  </w:r>
                  <w:r w:rsidRPr="00DE611A">
                    <w:rPr>
                      <w:rFonts w:cstheme="minorHAnsi"/>
                      <w:b/>
                      <w:smallCaps/>
                      <w:color w:val="17365D" w:themeColor="text2" w:themeShade="BF"/>
                      <w:u w:val="single"/>
                    </w:rPr>
                    <w:t>Smart With Your Money Tip #</w:t>
                  </w:r>
                  <w:r>
                    <w:rPr>
                      <w:rFonts w:cstheme="minorHAnsi"/>
                      <w:b/>
                      <w:smallCaps/>
                      <w:color w:val="17365D" w:themeColor="text2" w:themeShade="BF"/>
                      <w:u w:val="single"/>
                    </w:rPr>
                    <w:t>80:</w:t>
                  </w:r>
                </w:p>
                <w:p w:rsidR="00CF53B7" w:rsidRPr="004558DC" w:rsidRDefault="00CF53B7" w:rsidP="00C20B15">
                  <w:pPr>
                    <w:spacing w:after="0" w:line="240" w:lineRule="auto"/>
                    <w:rPr>
                      <w:rFonts w:cstheme="minorHAnsi"/>
                      <w:smallCaps/>
                      <w:color w:val="17365D" w:themeColor="text2" w:themeShade="BF"/>
                    </w:rPr>
                  </w:pPr>
                  <w:r w:rsidRPr="004558DC">
                    <w:rPr>
                      <w:rFonts w:cstheme="minorHAnsi"/>
                      <w:smallCaps/>
                      <w:color w:val="17365D" w:themeColor="text2" w:themeShade="BF"/>
                    </w:rPr>
                    <w:t>Take all your credit cards out of your wallet and place them into a bowl of water. Now place the bowl into the freezer</w:t>
                  </w:r>
                  <w:r>
                    <w:rPr>
                      <w:rFonts w:cstheme="minorHAnsi"/>
                      <w:smallCaps/>
                      <w:color w:val="17365D" w:themeColor="text2" w:themeShade="BF"/>
                    </w:rPr>
                    <w:t xml:space="preserve"> for at least one day</w:t>
                  </w:r>
                  <w:r w:rsidRPr="004558DC">
                    <w:rPr>
                      <w:rFonts w:cstheme="minorHAnsi"/>
                      <w:smallCaps/>
                      <w:color w:val="17365D" w:themeColor="text2" w:themeShade="BF"/>
                    </w:rPr>
                    <w:t>. If you really NEED to use the credit cards, take the bowl out of the freezer and watch the ice melt. This will give you plenty of time to rethink your decision of NEEDING to use them.</w:t>
                  </w:r>
                </w:p>
              </w:txbxContent>
            </v:textbox>
          </v:shape>
        </w:pict>
      </w:r>
      <w:r w:rsidR="008949CB">
        <w:rPr>
          <w:rFonts w:cstheme="minorHAnsi"/>
          <w:sz w:val="24"/>
          <w:szCs w:val="24"/>
        </w:rPr>
        <w:br w:type="page"/>
      </w:r>
    </w:p>
    <w:p w:rsidR="00286F76" w:rsidRDefault="00F7478A" w:rsidP="002678D6">
      <w:pPr>
        <w:rPr>
          <w:rFonts w:cstheme="minorHAnsi"/>
          <w:sz w:val="24"/>
          <w:szCs w:val="24"/>
        </w:rPr>
      </w:pPr>
      <w:r>
        <w:rPr>
          <w:rFonts w:cstheme="minorHAnsi"/>
          <w:sz w:val="24"/>
          <w:szCs w:val="24"/>
        </w:rPr>
        <w:lastRenderedPageBreak/>
        <w:t xml:space="preserve">The </w:t>
      </w:r>
      <w:r w:rsidR="00607F3F">
        <w:rPr>
          <w:rFonts w:cstheme="minorHAnsi"/>
          <w:sz w:val="24"/>
          <w:szCs w:val="24"/>
        </w:rPr>
        <w:t>two charts below show</w:t>
      </w:r>
      <w:r>
        <w:rPr>
          <w:rFonts w:cstheme="minorHAnsi"/>
          <w:sz w:val="24"/>
          <w:szCs w:val="24"/>
        </w:rPr>
        <w:t xml:space="preserve"> </w:t>
      </w:r>
      <w:r w:rsidR="008949CB">
        <w:rPr>
          <w:rFonts w:cstheme="minorHAnsi"/>
          <w:sz w:val="24"/>
          <w:szCs w:val="24"/>
        </w:rPr>
        <w:t>the difference in monthly payments and interest for the first five years:</w:t>
      </w:r>
      <w:r w:rsidR="00682676" w:rsidRPr="00682676">
        <w:rPr>
          <w:noProof/>
        </w:rPr>
        <w:t xml:space="preserve"> </w:t>
      </w:r>
    </w:p>
    <w:p w:rsidR="00682676" w:rsidRDefault="00682676" w:rsidP="002678D6">
      <w:pPr>
        <w:rPr>
          <w:rFonts w:cstheme="minorHAnsi"/>
          <w:sz w:val="24"/>
          <w:szCs w:val="24"/>
        </w:rPr>
      </w:pPr>
      <w:r w:rsidRPr="00682676">
        <w:rPr>
          <w:rFonts w:cstheme="minorHAnsi"/>
          <w:noProof/>
          <w:sz w:val="24"/>
          <w:szCs w:val="24"/>
        </w:rPr>
        <w:drawing>
          <wp:inline distT="0" distB="0" distL="0" distR="0">
            <wp:extent cx="5781675" cy="3609975"/>
            <wp:effectExtent l="19050" t="0" r="9525" b="0"/>
            <wp:docPr id="7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71BF" w:rsidRPr="003818FD" w:rsidRDefault="00286F76" w:rsidP="003818FD">
      <w:pPr>
        <w:rPr>
          <w:rFonts w:cstheme="minorHAnsi"/>
          <w:sz w:val="24"/>
          <w:szCs w:val="24"/>
        </w:rPr>
      </w:pPr>
      <w:r w:rsidRPr="00286F76">
        <w:rPr>
          <w:rFonts w:cstheme="minorHAnsi"/>
          <w:noProof/>
          <w:sz w:val="24"/>
          <w:szCs w:val="24"/>
        </w:rPr>
        <w:drawing>
          <wp:inline distT="0" distB="0" distL="0" distR="0">
            <wp:extent cx="5838825" cy="3667125"/>
            <wp:effectExtent l="19050" t="0" r="9525" b="0"/>
            <wp:docPr id="4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4B3A" w:rsidRDefault="003571BF" w:rsidP="00044B3A">
      <w:pPr>
        <w:pStyle w:val="Heading2"/>
        <w:rPr>
          <w:rFonts w:cstheme="minorHAnsi"/>
          <w:color w:val="17365D" w:themeColor="text2" w:themeShade="BF"/>
          <w:sz w:val="24"/>
          <w:szCs w:val="24"/>
        </w:rPr>
      </w:pPr>
      <w:bookmarkStart w:id="24" w:name="_Toc290448675"/>
      <w:r w:rsidRPr="00EC0C6C">
        <w:rPr>
          <w:rFonts w:cstheme="minorHAnsi"/>
          <w:color w:val="17365D" w:themeColor="text2" w:themeShade="BF"/>
          <w:sz w:val="24"/>
          <w:szCs w:val="24"/>
        </w:rPr>
        <w:lastRenderedPageBreak/>
        <w:t>Game Plan for Paying Off Your Debt</w:t>
      </w:r>
      <w:bookmarkEnd w:id="24"/>
    </w:p>
    <w:p w:rsidR="002A19E9" w:rsidRDefault="002A19E9" w:rsidP="002A19E9"/>
    <w:p w:rsidR="003571BF" w:rsidRPr="002A19E9" w:rsidRDefault="00942E26" w:rsidP="002A19E9">
      <w:pPr>
        <w:rPr>
          <w:sz w:val="24"/>
          <w:szCs w:val="24"/>
        </w:rPr>
      </w:pPr>
      <w:r w:rsidRPr="002A19E9">
        <w:rPr>
          <w:sz w:val="24"/>
          <w:szCs w:val="24"/>
        </w:rPr>
        <w:t>If you are carrying balances on your credit cards, h</w:t>
      </w:r>
      <w:r w:rsidR="003571BF" w:rsidRPr="002A19E9">
        <w:rPr>
          <w:sz w:val="24"/>
          <w:szCs w:val="24"/>
        </w:rPr>
        <w:t>ere is a game plan to get out debt on your own, possibly saving you thousands of dollars.</w:t>
      </w:r>
    </w:p>
    <w:p w:rsidR="00E107B0" w:rsidRPr="002A19E9" w:rsidRDefault="003571BF" w:rsidP="00E107B0">
      <w:pPr>
        <w:rPr>
          <w:rFonts w:cstheme="minorHAnsi"/>
          <w:sz w:val="24"/>
          <w:szCs w:val="24"/>
        </w:rPr>
      </w:pPr>
      <w:r w:rsidRPr="002A19E9">
        <w:rPr>
          <w:rFonts w:cstheme="minorHAnsi"/>
          <w:b/>
          <w:sz w:val="24"/>
          <w:szCs w:val="24"/>
        </w:rPr>
        <w:t>Get Organized.</w:t>
      </w:r>
      <w:r w:rsidRPr="002A19E9">
        <w:rPr>
          <w:rFonts w:cstheme="minorHAnsi"/>
          <w:sz w:val="24"/>
          <w:szCs w:val="24"/>
        </w:rPr>
        <w:t xml:space="preserve"> </w:t>
      </w:r>
      <w:r w:rsidR="00E107B0" w:rsidRPr="002A19E9">
        <w:rPr>
          <w:rFonts w:cstheme="minorHAnsi"/>
          <w:sz w:val="24"/>
          <w:szCs w:val="24"/>
        </w:rPr>
        <w:t xml:space="preserve">The first step </w:t>
      </w:r>
      <w:r w:rsidR="00504C57" w:rsidRPr="002A19E9">
        <w:rPr>
          <w:rFonts w:cstheme="minorHAnsi"/>
          <w:sz w:val="24"/>
          <w:szCs w:val="24"/>
        </w:rPr>
        <w:t>is to get organized. If you have acquired debt, t</w:t>
      </w:r>
      <w:r w:rsidR="00E107B0" w:rsidRPr="002A19E9">
        <w:rPr>
          <w:rFonts w:cstheme="minorHAnsi"/>
          <w:sz w:val="24"/>
          <w:szCs w:val="24"/>
        </w:rPr>
        <w:t xml:space="preserve">ake a look at all </w:t>
      </w:r>
      <w:r w:rsidR="00044B3A" w:rsidRPr="002A19E9">
        <w:rPr>
          <w:rFonts w:cstheme="minorHAnsi"/>
          <w:sz w:val="24"/>
          <w:szCs w:val="24"/>
        </w:rPr>
        <w:t xml:space="preserve">the details from </w:t>
      </w:r>
      <w:r w:rsidR="00E107B0" w:rsidRPr="002A19E9">
        <w:rPr>
          <w:rFonts w:cstheme="minorHAnsi"/>
          <w:sz w:val="24"/>
          <w:szCs w:val="24"/>
        </w:rPr>
        <w:t>your credit card statements and</w:t>
      </w:r>
      <w:r w:rsidR="00504C57" w:rsidRPr="002A19E9">
        <w:rPr>
          <w:rFonts w:cstheme="minorHAnsi"/>
          <w:sz w:val="24"/>
          <w:szCs w:val="24"/>
        </w:rPr>
        <w:t xml:space="preserve"> enter them into a spreadsheet </w:t>
      </w:r>
      <w:r w:rsidR="00E107B0" w:rsidRPr="002A19E9">
        <w:rPr>
          <w:rFonts w:cstheme="minorHAnsi"/>
          <w:sz w:val="24"/>
          <w:szCs w:val="24"/>
        </w:rPr>
        <w:t xml:space="preserve">or </w:t>
      </w:r>
      <w:r w:rsidR="00252999" w:rsidRPr="002A19E9">
        <w:rPr>
          <w:rFonts w:cstheme="minorHAnsi"/>
          <w:sz w:val="24"/>
          <w:szCs w:val="24"/>
        </w:rPr>
        <w:t xml:space="preserve">use </w:t>
      </w:r>
      <w:r w:rsidR="002A19E9" w:rsidRPr="002A19E9">
        <w:rPr>
          <w:rFonts w:cstheme="minorHAnsi"/>
          <w:sz w:val="24"/>
          <w:szCs w:val="24"/>
        </w:rPr>
        <w:t xml:space="preserve">the </w:t>
      </w:r>
      <w:r w:rsidR="00252999" w:rsidRPr="002A19E9">
        <w:rPr>
          <w:rFonts w:cstheme="minorHAnsi"/>
          <w:sz w:val="24"/>
          <w:szCs w:val="24"/>
        </w:rPr>
        <w:t>Credit Card Debt Worksheet in this workbook</w:t>
      </w:r>
      <w:r w:rsidR="00E107B0" w:rsidRPr="002A19E9">
        <w:rPr>
          <w:rFonts w:cstheme="minorHAnsi"/>
          <w:sz w:val="24"/>
          <w:szCs w:val="24"/>
        </w:rPr>
        <w:t>. Enter the followin</w:t>
      </w:r>
      <w:r w:rsidR="00F56695" w:rsidRPr="002A19E9">
        <w:rPr>
          <w:rFonts w:cstheme="minorHAnsi"/>
          <w:sz w:val="24"/>
          <w:szCs w:val="24"/>
        </w:rPr>
        <w:t>g information on each account: creditor name, account type (credit card, department store, loan, collections account, old utility bill, etc</w:t>
      </w:r>
      <w:r w:rsidR="007E5C3D" w:rsidRPr="002A19E9">
        <w:rPr>
          <w:rFonts w:cstheme="minorHAnsi"/>
          <w:sz w:val="24"/>
          <w:szCs w:val="24"/>
        </w:rPr>
        <w:t>.</w:t>
      </w:r>
      <w:r w:rsidR="00F56695" w:rsidRPr="002A19E9">
        <w:rPr>
          <w:rFonts w:cstheme="minorHAnsi"/>
          <w:sz w:val="24"/>
          <w:szCs w:val="24"/>
        </w:rPr>
        <w:t>) total</w:t>
      </w:r>
      <w:r w:rsidR="00504C57" w:rsidRPr="002A19E9">
        <w:rPr>
          <w:rFonts w:cstheme="minorHAnsi"/>
          <w:sz w:val="24"/>
          <w:szCs w:val="24"/>
        </w:rPr>
        <w:t xml:space="preserve"> balance, </w:t>
      </w:r>
      <w:r w:rsidR="00252999" w:rsidRPr="002A19E9">
        <w:rPr>
          <w:rFonts w:cstheme="minorHAnsi"/>
          <w:sz w:val="24"/>
          <w:szCs w:val="24"/>
        </w:rPr>
        <w:t xml:space="preserve">credit limit, </w:t>
      </w:r>
      <w:r w:rsidR="00F56695" w:rsidRPr="002A19E9">
        <w:rPr>
          <w:rFonts w:cstheme="minorHAnsi"/>
          <w:sz w:val="24"/>
          <w:szCs w:val="24"/>
        </w:rPr>
        <w:t>APR</w:t>
      </w:r>
      <w:r w:rsidR="00504C57" w:rsidRPr="002A19E9">
        <w:rPr>
          <w:rFonts w:cstheme="minorHAnsi"/>
          <w:sz w:val="24"/>
          <w:szCs w:val="24"/>
        </w:rPr>
        <w:t xml:space="preserve">, </w:t>
      </w:r>
      <w:r w:rsidR="00F56695" w:rsidRPr="002A19E9">
        <w:rPr>
          <w:rFonts w:cstheme="minorHAnsi"/>
          <w:sz w:val="24"/>
          <w:szCs w:val="24"/>
        </w:rPr>
        <w:t>current</w:t>
      </w:r>
      <w:r w:rsidR="00E107B0" w:rsidRPr="002A19E9">
        <w:rPr>
          <w:rFonts w:cstheme="minorHAnsi"/>
          <w:sz w:val="24"/>
          <w:szCs w:val="24"/>
        </w:rPr>
        <w:t xml:space="preserve"> payment and </w:t>
      </w:r>
      <w:r w:rsidR="00DB4901" w:rsidRPr="002A19E9">
        <w:rPr>
          <w:rFonts w:cstheme="minorHAnsi"/>
          <w:sz w:val="24"/>
          <w:szCs w:val="24"/>
        </w:rPr>
        <w:t>monthly finance charge</w:t>
      </w:r>
      <w:r w:rsidR="00E107B0" w:rsidRPr="002A19E9">
        <w:rPr>
          <w:rFonts w:cstheme="minorHAnsi"/>
          <w:sz w:val="24"/>
          <w:szCs w:val="24"/>
        </w:rPr>
        <w:t>. Now add up each category. The results may be damaging to your ego</w:t>
      </w:r>
      <w:r w:rsidR="009309B9" w:rsidRPr="002A19E9">
        <w:rPr>
          <w:rFonts w:cstheme="minorHAnsi"/>
          <w:sz w:val="24"/>
          <w:szCs w:val="24"/>
        </w:rPr>
        <w:t>,</w:t>
      </w:r>
      <w:r w:rsidR="00E107B0" w:rsidRPr="002A19E9">
        <w:rPr>
          <w:rFonts w:cstheme="minorHAnsi"/>
          <w:sz w:val="24"/>
          <w:szCs w:val="24"/>
        </w:rPr>
        <w:t xml:space="preserve"> but it should motivate you to make a change, stop using the cards and get out of debt.</w:t>
      </w:r>
      <w:r w:rsidR="00F56695" w:rsidRPr="002A19E9">
        <w:rPr>
          <w:rFonts w:cstheme="minorHAnsi"/>
          <w:sz w:val="24"/>
          <w:szCs w:val="24"/>
        </w:rPr>
        <w:t xml:space="preserve"> </w:t>
      </w:r>
    </w:p>
    <w:p w:rsidR="002A19E9" w:rsidRPr="002A19E9" w:rsidRDefault="002A19E9" w:rsidP="002A19E9">
      <w:pPr>
        <w:shd w:val="clear" w:color="auto" w:fill="FFFFFF"/>
        <w:spacing w:before="100" w:beforeAutospacing="1" w:after="100" w:afterAutospacing="1" w:line="240" w:lineRule="auto"/>
        <w:rPr>
          <w:rFonts w:eastAsia="Times New Roman" w:cstheme="minorHAnsi"/>
          <w:color w:val="191919"/>
          <w:sz w:val="24"/>
          <w:szCs w:val="24"/>
        </w:rPr>
      </w:pPr>
      <w:r w:rsidRPr="002A19E9">
        <w:rPr>
          <w:rFonts w:eastAsia="Times New Roman" w:cstheme="minorHAnsi"/>
          <w:b/>
          <w:bCs/>
          <w:iCs/>
          <w:color w:val="191919"/>
          <w:sz w:val="24"/>
          <w:szCs w:val="24"/>
        </w:rPr>
        <w:t>Stop charging</w:t>
      </w:r>
      <w:r w:rsidRPr="002A19E9">
        <w:rPr>
          <w:rFonts w:eastAsia="Times New Roman" w:cstheme="minorHAnsi"/>
          <w:color w:val="191919"/>
          <w:sz w:val="24"/>
          <w:szCs w:val="24"/>
        </w:rPr>
        <w:t>. This one is obvious, but unfortunately, it is the one people usually fail to do. In order to get out of a hole, you need to stop digging. In this case, the credit cards are the shovels that can only get you deeper in debt. If you don’t have the self-discipline to stop using them, you may need to cut up them all up with a pair of scissors.  Use your emergency fund for emergencies, not a credit card.</w:t>
      </w:r>
    </w:p>
    <w:p w:rsidR="002A19E9" w:rsidRPr="002A19E9" w:rsidRDefault="002A19E9" w:rsidP="002A19E9">
      <w:pPr>
        <w:shd w:val="clear" w:color="auto" w:fill="FFFFFF"/>
        <w:spacing w:before="100" w:beforeAutospacing="1" w:after="100" w:afterAutospacing="1" w:line="240" w:lineRule="auto"/>
        <w:rPr>
          <w:rFonts w:eastAsia="Times New Roman" w:cstheme="minorHAnsi"/>
          <w:sz w:val="24"/>
          <w:szCs w:val="24"/>
        </w:rPr>
      </w:pPr>
      <w:r w:rsidRPr="002A19E9">
        <w:rPr>
          <w:rFonts w:eastAsia="Times New Roman" w:cstheme="minorHAnsi"/>
          <w:b/>
          <w:sz w:val="24"/>
          <w:szCs w:val="24"/>
        </w:rPr>
        <w:t xml:space="preserve">Lower your interest rates. </w:t>
      </w:r>
      <w:r w:rsidRPr="002A19E9">
        <w:rPr>
          <w:rFonts w:cstheme="minorHAnsi"/>
          <w:sz w:val="24"/>
          <w:szCs w:val="24"/>
        </w:rPr>
        <w:t>Call your credit card companies, tell them you're considering switching to another company (via balance transfer) and ask them to lower your rate. If you've paid regularly, they are likely to negotiate. Be persistent. If they say no on the first call, try again one week later. Speak with a manager if necessary.</w:t>
      </w:r>
    </w:p>
    <w:p w:rsidR="002A19E9" w:rsidRPr="002A19E9" w:rsidRDefault="002A19E9" w:rsidP="002A19E9">
      <w:pPr>
        <w:shd w:val="clear" w:color="auto" w:fill="FFFFFF"/>
        <w:spacing w:after="300" w:line="300" w:lineRule="atLeast"/>
        <w:rPr>
          <w:rFonts w:eastAsia="Times New Roman" w:cstheme="minorHAnsi"/>
          <w:sz w:val="24"/>
          <w:szCs w:val="24"/>
        </w:rPr>
      </w:pPr>
      <w:r w:rsidRPr="002A19E9">
        <w:rPr>
          <w:rFonts w:eastAsia="Times New Roman" w:cstheme="minorHAnsi"/>
          <w:b/>
          <w:sz w:val="24"/>
          <w:szCs w:val="24"/>
        </w:rPr>
        <w:t>Don't fall into the minimum trap.</w:t>
      </w:r>
      <w:r w:rsidRPr="002A19E9">
        <w:rPr>
          <w:rFonts w:eastAsia="Times New Roman" w:cstheme="minorHAnsi"/>
          <w:sz w:val="24"/>
          <w:szCs w:val="24"/>
        </w:rPr>
        <w:t xml:space="preserve"> As shown in pervious pages, if you only pay the minimum due on credit card bills, you will barely cover the interest. It will take you years to pay off your balance and you could end up spending thousands of dollars more than the original amount you charged.</w:t>
      </w:r>
    </w:p>
    <w:p w:rsidR="002A19E9" w:rsidRPr="002A19E9" w:rsidRDefault="002A19E9" w:rsidP="002A19E9">
      <w:pPr>
        <w:rPr>
          <w:rFonts w:eastAsia="Times New Roman" w:cstheme="minorHAnsi"/>
          <w:b/>
          <w:sz w:val="24"/>
          <w:szCs w:val="24"/>
        </w:rPr>
      </w:pPr>
      <w:r w:rsidRPr="002A19E9">
        <w:rPr>
          <w:rFonts w:eastAsia="Times New Roman" w:cstheme="minorHAnsi"/>
          <w:b/>
          <w:sz w:val="24"/>
          <w:szCs w:val="24"/>
        </w:rPr>
        <w:t xml:space="preserve">Cancel any credit card insurance. </w:t>
      </w:r>
      <w:r w:rsidRPr="002A19E9">
        <w:rPr>
          <w:rFonts w:eastAsia="Times New Roman" w:cstheme="minorHAnsi"/>
          <w:color w:val="000000"/>
          <w:sz w:val="24"/>
          <w:szCs w:val="24"/>
        </w:rPr>
        <w:t xml:space="preserve">Occasionally, credit card issuers will encourage you to buy credit card insurance. It isn’t necessary to opt-in for this type of insurance. Your liability for unauthorized use of your cards is limited to $50. Realistically, few issuers actually attempt to collect that from their cardholders. Just make sure that you report any fraudulent charges within 24 hours. </w:t>
      </w:r>
    </w:p>
    <w:p w:rsidR="002A19E9" w:rsidRDefault="00C9320B">
      <w:pPr>
        <w:rPr>
          <w:rFonts w:eastAsia="Times New Roman" w:cstheme="minorHAnsi"/>
          <w:b/>
          <w:sz w:val="24"/>
          <w:szCs w:val="24"/>
        </w:rPr>
      </w:pPr>
      <w:r>
        <w:rPr>
          <w:rFonts w:eastAsia="Times New Roman" w:cstheme="minorHAnsi"/>
          <w:b/>
          <w:sz w:val="24"/>
          <w:szCs w:val="24"/>
        </w:rPr>
        <w:pict>
          <v:shape id="_x0000_s1055" type="#_x0000_t202" style="position:absolute;margin-left:41.95pt;margin-top:8.8pt;width:384.1pt;height:83.35pt;z-index:251679744;mso-position-horizontal-relative:text;mso-position-vertical-relative:text;mso-width-relative:margin;mso-height-relative:margin" strokecolor="#548dd4 [1951]">
            <v:textbox style="mso-next-textbox:#_x0000_s1055">
              <w:txbxContent>
                <w:p w:rsidR="00CF53B7" w:rsidRPr="00CF53B7" w:rsidRDefault="00CF53B7" w:rsidP="00036459">
                  <w:pPr>
                    <w:pStyle w:val="ListParagraph"/>
                    <w:numPr>
                      <w:ilvl w:val="0"/>
                      <w:numId w:val="32"/>
                    </w:numPr>
                    <w:spacing w:after="0" w:line="240" w:lineRule="auto"/>
                    <w:rPr>
                      <w:rFonts w:cstheme="minorHAnsi"/>
                      <w:sz w:val="24"/>
                      <w:szCs w:val="24"/>
                    </w:rPr>
                  </w:pPr>
                  <w:r w:rsidRPr="00CF53B7">
                    <w:rPr>
                      <w:rFonts w:cstheme="minorHAnsi"/>
                      <w:b/>
                      <w:smallCaps/>
                      <w:noProof/>
                      <w:color w:val="548DD4" w:themeColor="text2" w:themeTint="99"/>
                    </w:rPr>
                    <w:t xml:space="preserve"> </w:t>
                  </w:r>
                  <w:r w:rsidRPr="00CF53B7">
                    <w:rPr>
                      <w:rFonts w:cstheme="minorHAnsi"/>
                      <w:b/>
                      <w:smallCaps/>
                      <w:color w:val="17365D" w:themeColor="text2" w:themeShade="BF"/>
                      <w:u w:val="single"/>
                    </w:rPr>
                    <w:t>Smart With Your Money Tip #154:</w:t>
                  </w:r>
                </w:p>
                <w:p w:rsidR="00CF53B7" w:rsidRPr="004558DC" w:rsidRDefault="00CF53B7" w:rsidP="00C20B15">
                  <w:pPr>
                    <w:spacing w:after="0" w:line="240" w:lineRule="auto"/>
                    <w:rPr>
                      <w:rFonts w:cstheme="minorHAnsi"/>
                      <w:smallCaps/>
                      <w:color w:val="17365D" w:themeColor="text2" w:themeShade="BF"/>
                    </w:rPr>
                  </w:pPr>
                  <w:r w:rsidRPr="004558DC">
                    <w:rPr>
                      <w:rFonts w:cstheme="minorHAnsi"/>
                      <w:smallCaps/>
                      <w:color w:val="17365D" w:themeColor="text2" w:themeShade="BF"/>
                    </w:rPr>
                    <w:t xml:space="preserve">Are you considering filing Bankruptcy? It should always be viewed as the last alternative to managing your debt. Be sure your Bankruptcy lawyer is looking after your best interest and not his or her best interest. Also, understand the difference between Chapter 7 and Chapter 13 </w:t>
                  </w:r>
                  <w:proofErr w:type="gramStart"/>
                  <w:r w:rsidRPr="004558DC">
                    <w:rPr>
                      <w:rFonts w:cstheme="minorHAnsi"/>
                      <w:smallCaps/>
                      <w:color w:val="17365D" w:themeColor="text2" w:themeShade="BF"/>
                    </w:rPr>
                    <w:t>bankruptcy</w:t>
                  </w:r>
                  <w:proofErr w:type="gramEnd"/>
                  <w:r w:rsidRPr="004558DC">
                    <w:rPr>
                      <w:rFonts w:cstheme="minorHAnsi"/>
                      <w:smallCaps/>
                      <w:color w:val="17365D" w:themeColor="text2" w:themeShade="BF"/>
                    </w:rPr>
                    <w:t>.</w:t>
                  </w:r>
                </w:p>
              </w:txbxContent>
            </v:textbox>
          </v:shape>
        </w:pict>
      </w:r>
      <w:r w:rsidR="002A19E9">
        <w:rPr>
          <w:rFonts w:eastAsia="Times New Roman" w:cstheme="minorHAnsi"/>
          <w:b/>
          <w:sz w:val="24"/>
          <w:szCs w:val="24"/>
        </w:rPr>
        <w:br w:type="page"/>
      </w:r>
    </w:p>
    <w:p w:rsidR="002A19E9" w:rsidRPr="002A19E9" w:rsidRDefault="002A19E9" w:rsidP="002A19E9">
      <w:pPr>
        <w:shd w:val="clear" w:color="auto" w:fill="FFFFFF"/>
        <w:spacing w:after="300" w:line="300" w:lineRule="atLeast"/>
        <w:rPr>
          <w:rFonts w:eastAsia="Times New Roman" w:cstheme="minorHAnsi"/>
          <w:sz w:val="24"/>
          <w:szCs w:val="24"/>
        </w:rPr>
      </w:pPr>
      <w:r w:rsidRPr="002A19E9">
        <w:rPr>
          <w:rFonts w:eastAsia="Times New Roman" w:cstheme="minorHAnsi"/>
          <w:b/>
          <w:sz w:val="24"/>
          <w:szCs w:val="24"/>
        </w:rPr>
        <w:lastRenderedPageBreak/>
        <w:t xml:space="preserve">Use a payoff strategy that works best for you. </w:t>
      </w:r>
      <w:r w:rsidRPr="002A19E9">
        <w:rPr>
          <w:rFonts w:eastAsia="Times New Roman" w:cstheme="minorHAnsi"/>
          <w:sz w:val="24"/>
          <w:szCs w:val="24"/>
        </w:rPr>
        <w:t xml:space="preserve">There are two schools of thought when it comes to deciding which credit cards to pay off first. The first one is to work on paying off your lowest balance accounts first (DebtWave recommends). This plan works best for people who are results oriented and are motivated by instant gratification. You’ll want to make the minimum payments on all other accounts while sending any additional funds to the lowest balance account. The other plan is to pay off the account with the highest interest rate first. The theory is to attack the account that charges the most interest while paying at least the minimum due on all your other debt. The difficulty with this method is that rates change frequently and the priority list could constantly be changing as well. Regardless of the plan you decide to use, once an account is paid off, roll that portion of the payment over to the next account. This means your overall payment (combined with all accounts) always remains the same (fixed payment) unless you decide to increase it. </w:t>
      </w:r>
    </w:p>
    <w:p w:rsidR="002A19E9" w:rsidRPr="002A19E9" w:rsidRDefault="002A19E9" w:rsidP="002A19E9">
      <w:pPr>
        <w:shd w:val="clear" w:color="auto" w:fill="FFFFFF"/>
        <w:spacing w:before="100" w:beforeAutospacing="1" w:after="100" w:afterAutospacing="1" w:line="240" w:lineRule="auto"/>
        <w:rPr>
          <w:sz w:val="24"/>
          <w:szCs w:val="24"/>
        </w:rPr>
      </w:pPr>
      <w:r w:rsidRPr="002A19E9">
        <w:rPr>
          <w:b/>
          <w:bCs/>
          <w:sz w:val="24"/>
          <w:szCs w:val="24"/>
        </w:rPr>
        <w:t>Try not to borrow.</w:t>
      </w:r>
      <w:r w:rsidRPr="002A19E9">
        <w:rPr>
          <w:sz w:val="24"/>
          <w:szCs w:val="24"/>
        </w:rPr>
        <w:t xml:space="preserve"> It may be convenient to borrow more money to pay off debt, but that means you are simply shifting your debt from one company to another (aka “robbing Peter to pay Paul”).  It is never recommended to borrow or withdraw money from your 401(k) to pay off debt. After all, this money is intended for your retirement in your later years not to pay off your current debt. If you withdraw funds early, you will pay severe penalties. The penalty fees are typically 10 to 15 percent plus your normal income tax deductions. This can cut your retirement fund nearly in half! Borrowing against your home is another scary move. You are turning unsecured debt into secured debt. Now if you default on these payments, the lenders can come after your home. However, the good news with borrowing against your home is that it will likely be at a lower rate than your current APRs on your credit cards which will result in a lower payment. Balance transfers are another common method of borrowing. This makes sense if your overall interest rate decreases and the fees are minimal. Be sure to read the fine print and understand the loan terms before signing any agreements. If you feel have to borrow money, just be sure to take care of the root of the debt problem - paying it off in a timely fashion. </w:t>
      </w:r>
    </w:p>
    <w:p w:rsidR="002A19E9" w:rsidRPr="002A19E9" w:rsidRDefault="002A19E9" w:rsidP="002A19E9">
      <w:pPr>
        <w:shd w:val="clear" w:color="auto" w:fill="FFFFFF"/>
        <w:spacing w:before="100" w:beforeAutospacing="1" w:after="100" w:afterAutospacing="1" w:line="240" w:lineRule="auto"/>
        <w:rPr>
          <w:rFonts w:eastAsia="Times New Roman" w:cstheme="minorHAnsi"/>
          <w:color w:val="191919"/>
          <w:sz w:val="24"/>
          <w:szCs w:val="24"/>
        </w:rPr>
      </w:pPr>
      <w:r w:rsidRPr="002A19E9">
        <w:rPr>
          <w:rFonts w:eastAsia="Times New Roman" w:cstheme="minorHAnsi"/>
          <w:b/>
          <w:bCs/>
          <w:iCs/>
          <w:color w:val="191919"/>
          <w:sz w:val="24"/>
          <w:szCs w:val="24"/>
        </w:rPr>
        <w:t>Consider dividing credit card payments in half and pay that amount twice a month</w:t>
      </w:r>
      <w:r w:rsidRPr="002A19E9">
        <w:rPr>
          <w:rFonts w:eastAsia="Times New Roman" w:cstheme="minorHAnsi"/>
          <w:color w:val="191919"/>
          <w:sz w:val="24"/>
          <w:szCs w:val="24"/>
        </w:rPr>
        <w:t>. Interest is calculated based on the average daily balance of your account for the entire month. By making a payment every couple weeks you are reducing that average balance and therefore reducing the finance charges assessed, as opposed to waiting until the end of the month to make a single payment. As an added benefit, splitting your payment into two separate payments helps your monthly budget as you will not have to come up with an entire payment once during the month. Be sure the full minimum monthly payment posts by the due date within the same billing cycle. Otherwise, you may be penalized for making a late payment.</w:t>
      </w:r>
    </w:p>
    <w:p w:rsidR="002A19E9" w:rsidRPr="002A19E9" w:rsidRDefault="002A19E9" w:rsidP="002A19E9">
      <w:pPr>
        <w:shd w:val="clear" w:color="auto" w:fill="FFFFFF"/>
        <w:spacing w:before="100" w:beforeAutospacing="1" w:after="100" w:afterAutospacing="1" w:line="240" w:lineRule="auto"/>
        <w:rPr>
          <w:rFonts w:eastAsia="Times New Roman" w:cstheme="minorHAnsi"/>
          <w:sz w:val="24"/>
          <w:szCs w:val="24"/>
        </w:rPr>
      </w:pPr>
      <w:r w:rsidRPr="002A19E9">
        <w:rPr>
          <w:rFonts w:eastAsia="Times New Roman" w:cstheme="minorHAnsi"/>
          <w:b/>
          <w:bCs/>
          <w:iCs/>
          <w:sz w:val="24"/>
          <w:szCs w:val="24"/>
        </w:rPr>
        <w:t>Find part-time work</w:t>
      </w:r>
      <w:r w:rsidRPr="002A19E9">
        <w:rPr>
          <w:rFonts w:eastAsia="Times New Roman" w:cstheme="minorHAnsi"/>
          <w:sz w:val="24"/>
          <w:szCs w:val="24"/>
        </w:rPr>
        <w:t xml:space="preserve">. This may be a drag, but sometimes this is the only option to generate cash flow over and above your normal monthly earnings. Working a full-time job and then leaving for your part-time job makes for a long day. However, it also gives you more ammunition for shooting down your debt. </w:t>
      </w:r>
    </w:p>
    <w:p w:rsidR="002A19E9" w:rsidRPr="002A19E9" w:rsidRDefault="002A19E9" w:rsidP="002A19E9">
      <w:pPr>
        <w:rPr>
          <w:rFonts w:eastAsia="Times New Roman" w:cstheme="minorHAnsi"/>
          <w:b/>
          <w:sz w:val="24"/>
          <w:szCs w:val="24"/>
        </w:rPr>
      </w:pPr>
      <w:r w:rsidRPr="002A19E9">
        <w:rPr>
          <w:rFonts w:eastAsia="Times New Roman" w:cstheme="minorHAnsi"/>
          <w:b/>
          <w:sz w:val="24"/>
          <w:szCs w:val="24"/>
        </w:rPr>
        <w:br w:type="page"/>
      </w:r>
    </w:p>
    <w:p w:rsidR="002A19E9" w:rsidRPr="002A19E9" w:rsidRDefault="002A19E9" w:rsidP="002A19E9">
      <w:pPr>
        <w:shd w:val="clear" w:color="auto" w:fill="FFFFFF"/>
        <w:spacing w:after="240" w:line="270" w:lineRule="atLeast"/>
        <w:rPr>
          <w:rFonts w:eastAsia="Times New Roman" w:cstheme="minorHAnsi"/>
          <w:sz w:val="24"/>
          <w:szCs w:val="24"/>
        </w:rPr>
      </w:pPr>
      <w:r w:rsidRPr="002A19E9">
        <w:rPr>
          <w:rFonts w:eastAsia="Times New Roman" w:cstheme="minorHAnsi"/>
          <w:b/>
          <w:sz w:val="24"/>
          <w:szCs w:val="24"/>
        </w:rPr>
        <w:lastRenderedPageBreak/>
        <w:t>Get help as soon as you need it.</w:t>
      </w:r>
      <w:r w:rsidRPr="002A19E9">
        <w:rPr>
          <w:rFonts w:eastAsia="Times New Roman" w:cstheme="minorHAnsi"/>
          <w:sz w:val="24"/>
          <w:szCs w:val="24"/>
        </w:rPr>
        <w:t xml:space="preserve"> If you find yourself unable to handle your debt on your own, contact a professional. A great place to start is with a certified nonprofit consumer credit counseling company licensed in your state. Any nonprofit credit counselor who is honest shouldn’t pressure you, tell you to stop paying your creditors or recommend a debt management program before evaluating your overall financial situation. The credit counseling company should also charge reasonable fees and be upfront about them. </w:t>
      </w:r>
    </w:p>
    <w:p w:rsidR="002A19E9" w:rsidRDefault="00C9320B">
      <w:pPr>
        <w:rPr>
          <w:rFonts w:cstheme="minorHAnsi"/>
          <w:b/>
          <w:sz w:val="24"/>
          <w:szCs w:val="24"/>
        </w:rPr>
      </w:pPr>
      <w:r w:rsidRPr="00C9320B">
        <w:rPr>
          <w:rFonts w:cstheme="minorHAnsi"/>
          <w:noProof/>
          <w:color w:val="1F497D" w:themeColor="text2"/>
        </w:rPr>
        <w:pict>
          <v:shape id="_x0000_s1050" type="#_x0000_t202" style="position:absolute;margin-left:37.95pt;margin-top:80.85pt;width:384.1pt;height:114pt;z-index:251673600;mso-position-horizontal-relative:text;mso-position-vertical-relative:text;mso-width-relative:margin;mso-height-relative:margin" strokecolor="#548dd4 [1951]">
            <v:textbox style="mso-next-textbox:#_x0000_s1050">
              <w:txbxContent>
                <w:p w:rsidR="00CF53B7" w:rsidRPr="00CF53B7" w:rsidRDefault="00CF53B7" w:rsidP="00036459">
                  <w:pPr>
                    <w:pStyle w:val="ListParagraph"/>
                    <w:numPr>
                      <w:ilvl w:val="0"/>
                      <w:numId w:val="33"/>
                    </w:numPr>
                    <w:spacing w:after="0"/>
                    <w:rPr>
                      <w:rFonts w:cstheme="minorHAnsi"/>
                      <w:b/>
                    </w:rPr>
                  </w:pPr>
                  <w:r w:rsidRPr="00CF53B7">
                    <w:rPr>
                      <w:rFonts w:cstheme="minorHAnsi"/>
                      <w:b/>
                      <w:smallCaps/>
                      <w:color w:val="17365D" w:themeColor="text2" w:themeShade="BF"/>
                      <w:u w:val="single"/>
                    </w:rPr>
                    <w:t>Is there good debt and bad debt?</w:t>
                  </w:r>
                </w:p>
                <w:p w:rsidR="00CF53B7" w:rsidRPr="00DE611A" w:rsidRDefault="00CF53B7" w:rsidP="00D72508">
                  <w:pPr>
                    <w:spacing w:after="0" w:line="240" w:lineRule="auto"/>
                    <w:rPr>
                      <w:rFonts w:cstheme="minorHAnsi"/>
                      <w:smallCaps/>
                      <w:color w:val="17365D" w:themeColor="text2" w:themeShade="BF"/>
                    </w:rPr>
                  </w:pPr>
                  <w:r w:rsidRPr="00DE611A">
                    <w:rPr>
                      <w:rFonts w:cstheme="minorHAnsi"/>
                      <w:smallCaps/>
                      <w:color w:val="17365D" w:themeColor="text2" w:themeShade="BF"/>
                    </w:rPr>
                    <w:t>Believe it or not, there is good debt and bad debt. Good debt includes student loans and historically, homes. It shows lenders you are investing in your future. If it’s necessary to get a student loan, be sure to get a loan from a reputable place and shop around for the lowest interest rate and lowest monthly payment. This will save you thousands of dollars. Homes are considered good debt or an investment because homes tend to increase in value giving you equity in the property.</w:t>
                  </w:r>
                </w:p>
                <w:p w:rsidR="00CF53B7" w:rsidRPr="00220802" w:rsidRDefault="00CF53B7" w:rsidP="00D72508">
                  <w:pPr>
                    <w:rPr>
                      <w:smallCaps/>
                      <w:color w:val="17365D" w:themeColor="text2" w:themeShade="BF"/>
                    </w:rPr>
                  </w:pPr>
                </w:p>
              </w:txbxContent>
            </v:textbox>
          </v:shape>
        </w:pict>
      </w:r>
      <w:r w:rsidR="002A19E9">
        <w:rPr>
          <w:rFonts w:cstheme="minorHAnsi"/>
          <w:b/>
          <w:sz w:val="24"/>
          <w:szCs w:val="24"/>
        </w:rPr>
        <w:br w:type="page"/>
      </w:r>
    </w:p>
    <w:p w:rsidR="00436F59" w:rsidRPr="007A6F5F" w:rsidRDefault="00436F59" w:rsidP="00E107B0">
      <w:pPr>
        <w:rPr>
          <w:rFonts w:cstheme="minorHAnsi"/>
          <w:b/>
          <w:sz w:val="24"/>
          <w:szCs w:val="24"/>
        </w:rPr>
      </w:pPr>
      <w:r w:rsidRPr="007A6F5F">
        <w:rPr>
          <w:rFonts w:cstheme="minorHAnsi"/>
          <w:b/>
          <w:sz w:val="24"/>
          <w:szCs w:val="24"/>
        </w:rPr>
        <w:lastRenderedPageBreak/>
        <w:t>Let’s make a list of your Unsecured Debt</w:t>
      </w:r>
      <w:r w:rsidR="001671CA" w:rsidRPr="007A6F5F">
        <w:rPr>
          <w:rFonts w:cstheme="minorHAnsi"/>
          <w:b/>
          <w:sz w:val="24"/>
          <w:szCs w:val="24"/>
        </w:rPr>
        <w:t>.</w:t>
      </w:r>
    </w:p>
    <w:p w:rsidR="00261C13" w:rsidRPr="00EC0C6C" w:rsidRDefault="00436F59" w:rsidP="00786F1E">
      <w:pPr>
        <w:pStyle w:val="Heading2"/>
        <w:rPr>
          <w:rFonts w:cstheme="minorHAnsi"/>
          <w:color w:val="17365D" w:themeColor="text2" w:themeShade="BF"/>
          <w:sz w:val="24"/>
          <w:szCs w:val="24"/>
        </w:rPr>
      </w:pPr>
      <w:bookmarkStart w:id="25" w:name="_Toc284230678"/>
      <w:bookmarkStart w:id="26" w:name="_Toc290448676"/>
      <w:r w:rsidRPr="00EC0C6C">
        <w:rPr>
          <w:rFonts w:cstheme="minorHAnsi"/>
          <w:color w:val="17365D" w:themeColor="text2" w:themeShade="BF"/>
          <w:sz w:val="24"/>
          <w:szCs w:val="24"/>
        </w:rPr>
        <w:t>Credit Card Debt</w:t>
      </w:r>
      <w:r w:rsidR="00246EDB" w:rsidRPr="00EC0C6C">
        <w:rPr>
          <w:rFonts w:cstheme="minorHAnsi"/>
          <w:color w:val="17365D" w:themeColor="text2" w:themeShade="BF"/>
          <w:sz w:val="24"/>
          <w:szCs w:val="24"/>
        </w:rPr>
        <w:t xml:space="preserve"> Worksheet</w:t>
      </w:r>
      <w:bookmarkEnd w:id="25"/>
      <w:bookmarkEnd w:id="26"/>
    </w:p>
    <w:tbl>
      <w:tblPr>
        <w:tblStyle w:val="TableGrid"/>
        <w:tblW w:w="9648" w:type="dxa"/>
        <w:tblLook w:val="04A0"/>
      </w:tblPr>
      <w:tblGrid>
        <w:gridCol w:w="440"/>
        <w:gridCol w:w="1888"/>
        <w:gridCol w:w="1062"/>
        <w:gridCol w:w="1504"/>
        <w:gridCol w:w="1004"/>
        <w:gridCol w:w="1044"/>
        <w:gridCol w:w="1105"/>
        <w:gridCol w:w="1601"/>
      </w:tblGrid>
      <w:tr w:rsidR="00E02129" w:rsidRPr="00E50F35" w:rsidTr="00DB4901">
        <w:trPr>
          <w:trHeight w:val="544"/>
        </w:trPr>
        <w:tc>
          <w:tcPr>
            <w:tcW w:w="440" w:type="dxa"/>
          </w:tcPr>
          <w:p w:rsidR="00E02129" w:rsidRPr="00E50F35" w:rsidRDefault="00E02129" w:rsidP="00141FEB">
            <w:pPr>
              <w:jc w:val="center"/>
              <w:rPr>
                <w:rFonts w:cstheme="minorHAnsi"/>
              </w:rPr>
            </w:pPr>
          </w:p>
        </w:tc>
        <w:tc>
          <w:tcPr>
            <w:tcW w:w="1888" w:type="dxa"/>
          </w:tcPr>
          <w:p w:rsidR="00E02129" w:rsidRPr="00436F59" w:rsidRDefault="00E02129" w:rsidP="00141FEB">
            <w:pPr>
              <w:jc w:val="center"/>
              <w:rPr>
                <w:rFonts w:cstheme="minorHAnsi"/>
                <w:u w:val="single"/>
              </w:rPr>
            </w:pPr>
            <w:r w:rsidRPr="00436F59">
              <w:rPr>
                <w:rFonts w:cstheme="minorHAnsi"/>
                <w:u w:val="single"/>
              </w:rPr>
              <w:t>Creditor Name</w:t>
            </w:r>
          </w:p>
        </w:tc>
        <w:tc>
          <w:tcPr>
            <w:tcW w:w="1062" w:type="dxa"/>
          </w:tcPr>
          <w:p w:rsidR="00E02129" w:rsidRPr="00436F59" w:rsidRDefault="00E02129" w:rsidP="00141FEB">
            <w:pPr>
              <w:jc w:val="center"/>
              <w:rPr>
                <w:rFonts w:cstheme="minorHAnsi"/>
                <w:u w:val="single"/>
              </w:rPr>
            </w:pPr>
            <w:r>
              <w:rPr>
                <w:rFonts w:cstheme="minorHAnsi"/>
                <w:u w:val="single"/>
              </w:rPr>
              <w:t>Account Type</w:t>
            </w:r>
          </w:p>
        </w:tc>
        <w:tc>
          <w:tcPr>
            <w:tcW w:w="1504" w:type="dxa"/>
          </w:tcPr>
          <w:p w:rsidR="00E02129" w:rsidRPr="00436F59" w:rsidRDefault="00E02129" w:rsidP="00141FEB">
            <w:pPr>
              <w:jc w:val="center"/>
              <w:rPr>
                <w:rFonts w:cstheme="minorHAnsi"/>
                <w:u w:val="single"/>
              </w:rPr>
            </w:pPr>
            <w:r w:rsidRPr="00436F59">
              <w:rPr>
                <w:rFonts w:cstheme="minorHAnsi"/>
                <w:u w:val="single"/>
              </w:rPr>
              <w:t>Total Balance</w:t>
            </w:r>
          </w:p>
        </w:tc>
        <w:tc>
          <w:tcPr>
            <w:tcW w:w="1004" w:type="dxa"/>
          </w:tcPr>
          <w:p w:rsidR="00E02129" w:rsidRPr="00436F59" w:rsidRDefault="00E02129" w:rsidP="00141FEB">
            <w:pPr>
              <w:jc w:val="center"/>
              <w:rPr>
                <w:rFonts w:cstheme="minorHAnsi"/>
                <w:u w:val="single"/>
              </w:rPr>
            </w:pPr>
            <w:r>
              <w:rPr>
                <w:rFonts w:cstheme="minorHAnsi"/>
                <w:u w:val="single"/>
              </w:rPr>
              <w:t>Credit Limit</w:t>
            </w:r>
          </w:p>
        </w:tc>
        <w:tc>
          <w:tcPr>
            <w:tcW w:w="1044" w:type="dxa"/>
          </w:tcPr>
          <w:p w:rsidR="00E02129" w:rsidRPr="00436F59" w:rsidRDefault="00E02129" w:rsidP="00141FEB">
            <w:pPr>
              <w:jc w:val="center"/>
              <w:rPr>
                <w:rFonts w:cstheme="minorHAnsi"/>
                <w:u w:val="single"/>
              </w:rPr>
            </w:pPr>
            <w:r w:rsidRPr="00436F59">
              <w:rPr>
                <w:rFonts w:cstheme="minorHAnsi"/>
                <w:u w:val="single"/>
              </w:rPr>
              <w:t>APR</w:t>
            </w:r>
          </w:p>
        </w:tc>
        <w:tc>
          <w:tcPr>
            <w:tcW w:w="1105" w:type="dxa"/>
          </w:tcPr>
          <w:p w:rsidR="00E02129" w:rsidRPr="00436F59" w:rsidRDefault="00E02129" w:rsidP="00141FEB">
            <w:pPr>
              <w:jc w:val="center"/>
              <w:rPr>
                <w:rFonts w:cstheme="minorHAnsi"/>
                <w:u w:val="single"/>
              </w:rPr>
            </w:pPr>
            <w:r w:rsidRPr="00436F59">
              <w:rPr>
                <w:rFonts w:cstheme="minorHAnsi"/>
                <w:u w:val="single"/>
              </w:rPr>
              <w:t>Current Payment</w:t>
            </w:r>
          </w:p>
        </w:tc>
        <w:tc>
          <w:tcPr>
            <w:tcW w:w="1601" w:type="dxa"/>
          </w:tcPr>
          <w:p w:rsidR="00E02129" w:rsidRPr="00436F59" w:rsidRDefault="00DB4901" w:rsidP="00141FEB">
            <w:pPr>
              <w:jc w:val="center"/>
              <w:rPr>
                <w:rFonts w:cstheme="minorHAnsi"/>
                <w:u w:val="single"/>
              </w:rPr>
            </w:pPr>
            <w:r>
              <w:rPr>
                <w:rFonts w:cstheme="minorHAnsi"/>
                <w:u w:val="single"/>
              </w:rPr>
              <w:t>Monthly Finance Charge</w:t>
            </w:r>
          </w:p>
        </w:tc>
      </w:tr>
      <w:tr w:rsidR="00E02129" w:rsidRPr="00E50F35" w:rsidTr="00DB4901">
        <w:trPr>
          <w:trHeight w:val="432"/>
        </w:trPr>
        <w:tc>
          <w:tcPr>
            <w:tcW w:w="440" w:type="dxa"/>
          </w:tcPr>
          <w:p w:rsidR="00E02129" w:rsidRPr="00E50F35" w:rsidRDefault="00E02129" w:rsidP="00262EDC">
            <w:pPr>
              <w:jc w:val="center"/>
              <w:rPr>
                <w:rFonts w:cstheme="minorHAnsi"/>
              </w:rPr>
            </w:pPr>
            <w:r>
              <w:rPr>
                <w:rFonts w:cstheme="minorHAnsi"/>
              </w:rPr>
              <w:t>1</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1F5925">
            <w:pPr>
              <w:jc w:val="center"/>
              <w:rPr>
                <w:rFonts w:cstheme="minorHAnsi"/>
              </w:rPr>
            </w:pPr>
          </w:p>
        </w:tc>
        <w:tc>
          <w:tcPr>
            <w:tcW w:w="1044" w:type="dxa"/>
            <w:shd w:val="clear" w:color="auto" w:fill="FFFF00"/>
          </w:tcPr>
          <w:p w:rsidR="00E02129" w:rsidRPr="00E50F35" w:rsidRDefault="00E02129" w:rsidP="001F5925">
            <w:pPr>
              <w:jc w:val="center"/>
              <w:rPr>
                <w:rFonts w:cstheme="minorHAnsi"/>
              </w:rPr>
            </w:pPr>
          </w:p>
        </w:tc>
        <w:tc>
          <w:tcPr>
            <w:tcW w:w="1105" w:type="dxa"/>
            <w:shd w:val="clear" w:color="auto" w:fill="FFFF00"/>
          </w:tcPr>
          <w:p w:rsidR="00E02129" w:rsidRPr="00E50F35" w:rsidRDefault="00E02129" w:rsidP="00C63D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Pr="00E50F35" w:rsidRDefault="00E02129" w:rsidP="00262EDC">
            <w:pPr>
              <w:jc w:val="center"/>
              <w:rPr>
                <w:rFonts w:cstheme="minorHAnsi"/>
              </w:rPr>
            </w:pPr>
            <w:r>
              <w:rPr>
                <w:rFonts w:cstheme="minorHAnsi"/>
              </w:rPr>
              <w:t>2</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1F5925">
            <w:pPr>
              <w:jc w:val="center"/>
              <w:rPr>
                <w:rFonts w:cstheme="minorHAnsi"/>
              </w:rPr>
            </w:pPr>
          </w:p>
        </w:tc>
        <w:tc>
          <w:tcPr>
            <w:tcW w:w="1044" w:type="dxa"/>
            <w:shd w:val="clear" w:color="auto" w:fill="FFFF00"/>
          </w:tcPr>
          <w:p w:rsidR="00E02129" w:rsidRPr="00E50F35" w:rsidRDefault="00E02129" w:rsidP="001F5925">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Pr="00E50F35" w:rsidRDefault="00E02129" w:rsidP="00262EDC">
            <w:pPr>
              <w:jc w:val="center"/>
              <w:rPr>
                <w:rFonts w:cstheme="minorHAnsi"/>
              </w:rPr>
            </w:pPr>
            <w:r>
              <w:rPr>
                <w:rFonts w:cstheme="minorHAnsi"/>
              </w:rPr>
              <w:t>3</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Pr="00E50F35" w:rsidRDefault="00E02129" w:rsidP="00262EDC">
            <w:pPr>
              <w:jc w:val="center"/>
              <w:rPr>
                <w:rFonts w:cstheme="minorHAnsi"/>
              </w:rPr>
            </w:pPr>
            <w:r>
              <w:rPr>
                <w:rFonts w:cstheme="minorHAnsi"/>
              </w:rPr>
              <w:t>4</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Pr="00E50F35" w:rsidRDefault="00E02129" w:rsidP="00262EDC">
            <w:pPr>
              <w:jc w:val="center"/>
              <w:rPr>
                <w:rFonts w:cstheme="minorHAnsi"/>
              </w:rPr>
            </w:pPr>
            <w:r>
              <w:rPr>
                <w:rFonts w:cstheme="minorHAnsi"/>
              </w:rPr>
              <w:t>5</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Pr="00E50F35" w:rsidRDefault="00E02129" w:rsidP="00262EDC">
            <w:pPr>
              <w:jc w:val="center"/>
              <w:rPr>
                <w:rFonts w:cstheme="minorHAnsi"/>
              </w:rPr>
            </w:pPr>
            <w:r>
              <w:rPr>
                <w:rFonts w:cstheme="minorHAnsi"/>
              </w:rPr>
              <w:t>6</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7</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8</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9</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10</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11</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12</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13</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14</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15</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16</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17</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18</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19</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432"/>
        </w:trPr>
        <w:tc>
          <w:tcPr>
            <w:tcW w:w="440" w:type="dxa"/>
          </w:tcPr>
          <w:p w:rsidR="00E02129" w:rsidRDefault="00E02129" w:rsidP="00262EDC">
            <w:pPr>
              <w:jc w:val="center"/>
              <w:rPr>
                <w:rFonts w:cstheme="minorHAnsi"/>
              </w:rPr>
            </w:pPr>
            <w:r>
              <w:rPr>
                <w:rFonts w:cstheme="minorHAnsi"/>
              </w:rPr>
              <w:t>20</w:t>
            </w:r>
          </w:p>
        </w:tc>
        <w:tc>
          <w:tcPr>
            <w:tcW w:w="1888" w:type="dxa"/>
            <w:shd w:val="clear" w:color="auto" w:fill="FFFF00"/>
          </w:tcPr>
          <w:p w:rsidR="00E02129" w:rsidRPr="00E50F35" w:rsidRDefault="00E02129" w:rsidP="00262EDC">
            <w:pPr>
              <w:jc w:val="center"/>
              <w:rPr>
                <w:rFonts w:cstheme="minorHAnsi"/>
              </w:rPr>
            </w:pPr>
          </w:p>
        </w:tc>
        <w:tc>
          <w:tcPr>
            <w:tcW w:w="1062" w:type="dxa"/>
            <w:shd w:val="clear" w:color="auto" w:fill="FFFF00"/>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1F5925">
            <w:pPr>
              <w:jc w:val="center"/>
              <w:rPr>
                <w:rFonts w:cstheme="minorHAnsi"/>
              </w:rPr>
            </w:pPr>
          </w:p>
        </w:tc>
        <w:tc>
          <w:tcPr>
            <w:tcW w:w="1004" w:type="dxa"/>
            <w:shd w:val="clear" w:color="auto" w:fill="FFFF00"/>
          </w:tcPr>
          <w:p w:rsidR="00E02129" w:rsidRPr="00E50F35" w:rsidRDefault="00E02129" w:rsidP="00262EDC">
            <w:pPr>
              <w:jc w:val="center"/>
              <w:rPr>
                <w:rFonts w:cstheme="minorHAnsi"/>
              </w:rPr>
            </w:pPr>
          </w:p>
        </w:tc>
        <w:tc>
          <w:tcPr>
            <w:tcW w:w="1044" w:type="dxa"/>
            <w:shd w:val="clear" w:color="auto" w:fill="FFFF00"/>
          </w:tcPr>
          <w:p w:rsidR="00E02129" w:rsidRPr="00E50F35" w:rsidRDefault="00E02129" w:rsidP="00262EDC">
            <w:pPr>
              <w:jc w:val="center"/>
              <w:rPr>
                <w:rFonts w:cstheme="minorHAnsi"/>
              </w:rPr>
            </w:pPr>
          </w:p>
        </w:tc>
        <w:tc>
          <w:tcPr>
            <w:tcW w:w="1105" w:type="dxa"/>
            <w:shd w:val="clear" w:color="auto" w:fill="FFFF00"/>
          </w:tcPr>
          <w:p w:rsidR="00E02129" w:rsidRPr="00E50F35" w:rsidRDefault="00E02129" w:rsidP="001F5925">
            <w:pPr>
              <w:jc w:val="center"/>
              <w:rPr>
                <w:rFonts w:cstheme="minorHAnsi"/>
              </w:rPr>
            </w:pPr>
          </w:p>
        </w:tc>
        <w:tc>
          <w:tcPr>
            <w:tcW w:w="1601" w:type="dxa"/>
            <w:shd w:val="clear" w:color="auto" w:fill="FFFF00"/>
          </w:tcPr>
          <w:p w:rsidR="00E02129" w:rsidRPr="00E50F35" w:rsidRDefault="00E02129" w:rsidP="00262EDC">
            <w:pPr>
              <w:jc w:val="center"/>
              <w:rPr>
                <w:rFonts w:cstheme="minorHAnsi"/>
              </w:rPr>
            </w:pPr>
          </w:p>
        </w:tc>
      </w:tr>
      <w:tr w:rsidR="00E02129" w:rsidRPr="00E50F35" w:rsidTr="00DB4901">
        <w:trPr>
          <w:trHeight w:val="272"/>
        </w:trPr>
        <w:tc>
          <w:tcPr>
            <w:tcW w:w="440" w:type="dxa"/>
          </w:tcPr>
          <w:p w:rsidR="00E02129" w:rsidRPr="00E50F35" w:rsidRDefault="00E02129" w:rsidP="00262EDC">
            <w:pPr>
              <w:jc w:val="center"/>
              <w:rPr>
                <w:rFonts w:cstheme="minorHAnsi"/>
                <w:b/>
              </w:rPr>
            </w:pPr>
          </w:p>
        </w:tc>
        <w:tc>
          <w:tcPr>
            <w:tcW w:w="1888" w:type="dxa"/>
          </w:tcPr>
          <w:p w:rsidR="00E02129" w:rsidRPr="00E50F35" w:rsidRDefault="00E02129" w:rsidP="00262EDC">
            <w:pPr>
              <w:jc w:val="center"/>
              <w:rPr>
                <w:rFonts w:cstheme="minorHAnsi"/>
                <w:b/>
              </w:rPr>
            </w:pPr>
            <w:r w:rsidRPr="00E50F35">
              <w:rPr>
                <w:rFonts w:cstheme="minorHAnsi"/>
                <w:b/>
              </w:rPr>
              <w:t>Total</w:t>
            </w:r>
          </w:p>
        </w:tc>
        <w:tc>
          <w:tcPr>
            <w:tcW w:w="1062" w:type="dxa"/>
          </w:tcPr>
          <w:p w:rsidR="00E02129" w:rsidRPr="00E50F35" w:rsidRDefault="00E02129" w:rsidP="00262EDC">
            <w:pPr>
              <w:jc w:val="center"/>
              <w:rPr>
                <w:rFonts w:cstheme="minorHAnsi"/>
              </w:rPr>
            </w:pPr>
          </w:p>
        </w:tc>
        <w:tc>
          <w:tcPr>
            <w:tcW w:w="1504" w:type="dxa"/>
            <w:shd w:val="clear" w:color="auto" w:fill="FFFF00"/>
          </w:tcPr>
          <w:p w:rsidR="00E02129" w:rsidRPr="00E50F35" w:rsidRDefault="00E02129" w:rsidP="00E87D20">
            <w:pPr>
              <w:jc w:val="center"/>
              <w:rPr>
                <w:rFonts w:cstheme="minorHAnsi"/>
                <w:b/>
              </w:rPr>
            </w:pPr>
          </w:p>
        </w:tc>
        <w:tc>
          <w:tcPr>
            <w:tcW w:w="1004" w:type="dxa"/>
            <w:shd w:val="clear" w:color="auto" w:fill="FFFF00"/>
          </w:tcPr>
          <w:p w:rsidR="00E02129" w:rsidRPr="00E50F35" w:rsidRDefault="00E02129" w:rsidP="00262EDC">
            <w:pPr>
              <w:jc w:val="center"/>
              <w:rPr>
                <w:rFonts w:cstheme="minorHAnsi"/>
                <w:b/>
              </w:rPr>
            </w:pPr>
          </w:p>
        </w:tc>
        <w:tc>
          <w:tcPr>
            <w:tcW w:w="1044" w:type="dxa"/>
            <w:shd w:val="clear" w:color="auto" w:fill="FFFF00"/>
          </w:tcPr>
          <w:p w:rsidR="00E02129" w:rsidRPr="00E50F35" w:rsidRDefault="00E02129" w:rsidP="00262EDC">
            <w:pPr>
              <w:jc w:val="center"/>
              <w:rPr>
                <w:rFonts w:cstheme="minorHAnsi"/>
                <w:b/>
              </w:rPr>
            </w:pPr>
          </w:p>
        </w:tc>
        <w:tc>
          <w:tcPr>
            <w:tcW w:w="1105" w:type="dxa"/>
            <w:shd w:val="clear" w:color="auto" w:fill="FFFF00"/>
          </w:tcPr>
          <w:p w:rsidR="00E02129" w:rsidRPr="00E50F35" w:rsidRDefault="00E02129" w:rsidP="002F4935">
            <w:pPr>
              <w:jc w:val="center"/>
              <w:rPr>
                <w:rFonts w:cstheme="minorHAnsi"/>
                <w:b/>
              </w:rPr>
            </w:pPr>
          </w:p>
        </w:tc>
        <w:tc>
          <w:tcPr>
            <w:tcW w:w="1601" w:type="dxa"/>
          </w:tcPr>
          <w:p w:rsidR="00E02129" w:rsidRPr="00E50F35" w:rsidRDefault="00E02129" w:rsidP="00262EDC">
            <w:pPr>
              <w:jc w:val="center"/>
              <w:rPr>
                <w:rFonts w:cstheme="minorHAnsi"/>
              </w:rPr>
            </w:pPr>
          </w:p>
        </w:tc>
      </w:tr>
    </w:tbl>
    <w:p w:rsidR="00310945" w:rsidRDefault="00310945">
      <w:pPr>
        <w:rPr>
          <w:rFonts w:cstheme="minorHAnsi"/>
          <w:color w:val="1F497D" w:themeColor="text2"/>
        </w:rPr>
      </w:pPr>
      <w:bookmarkStart w:id="27" w:name="_Toc284230679"/>
    </w:p>
    <w:p w:rsidR="00D72508" w:rsidRDefault="00D72508">
      <w:pPr>
        <w:rPr>
          <w:rFonts w:cstheme="minorHAnsi"/>
          <w:color w:val="1F497D" w:themeColor="text2"/>
        </w:rPr>
      </w:pPr>
    </w:p>
    <w:p w:rsidR="00D72508" w:rsidRDefault="00D72508">
      <w:pPr>
        <w:rPr>
          <w:rFonts w:cstheme="minorHAnsi"/>
          <w:color w:val="1F497D" w:themeColor="text2"/>
        </w:rPr>
      </w:pPr>
    </w:p>
    <w:p w:rsidR="00D72508" w:rsidRDefault="00D72508">
      <w:pPr>
        <w:rPr>
          <w:rFonts w:cstheme="minorHAnsi"/>
          <w:color w:val="1F497D" w:themeColor="text2"/>
        </w:rPr>
      </w:pPr>
    </w:p>
    <w:p w:rsidR="00D72508" w:rsidRDefault="00D72508">
      <w:pPr>
        <w:rPr>
          <w:rFonts w:cstheme="minorHAnsi"/>
          <w:color w:val="1F497D" w:themeColor="text2"/>
        </w:rPr>
      </w:pPr>
    </w:p>
    <w:p w:rsidR="00310945" w:rsidRPr="00EC0C6C" w:rsidRDefault="00310945" w:rsidP="00310945">
      <w:pPr>
        <w:pStyle w:val="Heading1"/>
      </w:pPr>
      <w:bookmarkStart w:id="28" w:name="_Toc290448677"/>
      <w:r w:rsidRPr="00EC0C6C">
        <w:lastRenderedPageBreak/>
        <w:t xml:space="preserve">Loans: What </w:t>
      </w:r>
      <w:r w:rsidR="00D72508">
        <w:t>Y</w:t>
      </w:r>
      <w:r w:rsidRPr="00EC0C6C">
        <w:t xml:space="preserve">ou Need to Know </w:t>
      </w:r>
      <w:r>
        <w:t>B</w:t>
      </w:r>
      <w:r w:rsidRPr="00EC0C6C">
        <w:t xml:space="preserve">efore </w:t>
      </w:r>
      <w:r>
        <w:t>S</w:t>
      </w:r>
      <w:r w:rsidRPr="00EC0C6C">
        <w:t xml:space="preserve">eeking a </w:t>
      </w:r>
      <w:r>
        <w:t>L</w:t>
      </w:r>
      <w:r w:rsidRPr="00EC0C6C">
        <w:t>oan</w:t>
      </w:r>
      <w:bookmarkEnd w:id="28"/>
    </w:p>
    <w:p w:rsidR="00310945" w:rsidRPr="00E50F35" w:rsidRDefault="00310945" w:rsidP="00310945">
      <w:pPr>
        <w:autoSpaceDE w:val="0"/>
        <w:autoSpaceDN w:val="0"/>
        <w:adjustRightInd w:val="0"/>
        <w:spacing w:after="0" w:line="240" w:lineRule="auto"/>
        <w:rPr>
          <w:rFonts w:cstheme="minorHAnsi"/>
          <w:sz w:val="24"/>
          <w:szCs w:val="24"/>
        </w:rPr>
      </w:pPr>
      <w:r w:rsidRPr="00E50F35">
        <w:rPr>
          <w:rFonts w:cstheme="minorHAnsi"/>
          <w:color w:val="000000"/>
          <w:sz w:val="24"/>
          <w:szCs w:val="24"/>
        </w:rPr>
        <w:t xml:space="preserve">Almost everyone needs to borrow money to buy a home, repair it or make major purchases. Understanding the facts about loans can be difficult and confusing. When, you hear, read or see on television “Need money? </w:t>
      </w:r>
      <w:proofErr w:type="gramStart"/>
      <w:r w:rsidRPr="00E50F35">
        <w:rPr>
          <w:rFonts w:cstheme="minorHAnsi"/>
          <w:color w:val="000000"/>
          <w:sz w:val="24"/>
          <w:szCs w:val="24"/>
        </w:rPr>
        <w:t>Bad credit?</w:t>
      </w:r>
      <w:proofErr w:type="gramEnd"/>
      <w:r w:rsidRPr="00E50F35">
        <w:rPr>
          <w:rFonts w:cstheme="minorHAnsi"/>
          <w:color w:val="000000"/>
          <w:sz w:val="24"/>
          <w:szCs w:val="24"/>
        </w:rPr>
        <w:t xml:space="preserve"> No credit? No problem!” followed by promises of easy money, watch out! A loan from such a source could end up being a costly mistake. If you agree to such a loan and then fall behind in your payments, you can ruin your credit. You can also lose your cash savings, car, home furnishings or even your home! </w:t>
      </w:r>
      <w:r w:rsidRPr="00E50F35">
        <w:rPr>
          <w:rFonts w:cstheme="minorHAnsi"/>
          <w:sz w:val="24"/>
          <w:szCs w:val="24"/>
        </w:rPr>
        <w:t>Most lenders value their customers and want to give them the best possible loan options. If you need to borrow money and your credit is good you may qualify for a loan with reasonable interest rates. Just make sure that the loan is for only the amount you need, is from a source you can trust and has a monthly payment you can afford.</w:t>
      </w:r>
    </w:p>
    <w:p w:rsidR="00310945" w:rsidRPr="00E50F35" w:rsidRDefault="00310945" w:rsidP="00310945">
      <w:pPr>
        <w:autoSpaceDE w:val="0"/>
        <w:autoSpaceDN w:val="0"/>
        <w:adjustRightInd w:val="0"/>
        <w:spacing w:after="0" w:line="240" w:lineRule="auto"/>
        <w:rPr>
          <w:rFonts w:cstheme="minorHAnsi"/>
        </w:rPr>
      </w:pPr>
    </w:p>
    <w:p w:rsidR="00310945" w:rsidRPr="00E50F35" w:rsidRDefault="00310945" w:rsidP="00310945">
      <w:pPr>
        <w:autoSpaceDE w:val="0"/>
        <w:autoSpaceDN w:val="0"/>
        <w:adjustRightInd w:val="0"/>
        <w:spacing w:after="0" w:line="240" w:lineRule="auto"/>
        <w:rPr>
          <w:rFonts w:cstheme="minorHAnsi"/>
          <w:b/>
          <w:sz w:val="24"/>
          <w:szCs w:val="24"/>
        </w:rPr>
      </w:pPr>
      <w:r w:rsidRPr="00E50F35">
        <w:rPr>
          <w:rFonts w:cstheme="minorHAnsi"/>
          <w:b/>
          <w:sz w:val="24"/>
          <w:szCs w:val="24"/>
        </w:rPr>
        <w:t>Predator</w:t>
      </w:r>
      <w:r>
        <w:rPr>
          <w:rFonts w:cstheme="minorHAnsi"/>
          <w:b/>
          <w:sz w:val="24"/>
          <w:szCs w:val="24"/>
        </w:rPr>
        <w:t>y</w:t>
      </w:r>
      <w:r w:rsidRPr="00E50F35">
        <w:rPr>
          <w:rFonts w:cstheme="minorHAnsi"/>
          <w:b/>
          <w:sz w:val="24"/>
          <w:szCs w:val="24"/>
        </w:rPr>
        <w:t xml:space="preserve"> Lending: What to look out for</w:t>
      </w:r>
    </w:p>
    <w:p w:rsidR="00310945" w:rsidRPr="00E50F35" w:rsidRDefault="00310945" w:rsidP="00310945">
      <w:pPr>
        <w:autoSpaceDE w:val="0"/>
        <w:autoSpaceDN w:val="0"/>
        <w:adjustRightInd w:val="0"/>
        <w:spacing w:after="0" w:line="240" w:lineRule="auto"/>
        <w:rPr>
          <w:rFonts w:cstheme="minorHAnsi"/>
          <w:sz w:val="24"/>
          <w:szCs w:val="24"/>
        </w:rPr>
      </w:pPr>
      <w:r w:rsidRPr="00E50F35">
        <w:rPr>
          <w:rFonts w:cstheme="minorHAnsi"/>
          <w:sz w:val="24"/>
          <w:szCs w:val="24"/>
        </w:rPr>
        <w:t xml:space="preserve">Most lenders are trustworthy; however, some lenders are not. </w:t>
      </w:r>
      <w:r w:rsidR="00C14F78">
        <w:rPr>
          <w:rFonts w:cstheme="minorHAnsi"/>
          <w:sz w:val="24"/>
          <w:szCs w:val="24"/>
        </w:rPr>
        <w:t>Some lenders will</w:t>
      </w:r>
      <w:r w:rsidRPr="00E50F35">
        <w:rPr>
          <w:rFonts w:cstheme="minorHAnsi"/>
          <w:sz w:val="24"/>
          <w:szCs w:val="24"/>
        </w:rPr>
        <w:t xml:space="preserve"> direct borrowers </w:t>
      </w:r>
      <w:r w:rsidRPr="00E50F35">
        <w:rPr>
          <w:rFonts w:cstheme="minorHAnsi"/>
          <w:iCs/>
          <w:sz w:val="24"/>
          <w:szCs w:val="24"/>
        </w:rPr>
        <w:t>away</w:t>
      </w:r>
      <w:r w:rsidRPr="00E50F35">
        <w:rPr>
          <w:rFonts w:cstheme="minorHAnsi"/>
          <w:sz w:val="24"/>
          <w:szCs w:val="24"/>
        </w:rPr>
        <w:t xml:space="preserve"> from loans with affordable interest rates</w:t>
      </w:r>
      <w:r w:rsidR="00C14F78">
        <w:rPr>
          <w:rFonts w:cstheme="minorHAnsi"/>
          <w:sz w:val="24"/>
          <w:szCs w:val="24"/>
        </w:rPr>
        <w:t xml:space="preserve"> and</w:t>
      </w:r>
      <w:r w:rsidRPr="00E50F35">
        <w:rPr>
          <w:rFonts w:cstheme="minorHAnsi"/>
          <w:sz w:val="24"/>
          <w:szCs w:val="24"/>
        </w:rPr>
        <w:t xml:space="preserve"> offer loans that carry very high interest rates, questionable fees and unnecessary charges. These practices are considered predatory lending. A predatory lender may be a large company with a name you know or it may be a small company or a loan broker you’ve never heard of. But predatory lenders have many of the same traits. They offer loans based solely on the equity in a home, not on the borrower’s ability to repay the loan; charge unusually high interest rates for loans; add excessive points to a loan without lowering the interest rate; include excessive fees and tack on unnecessary costs, such as prepaid single-premium credit life insurance.</w:t>
      </w:r>
    </w:p>
    <w:p w:rsidR="00310945" w:rsidRPr="00E50F35" w:rsidRDefault="00310945" w:rsidP="00310945">
      <w:pPr>
        <w:autoSpaceDE w:val="0"/>
        <w:autoSpaceDN w:val="0"/>
        <w:adjustRightInd w:val="0"/>
        <w:spacing w:after="0" w:line="240" w:lineRule="auto"/>
        <w:rPr>
          <w:rFonts w:cstheme="minorHAnsi"/>
          <w:sz w:val="20"/>
          <w:szCs w:val="20"/>
        </w:rPr>
      </w:pPr>
    </w:p>
    <w:p w:rsidR="00310945" w:rsidRPr="00E50F35" w:rsidRDefault="00310945" w:rsidP="00310945">
      <w:pPr>
        <w:autoSpaceDE w:val="0"/>
        <w:autoSpaceDN w:val="0"/>
        <w:adjustRightInd w:val="0"/>
        <w:spacing w:after="0" w:line="240" w:lineRule="auto"/>
        <w:rPr>
          <w:rFonts w:cstheme="minorHAnsi"/>
          <w:sz w:val="24"/>
          <w:szCs w:val="24"/>
        </w:rPr>
      </w:pPr>
      <w:r w:rsidRPr="00E50F35">
        <w:rPr>
          <w:rFonts w:cstheme="minorHAnsi"/>
          <w:sz w:val="24"/>
          <w:szCs w:val="24"/>
        </w:rPr>
        <w:t>With or without these extra charges, you may find it difficult or even impossible to repay the loan. If you fall behind in your payments, more charges may be added. The lender may also suggest that you refinance the loan to lower your monthly payment, but the unpaid payments may be added to the new loan amount, costing you a lot more money over time. Then the loan becomes even more difficult to repay. If you can’t make the payments, you could lose the items you purchased or used to secure the loan.</w:t>
      </w:r>
    </w:p>
    <w:p w:rsidR="00310945" w:rsidRPr="00E50F35" w:rsidRDefault="00310945" w:rsidP="00310945">
      <w:pPr>
        <w:autoSpaceDE w:val="0"/>
        <w:autoSpaceDN w:val="0"/>
        <w:adjustRightInd w:val="0"/>
        <w:spacing w:after="0" w:line="240" w:lineRule="auto"/>
        <w:rPr>
          <w:rFonts w:cstheme="minorHAnsi"/>
          <w:sz w:val="24"/>
          <w:szCs w:val="24"/>
        </w:rPr>
      </w:pPr>
    </w:p>
    <w:p w:rsidR="00310945" w:rsidRPr="00E50F35" w:rsidRDefault="00310945" w:rsidP="00310945">
      <w:pPr>
        <w:autoSpaceDE w:val="0"/>
        <w:autoSpaceDN w:val="0"/>
        <w:adjustRightInd w:val="0"/>
        <w:spacing w:after="0" w:line="240" w:lineRule="auto"/>
        <w:rPr>
          <w:rFonts w:cstheme="minorHAnsi"/>
          <w:sz w:val="24"/>
          <w:szCs w:val="24"/>
        </w:rPr>
      </w:pPr>
      <w:r w:rsidRPr="00E50F35">
        <w:rPr>
          <w:rFonts w:cstheme="minorHAnsi"/>
          <w:sz w:val="24"/>
          <w:szCs w:val="24"/>
        </w:rPr>
        <w:t xml:space="preserve">Most often, the victims of predatory lenders are low and middle income persons, minorities and the elderly. But anyone, </w:t>
      </w:r>
      <w:r w:rsidRPr="00E50F35">
        <w:rPr>
          <w:rFonts w:cstheme="minorHAnsi"/>
          <w:iCs/>
          <w:sz w:val="24"/>
          <w:szCs w:val="24"/>
        </w:rPr>
        <w:t>including you</w:t>
      </w:r>
      <w:r w:rsidRPr="00E50F35">
        <w:rPr>
          <w:rFonts w:cstheme="minorHAnsi"/>
          <w:sz w:val="24"/>
          <w:szCs w:val="24"/>
        </w:rPr>
        <w:t>, can be misled by a predatory lender. You may want to consolidate credit card debt or buy your first home. If you already own your own home, you may want to make repairs to it. Your reasons for a loan may be justified, but if you agree to a bad loan, you could lose your home!</w:t>
      </w:r>
    </w:p>
    <w:p w:rsidR="00310945" w:rsidRPr="00E50F35" w:rsidRDefault="00310945" w:rsidP="00310945">
      <w:pPr>
        <w:autoSpaceDE w:val="0"/>
        <w:autoSpaceDN w:val="0"/>
        <w:adjustRightInd w:val="0"/>
        <w:spacing w:after="0" w:line="240" w:lineRule="auto"/>
        <w:rPr>
          <w:rFonts w:cstheme="minorHAnsi"/>
          <w:sz w:val="24"/>
          <w:szCs w:val="24"/>
        </w:rPr>
      </w:pPr>
    </w:p>
    <w:p w:rsidR="00310945" w:rsidRPr="00E50F35" w:rsidRDefault="00310945" w:rsidP="00310945">
      <w:pPr>
        <w:autoSpaceDE w:val="0"/>
        <w:autoSpaceDN w:val="0"/>
        <w:adjustRightInd w:val="0"/>
        <w:spacing w:after="0" w:line="240" w:lineRule="auto"/>
        <w:rPr>
          <w:rFonts w:cstheme="minorHAnsi"/>
          <w:sz w:val="24"/>
          <w:szCs w:val="24"/>
        </w:rPr>
      </w:pPr>
      <w:r w:rsidRPr="00E50F35">
        <w:rPr>
          <w:rFonts w:cstheme="minorHAnsi"/>
          <w:sz w:val="24"/>
          <w:szCs w:val="24"/>
        </w:rPr>
        <w:t>Here is an example showing what can happen if you jump into a loan without reading the fine print:</w:t>
      </w:r>
    </w:p>
    <w:p w:rsidR="00310945" w:rsidRPr="00E50F35" w:rsidRDefault="00310945" w:rsidP="00310945">
      <w:pPr>
        <w:autoSpaceDE w:val="0"/>
        <w:autoSpaceDN w:val="0"/>
        <w:adjustRightInd w:val="0"/>
        <w:spacing w:after="0" w:line="240" w:lineRule="auto"/>
        <w:rPr>
          <w:rFonts w:cstheme="minorHAnsi"/>
          <w:i/>
          <w:iCs/>
          <w:sz w:val="24"/>
          <w:szCs w:val="24"/>
        </w:rPr>
      </w:pPr>
    </w:p>
    <w:p w:rsidR="00310945" w:rsidRPr="00E50F35" w:rsidRDefault="00310945" w:rsidP="00310945">
      <w:pPr>
        <w:autoSpaceDE w:val="0"/>
        <w:autoSpaceDN w:val="0"/>
        <w:adjustRightInd w:val="0"/>
        <w:spacing w:after="0" w:line="240" w:lineRule="auto"/>
        <w:rPr>
          <w:rFonts w:cstheme="minorHAnsi"/>
          <w:i/>
          <w:iCs/>
          <w:sz w:val="24"/>
          <w:szCs w:val="24"/>
        </w:rPr>
      </w:pPr>
      <w:r w:rsidRPr="00E50F35">
        <w:rPr>
          <w:rFonts w:cstheme="minorHAnsi"/>
          <w:i/>
          <w:iCs/>
          <w:sz w:val="24"/>
          <w:szCs w:val="24"/>
        </w:rPr>
        <w:t xml:space="preserve">Like most couples, the Jones’ had always dreamed of buying their first home. They were in their mid 30s and had a household income of $48,000 </w:t>
      </w:r>
      <w:r>
        <w:rPr>
          <w:rFonts w:cstheme="minorHAnsi"/>
          <w:i/>
          <w:iCs/>
          <w:sz w:val="24"/>
          <w:szCs w:val="24"/>
        </w:rPr>
        <w:t>per</w:t>
      </w:r>
      <w:r w:rsidRPr="00E50F35">
        <w:rPr>
          <w:rFonts w:cstheme="minorHAnsi"/>
          <w:i/>
          <w:iCs/>
          <w:sz w:val="24"/>
          <w:szCs w:val="24"/>
        </w:rPr>
        <w:t xml:space="preserve"> year. They had experienced some credit problems in the past, but had paid their bills on time for the last three years. </w:t>
      </w:r>
      <w:proofErr w:type="gramStart"/>
      <w:r w:rsidRPr="00E50F35">
        <w:rPr>
          <w:rFonts w:cstheme="minorHAnsi"/>
          <w:i/>
          <w:iCs/>
          <w:sz w:val="24"/>
          <w:szCs w:val="24"/>
        </w:rPr>
        <w:t>However, they were still concerned that their previous credit problems would make it difficult for them to qualify for a mortgage at a regular bank or credit union.</w:t>
      </w:r>
      <w:proofErr w:type="gramEnd"/>
      <w:r w:rsidRPr="00E50F35">
        <w:rPr>
          <w:rFonts w:cstheme="minorHAnsi"/>
          <w:i/>
          <w:iCs/>
          <w:sz w:val="24"/>
          <w:szCs w:val="24"/>
        </w:rPr>
        <w:t xml:space="preserve"> They were happy to get a letter from </w:t>
      </w:r>
      <w:r w:rsidRPr="00E50F35">
        <w:rPr>
          <w:rFonts w:cstheme="minorHAnsi"/>
          <w:i/>
          <w:iCs/>
          <w:sz w:val="24"/>
          <w:szCs w:val="24"/>
        </w:rPr>
        <w:lastRenderedPageBreak/>
        <w:t xml:space="preserve">XYZ credit that offered “easy” mortgages for everybody. After talking to the folks at XYZ, the Jones’ felt confident that they were getting a great deal. They were so excited at the prospect of home ownership they didn’t check with other lenders to see if they could get a more favorable terms and interest rate. Instead they jumped right in with XYZ. They were also thrilled with how getting the mortgage </w:t>
      </w:r>
      <w:r>
        <w:rPr>
          <w:rFonts w:cstheme="minorHAnsi"/>
          <w:i/>
          <w:iCs/>
          <w:sz w:val="24"/>
          <w:szCs w:val="24"/>
        </w:rPr>
        <w:t>was EASY</w:t>
      </w:r>
      <w:r w:rsidRPr="00E50F35">
        <w:rPr>
          <w:rFonts w:cstheme="minorHAnsi"/>
          <w:i/>
          <w:iCs/>
          <w:sz w:val="24"/>
          <w:szCs w:val="24"/>
        </w:rPr>
        <w:t>! They received a $120,000 adjustable-rate mortgage, at an interest rate of 14 percent with 6 points. Also, as a condition of the XYZ Credit, they had to purchase mortgage insurance for $800. If they had shopped around, the Jones’ would have realized that they could have qualified for a better loan, a fixed-rate mortgage at 6 percent with 2 points and no mortgage insurance. The XYZ loan officer had said to trust him and, unfortunately, that’s just what the Jones’ did. At the end of the first year, the mortgage interest rate went up 2 percentage points to 1</w:t>
      </w:r>
      <w:r w:rsidR="00E0038E">
        <w:rPr>
          <w:rFonts w:cstheme="minorHAnsi"/>
          <w:i/>
          <w:iCs/>
          <w:sz w:val="24"/>
          <w:szCs w:val="24"/>
        </w:rPr>
        <w:t>6</w:t>
      </w:r>
      <w:r w:rsidRPr="00E50F35">
        <w:rPr>
          <w:rFonts w:cstheme="minorHAnsi"/>
          <w:i/>
          <w:iCs/>
          <w:sz w:val="24"/>
          <w:szCs w:val="24"/>
        </w:rPr>
        <w:t xml:space="preserve"> percent and their mortgage payment increased by $145 a month! The Jones’ quickly fell behind in their payments. They tried to get help, but it was too late. They were going to have to short sale or lose their home to foreclosure.</w:t>
      </w:r>
    </w:p>
    <w:p w:rsidR="00310945" w:rsidRPr="00E50F35" w:rsidRDefault="00310945" w:rsidP="00310945">
      <w:pPr>
        <w:autoSpaceDE w:val="0"/>
        <w:autoSpaceDN w:val="0"/>
        <w:adjustRightInd w:val="0"/>
        <w:spacing w:after="0" w:line="240" w:lineRule="auto"/>
        <w:rPr>
          <w:rFonts w:cstheme="minorHAnsi"/>
          <w:iCs/>
          <w:sz w:val="24"/>
          <w:szCs w:val="24"/>
        </w:rPr>
      </w:pPr>
    </w:p>
    <w:p w:rsidR="00310945" w:rsidRPr="00252999" w:rsidRDefault="00310945" w:rsidP="00252999">
      <w:pPr>
        <w:autoSpaceDE w:val="0"/>
        <w:autoSpaceDN w:val="0"/>
        <w:adjustRightInd w:val="0"/>
        <w:spacing w:after="0" w:line="240" w:lineRule="auto"/>
        <w:rPr>
          <w:rFonts w:cstheme="minorHAnsi"/>
          <w:b/>
          <w:bCs/>
          <w:color w:val="000000"/>
          <w:sz w:val="24"/>
          <w:szCs w:val="24"/>
        </w:rPr>
      </w:pPr>
      <w:r w:rsidRPr="00252999">
        <w:rPr>
          <w:rFonts w:cstheme="minorHAnsi"/>
          <w:b/>
          <w:bCs/>
          <w:color w:val="000000"/>
          <w:sz w:val="24"/>
          <w:szCs w:val="24"/>
        </w:rPr>
        <w:t>How to get the best loan possible</w:t>
      </w:r>
    </w:p>
    <w:p w:rsidR="00310945" w:rsidRPr="00E50F35" w:rsidRDefault="00310945" w:rsidP="00310945">
      <w:pPr>
        <w:autoSpaceDE w:val="0"/>
        <w:autoSpaceDN w:val="0"/>
        <w:adjustRightInd w:val="0"/>
        <w:spacing w:after="0" w:line="240" w:lineRule="auto"/>
        <w:rPr>
          <w:rFonts w:cstheme="minorHAnsi"/>
          <w:sz w:val="24"/>
          <w:szCs w:val="24"/>
        </w:rPr>
      </w:pPr>
      <w:r w:rsidRPr="00252999">
        <w:rPr>
          <w:rFonts w:cstheme="minorHAnsi"/>
          <w:bCs/>
          <w:sz w:val="24"/>
          <w:szCs w:val="24"/>
        </w:rPr>
        <w:t>Shop</w:t>
      </w:r>
      <w:r w:rsidRPr="00E50F35">
        <w:rPr>
          <w:rFonts w:cstheme="minorHAnsi"/>
          <w:bCs/>
          <w:sz w:val="24"/>
          <w:szCs w:val="24"/>
        </w:rPr>
        <w:t xml:space="preserve"> around for the best loan for your situation.</w:t>
      </w:r>
      <w:r w:rsidRPr="00E50F35">
        <w:rPr>
          <w:rFonts w:cstheme="minorHAnsi"/>
          <w:b/>
          <w:bCs/>
          <w:sz w:val="24"/>
          <w:szCs w:val="24"/>
        </w:rPr>
        <w:t xml:space="preserve"> </w:t>
      </w:r>
      <w:r w:rsidRPr="00E50F35">
        <w:rPr>
          <w:rFonts w:cstheme="minorHAnsi"/>
          <w:sz w:val="24"/>
          <w:szCs w:val="24"/>
        </w:rPr>
        <w:t>Look for loans where you feel most comfortable, such as a bank</w:t>
      </w:r>
      <w:r w:rsidR="00C62C2B">
        <w:rPr>
          <w:rFonts w:cstheme="minorHAnsi"/>
          <w:sz w:val="24"/>
          <w:szCs w:val="24"/>
        </w:rPr>
        <w:t xml:space="preserve"> or a</w:t>
      </w:r>
      <w:r w:rsidRPr="00E50F35">
        <w:rPr>
          <w:rFonts w:cstheme="minorHAnsi"/>
          <w:sz w:val="24"/>
          <w:szCs w:val="24"/>
        </w:rPr>
        <w:t xml:space="preserve"> credit union. To confirm current interest rates, look in the business or real estate section of your local newspaper or online version. Call more than one bank, </w:t>
      </w:r>
      <w:r w:rsidR="00C62C2B">
        <w:rPr>
          <w:rFonts w:cstheme="minorHAnsi"/>
          <w:sz w:val="24"/>
          <w:szCs w:val="24"/>
        </w:rPr>
        <w:t>credit union</w:t>
      </w:r>
      <w:r w:rsidRPr="00E50F35">
        <w:rPr>
          <w:rFonts w:cstheme="minorHAnsi"/>
          <w:sz w:val="24"/>
          <w:szCs w:val="24"/>
        </w:rPr>
        <w:t xml:space="preserve">, or </w:t>
      </w:r>
      <w:proofErr w:type="gramStart"/>
      <w:r w:rsidRPr="00E50F35">
        <w:rPr>
          <w:rFonts w:cstheme="minorHAnsi"/>
          <w:sz w:val="24"/>
          <w:szCs w:val="24"/>
        </w:rPr>
        <w:t>mortgage company</w:t>
      </w:r>
      <w:proofErr w:type="gramEnd"/>
      <w:r w:rsidRPr="00E50F35">
        <w:rPr>
          <w:rFonts w:cstheme="minorHAnsi"/>
          <w:sz w:val="24"/>
          <w:szCs w:val="24"/>
        </w:rPr>
        <w:t>. The chart below shows how various interest rates for a 30-year, fixed-rate mortgage can affect your monthly loan payment.</w:t>
      </w:r>
    </w:p>
    <w:p w:rsidR="00310945" w:rsidRDefault="00310945" w:rsidP="00310945">
      <w:pPr>
        <w:autoSpaceDE w:val="0"/>
        <w:autoSpaceDN w:val="0"/>
        <w:adjustRightInd w:val="0"/>
        <w:spacing w:after="0" w:line="240" w:lineRule="auto"/>
        <w:rPr>
          <w:rFonts w:cstheme="minorHAnsi"/>
          <w:sz w:val="24"/>
          <w:szCs w:val="24"/>
        </w:rPr>
      </w:pPr>
    </w:p>
    <w:p w:rsidR="00310945" w:rsidRPr="00E50F35" w:rsidRDefault="00310945" w:rsidP="00310945">
      <w:pPr>
        <w:autoSpaceDE w:val="0"/>
        <w:autoSpaceDN w:val="0"/>
        <w:adjustRightInd w:val="0"/>
        <w:spacing w:after="0" w:line="240" w:lineRule="auto"/>
        <w:rPr>
          <w:rFonts w:cstheme="minorHAnsi"/>
          <w:sz w:val="24"/>
          <w:szCs w:val="24"/>
        </w:rPr>
      </w:pPr>
    </w:p>
    <w:tbl>
      <w:tblPr>
        <w:tblStyle w:val="TableGrid"/>
        <w:tblW w:w="10548" w:type="dxa"/>
        <w:tblLook w:val="04A0"/>
      </w:tblPr>
      <w:tblGrid>
        <w:gridCol w:w="1130"/>
        <w:gridCol w:w="703"/>
        <w:gridCol w:w="703"/>
        <w:gridCol w:w="704"/>
        <w:gridCol w:w="704"/>
        <w:gridCol w:w="827"/>
        <w:gridCol w:w="825"/>
        <w:gridCol w:w="825"/>
        <w:gridCol w:w="825"/>
        <w:gridCol w:w="827"/>
        <w:gridCol w:w="825"/>
        <w:gridCol w:w="825"/>
        <w:gridCol w:w="825"/>
      </w:tblGrid>
      <w:tr w:rsidR="00C62C2B" w:rsidRPr="00E50F35" w:rsidTr="00C62C2B">
        <w:tc>
          <w:tcPr>
            <w:tcW w:w="1130" w:type="dxa"/>
            <w:shd w:val="clear" w:color="auto" w:fill="000000" w:themeFill="text1"/>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Loan Amount</w:t>
            </w:r>
          </w:p>
        </w:tc>
        <w:tc>
          <w:tcPr>
            <w:tcW w:w="688" w:type="dxa"/>
            <w:shd w:val="clear" w:color="auto" w:fill="000000" w:themeFill="text1"/>
          </w:tcPr>
          <w:p w:rsidR="00C62C2B" w:rsidRPr="00E50F35" w:rsidRDefault="00C62C2B" w:rsidP="00220802">
            <w:pPr>
              <w:autoSpaceDE w:val="0"/>
              <w:autoSpaceDN w:val="0"/>
              <w:adjustRightInd w:val="0"/>
              <w:jc w:val="center"/>
              <w:rPr>
                <w:rFonts w:cstheme="minorHAnsi"/>
                <w:b/>
                <w:sz w:val="24"/>
                <w:szCs w:val="24"/>
              </w:rPr>
            </w:pPr>
          </w:p>
        </w:tc>
        <w:tc>
          <w:tcPr>
            <w:tcW w:w="630" w:type="dxa"/>
            <w:shd w:val="clear" w:color="auto" w:fill="000000" w:themeFill="text1"/>
          </w:tcPr>
          <w:p w:rsidR="00C62C2B" w:rsidRPr="00E50F35" w:rsidRDefault="00C62C2B" w:rsidP="00220802">
            <w:pPr>
              <w:autoSpaceDE w:val="0"/>
              <w:autoSpaceDN w:val="0"/>
              <w:adjustRightInd w:val="0"/>
              <w:jc w:val="center"/>
              <w:rPr>
                <w:rFonts w:cstheme="minorHAnsi"/>
                <w:b/>
                <w:sz w:val="24"/>
                <w:szCs w:val="24"/>
              </w:rPr>
            </w:pPr>
          </w:p>
        </w:tc>
        <w:tc>
          <w:tcPr>
            <w:tcW w:w="8100" w:type="dxa"/>
            <w:gridSpan w:val="10"/>
            <w:shd w:val="clear" w:color="auto" w:fill="000000" w:themeFill="text1"/>
          </w:tcPr>
          <w:p w:rsidR="00C62C2B" w:rsidRPr="00E50F35" w:rsidRDefault="00C62C2B" w:rsidP="00220802">
            <w:pPr>
              <w:autoSpaceDE w:val="0"/>
              <w:autoSpaceDN w:val="0"/>
              <w:adjustRightInd w:val="0"/>
              <w:jc w:val="center"/>
              <w:rPr>
                <w:rFonts w:cstheme="minorHAnsi"/>
                <w:b/>
                <w:sz w:val="24"/>
                <w:szCs w:val="24"/>
              </w:rPr>
            </w:pPr>
            <w:r w:rsidRPr="00E50F35">
              <w:rPr>
                <w:rFonts w:cstheme="minorHAnsi"/>
                <w:b/>
                <w:sz w:val="24"/>
                <w:szCs w:val="24"/>
              </w:rPr>
              <w:t>Interest Rates</w:t>
            </w:r>
          </w:p>
        </w:tc>
      </w:tr>
      <w:tr w:rsidR="00C62C2B" w:rsidRPr="00E50F35" w:rsidTr="00C62C2B">
        <w:tc>
          <w:tcPr>
            <w:tcW w:w="1130" w:type="dxa"/>
            <w:shd w:val="clear" w:color="auto" w:fill="C4BC96" w:themeFill="background2" w:themeFillShade="BF"/>
          </w:tcPr>
          <w:p w:rsidR="00C62C2B" w:rsidRPr="00E50F35" w:rsidRDefault="00C62C2B" w:rsidP="00220802">
            <w:pPr>
              <w:autoSpaceDE w:val="0"/>
              <w:autoSpaceDN w:val="0"/>
              <w:adjustRightInd w:val="0"/>
              <w:rPr>
                <w:rFonts w:cstheme="minorHAnsi"/>
                <w:b/>
                <w:sz w:val="24"/>
                <w:szCs w:val="24"/>
              </w:rPr>
            </w:pPr>
          </w:p>
        </w:tc>
        <w:tc>
          <w:tcPr>
            <w:tcW w:w="688"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Pr>
                <w:rFonts w:cstheme="minorHAnsi"/>
                <w:b/>
                <w:sz w:val="24"/>
                <w:szCs w:val="24"/>
              </w:rPr>
              <w:t>4%</w:t>
            </w:r>
          </w:p>
        </w:tc>
        <w:tc>
          <w:tcPr>
            <w:tcW w:w="630"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Pr>
                <w:rFonts w:cstheme="minorHAnsi"/>
                <w:b/>
                <w:sz w:val="24"/>
                <w:szCs w:val="24"/>
              </w:rPr>
              <w:t>5%</w:t>
            </w:r>
          </w:p>
        </w:tc>
        <w:tc>
          <w:tcPr>
            <w:tcW w:w="720"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6%</w:t>
            </w:r>
          </w:p>
        </w:tc>
        <w:tc>
          <w:tcPr>
            <w:tcW w:w="720"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7%</w:t>
            </w:r>
          </w:p>
        </w:tc>
        <w:tc>
          <w:tcPr>
            <w:tcW w:w="85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8%</w:t>
            </w:r>
          </w:p>
        </w:tc>
        <w:tc>
          <w:tcPr>
            <w:tcW w:w="82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9%</w:t>
            </w:r>
          </w:p>
        </w:tc>
        <w:tc>
          <w:tcPr>
            <w:tcW w:w="82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10%</w:t>
            </w:r>
          </w:p>
        </w:tc>
        <w:tc>
          <w:tcPr>
            <w:tcW w:w="82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11%</w:t>
            </w:r>
          </w:p>
        </w:tc>
        <w:tc>
          <w:tcPr>
            <w:tcW w:w="85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12%</w:t>
            </w:r>
          </w:p>
        </w:tc>
        <w:tc>
          <w:tcPr>
            <w:tcW w:w="82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13%</w:t>
            </w:r>
          </w:p>
        </w:tc>
        <w:tc>
          <w:tcPr>
            <w:tcW w:w="82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14%</w:t>
            </w:r>
          </w:p>
        </w:tc>
        <w:tc>
          <w:tcPr>
            <w:tcW w:w="825" w:type="dxa"/>
            <w:shd w:val="clear" w:color="auto" w:fill="95B3D7" w:themeFill="accent1" w:themeFillTint="99"/>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15%</w:t>
            </w:r>
          </w:p>
        </w:tc>
      </w:tr>
      <w:tr w:rsidR="00C62C2B" w:rsidRPr="00E50F35" w:rsidTr="00C62C2B">
        <w:tc>
          <w:tcPr>
            <w:tcW w:w="1130" w:type="dxa"/>
            <w:shd w:val="clear" w:color="auto" w:fill="C4BC96" w:themeFill="background2" w:themeFillShade="BF"/>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$20,000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96</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108</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$120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$133</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$147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$161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$176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$190</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$206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$221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$237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$253</w:t>
            </w:r>
          </w:p>
        </w:tc>
      </w:tr>
      <w:tr w:rsidR="00C62C2B" w:rsidRPr="00E50F35" w:rsidTr="00C62C2B">
        <w:tc>
          <w:tcPr>
            <w:tcW w:w="1130" w:type="dxa"/>
            <w:shd w:val="clear" w:color="auto" w:fill="C4BC96" w:themeFill="background2" w:themeFillShade="BF"/>
          </w:tcPr>
          <w:p w:rsidR="00C62C2B" w:rsidRPr="00E50F35" w:rsidRDefault="00C62C2B" w:rsidP="00220802">
            <w:pPr>
              <w:autoSpaceDE w:val="0"/>
              <w:autoSpaceDN w:val="0"/>
              <w:adjustRightInd w:val="0"/>
              <w:rPr>
                <w:rFonts w:cstheme="minorHAnsi"/>
                <w:b/>
                <w:sz w:val="24"/>
                <w:szCs w:val="24"/>
              </w:rPr>
            </w:pPr>
            <w:r w:rsidRPr="00E50F35">
              <w:rPr>
                <w:rFonts w:cstheme="minorHAnsi"/>
                <w:b/>
                <w:sz w:val="24"/>
                <w:szCs w:val="24"/>
              </w:rPr>
              <w:t>$30,000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$144</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161</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$180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$200</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$220</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$241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$263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$286</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$309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$332</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$355</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$379</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$40,000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$191</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215</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$240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$266</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$294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$322</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$351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$381</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$411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$442</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$474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$506</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$50,000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239</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269</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$300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$333</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$367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$402</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$439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$476</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$514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$553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$592</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$632</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$60,000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287</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322</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$360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$399</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$440</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$483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$527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$571</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$617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$664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$711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$759</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$70,000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$335</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376</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$420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$466</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$514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$563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$614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$667</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$720</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$774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$829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$885</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$80,000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$382</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w:t>
            </w:r>
            <w:r w:rsidR="00C62C2B">
              <w:rPr>
                <w:rFonts w:cstheme="minorHAnsi"/>
                <w:sz w:val="24"/>
                <w:szCs w:val="24"/>
              </w:rPr>
              <w:t>430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$480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$532</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$587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$644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$702</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$762</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$823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$885</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$948</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$1012</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$90,000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$430</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$484</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$540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$599</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$660</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$724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$790</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$857</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$926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$996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$1066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$1138</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$100,000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$478</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$537</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$600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$665</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$734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$805</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$878</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$952</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$1029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$1106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$1185</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$1264</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$110,000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$526</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$591</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$660</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$732</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$807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$885</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$965</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$1048</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$1131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$1217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$1303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$1391</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$120,000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$573</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$645</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$719</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$798</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$881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$966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$1053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$1143</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$1234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$1327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$1422</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$1517</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$130,000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$621</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$698</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$779</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$865</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$954</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$1046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$1141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$1238</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$1337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$1438</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$1540</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$1644</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$140,000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$669</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$752</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$839</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$931</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$1027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$1126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$1229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$1333</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$1440</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$1549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$1659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$1770</w:t>
            </w:r>
          </w:p>
        </w:tc>
      </w:tr>
      <w:tr w:rsidR="00C62C2B" w:rsidRPr="00E50F35" w:rsidTr="00C62C2B">
        <w:tc>
          <w:tcPr>
            <w:tcW w:w="1130" w:type="dxa"/>
            <w:shd w:val="clear" w:color="auto" w:fill="C4BC96" w:themeFill="background2" w:themeFillShade="BF"/>
          </w:tcPr>
          <w:p w:rsidR="00C62C2B" w:rsidRPr="00E50F35" w:rsidRDefault="00C62C2B" w:rsidP="00220802">
            <w:pPr>
              <w:rPr>
                <w:rFonts w:cstheme="minorHAnsi"/>
                <w:b/>
                <w:sz w:val="24"/>
                <w:szCs w:val="24"/>
              </w:rPr>
            </w:pPr>
            <w:r w:rsidRPr="00E50F35">
              <w:rPr>
                <w:rFonts w:cstheme="minorHAnsi"/>
                <w:b/>
                <w:sz w:val="24"/>
                <w:szCs w:val="24"/>
              </w:rPr>
              <w:t>$150,000</w:t>
            </w:r>
          </w:p>
        </w:tc>
        <w:tc>
          <w:tcPr>
            <w:tcW w:w="688"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$717</w:t>
            </w:r>
          </w:p>
        </w:tc>
        <w:tc>
          <w:tcPr>
            <w:tcW w:w="630" w:type="dxa"/>
            <w:shd w:val="clear" w:color="auto" w:fill="C2D69B" w:themeFill="accent3" w:themeFillTint="99"/>
          </w:tcPr>
          <w:p w:rsidR="00C62C2B" w:rsidRPr="00E50F35" w:rsidRDefault="00503C88" w:rsidP="00220802">
            <w:pPr>
              <w:autoSpaceDE w:val="0"/>
              <w:autoSpaceDN w:val="0"/>
              <w:adjustRightInd w:val="0"/>
              <w:rPr>
                <w:rFonts w:cstheme="minorHAnsi"/>
                <w:sz w:val="24"/>
                <w:szCs w:val="24"/>
              </w:rPr>
            </w:pPr>
            <w:r>
              <w:rPr>
                <w:rFonts w:cstheme="minorHAnsi"/>
                <w:sz w:val="24"/>
                <w:szCs w:val="24"/>
              </w:rPr>
              <w:t>$806</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$899</w:t>
            </w:r>
          </w:p>
        </w:tc>
        <w:tc>
          <w:tcPr>
            <w:tcW w:w="720"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$998</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$1101</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$1027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$1316</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$1428</w:t>
            </w:r>
          </w:p>
        </w:tc>
        <w:tc>
          <w:tcPr>
            <w:tcW w:w="85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$1543</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$1659</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$1777</w:t>
            </w:r>
          </w:p>
        </w:tc>
        <w:tc>
          <w:tcPr>
            <w:tcW w:w="825" w:type="dxa"/>
            <w:shd w:val="clear" w:color="auto" w:fill="C2D69B" w:themeFill="accent3" w:themeFillTint="99"/>
          </w:tcPr>
          <w:p w:rsidR="00C62C2B" w:rsidRPr="00E50F35" w:rsidRDefault="00C62C2B" w:rsidP="00220802">
            <w:pPr>
              <w:autoSpaceDE w:val="0"/>
              <w:autoSpaceDN w:val="0"/>
              <w:adjustRightInd w:val="0"/>
              <w:rPr>
                <w:rFonts w:cstheme="minorHAnsi"/>
                <w:sz w:val="24"/>
                <w:szCs w:val="24"/>
              </w:rPr>
            </w:pPr>
            <w:r w:rsidRPr="00E50F35">
              <w:rPr>
                <w:rFonts w:cstheme="minorHAnsi"/>
                <w:sz w:val="24"/>
                <w:szCs w:val="24"/>
              </w:rPr>
              <w:t>$1897</w:t>
            </w:r>
          </w:p>
        </w:tc>
      </w:tr>
    </w:tbl>
    <w:p w:rsidR="00310945" w:rsidRPr="00E50F35" w:rsidRDefault="00C9320B" w:rsidP="00310945">
      <w:pPr>
        <w:autoSpaceDE w:val="0"/>
        <w:autoSpaceDN w:val="0"/>
        <w:adjustRightInd w:val="0"/>
        <w:spacing w:after="0" w:line="240" w:lineRule="auto"/>
        <w:rPr>
          <w:rFonts w:cstheme="minorHAnsi"/>
          <w:sz w:val="24"/>
          <w:szCs w:val="24"/>
        </w:rPr>
      </w:pPr>
      <w:r w:rsidRPr="00C9320B">
        <w:rPr>
          <w:rFonts w:cstheme="minorHAnsi"/>
          <w:b/>
          <w:bCs/>
          <w:noProof/>
          <w:color w:val="000000"/>
          <w:sz w:val="24"/>
          <w:szCs w:val="24"/>
        </w:rPr>
        <w:pict>
          <v:roundrect id="_x0000_s1039" style="position:absolute;margin-left:160.5pt;margin-top:11.75pt;width:27.75pt;height:17.25pt;z-index:251667456;mso-position-horizontal-relative:text;mso-position-vertical-relative:text" arcsize="10923f" fillcolor="#548dd4 [1951]" strokecolor="black [3213]"/>
        </w:pict>
      </w:r>
      <w:r w:rsidRPr="00C9320B">
        <w:rPr>
          <w:rFonts w:cstheme="minorHAnsi"/>
          <w:b/>
          <w:bCs/>
          <w:noProof/>
          <w:color w:val="000000"/>
          <w:sz w:val="24"/>
          <w:szCs w:val="24"/>
        </w:rPr>
        <w:pict>
          <v:roundrect id="_x0000_s1038" style="position:absolute;margin-left:3.75pt;margin-top:12.5pt;width:27.75pt;height:17.25pt;z-index:251666432;mso-position-horizontal-relative:text;mso-position-vertical-relative:text" arcsize="10923f" fillcolor="#c4bc96 [2414]" strokecolor="black [3213]"/>
        </w:pict>
      </w:r>
      <w:r w:rsidRPr="00C9320B">
        <w:rPr>
          <w:rFonts w:cstheme="minorHAnsi"/>
          <w:b/>
          <w:bCs/>
          <w:noProof/>
          <w:color w:val="000000"/>
          <w:sz w:val="24"/>
          <w:szCs w:val="24"/>
        </w:rPr>
        <w:pict>
          <v:roundrect id="_x0000_s1040" style="position:absolute;margin-left:306.75pt;margin-top:11.75pt;width:27.75pt;height:17.25pt;z-index:251668480;mso-position-horizontal-relative:text;mso-position-vertical-relative:text" arcsize="10923f" fillcolor="#c2d69b [1942]" strokecolor="black [3213]"/>
        </w:pict>
      </w:r>
    </w:p>
    <w:p w:rsidR="00310945" w:rsidRDefault="00310945" w:rsidP="00310945">
      <w:pPr>
        <w:tabs>
          <w:tab w:val="left" w:pos="1140"/>
          <w:tab w:val="left" w:pos="1440"/>
          <w:tab w:val="left" w:pos="2160"/>
          <w:tab w:val="left" w:pos="2880"/>
          <w:tab w:val="center" w:pos="4680"/>
        </w:tabs>
        <w:autoSpaceDE w:val="0"/>
        <w:autoSpaceDN w:val="0"/>
        <w:adjustRightInd w:val="0"/>
        <w:spacing w:after="0" w:line="240" w:lineRule="auto"/>
        <w:ind w:firstLine="720"/>
        <w:rPr>
          <w:rFonts w:cstheme="minorHAnsi"/>
          <w:b/>
          <w:bCs/>
          <w:color w:val="000000"/>
          <w:sz w:val="24"/>
          <w:szCs w:val="24"/>
        </w:rPr>
      </w:pPr>
      <w:r>
        <w:rPr>
          <w:rFonts w:cstheme="minorHAnsi"/>
          <w:b/>
          <w:bCs/>
          <w:color w:val="000000"/>
          <w:sz w:val="24"/>
          <w:szCs w:val="24"/>
        </w:rPr>
        <w:t>Loan amount</w:t>
      </w:r>
      <w:r>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t>Interest Rates</w:t>
      </w:r>
      <w:r>
        <w:rPr>
          <w:rFonts w:cstheme="minorHAnsi"/>
          <w:b/>
          <w:bCs/>
          <w:color w:val="000000"/>
          <w:sz w:val="24"/>
          <w:szCs w:val="24"/>
        </w:rPr>
        <w:tab/>
      </w:r>
      <w:r>
        <w:rPr>
          <w:rFonts w:cstheme="minorHAnsi"/>
          <w:b/>
          <w:bCs/>
          <w:color w:val="000000"/>
          <w:sz w:val="24"/>
          <w:szCs w:val="24"/>
        </w:rPr>
        <w:tab/>
        <w:t xml:space="preserve">        Monthly Payment</w:t>
      </w:r>
    </w:p>
    <w:p w:rsidR="00310945" w:rsidRDefault="00310945" w:rsidP="00310945">
      <w:pPr>
        <w:tabs>
          <w:tab w:val="left" w:pos="1140"/>
          <w:tab w:val="left" w:pos="1440"/>
          <w:tab w:val="left" w:pos="2160"/>
          <w:tab w:val="left" w:pos="2880"/>
          <w:tab w:val="center" w:pos="4680"/>
        </w:tabs>
        <w:autoSpaceDE w:val="0"/>
        <w:autoSpaceDN w:val="0"/>
        <w:adjustRightInd w:val="0"/>
        <w:spacing w:after="0" w:line="240" w:lineRule="auto"/>
        <w:ind w:firstLine="720"/>
        <w:rPr>
          <w:rFonts w:cstheme="minorHAnsi"/>
          <w:b/>
          <w:bCs/>
          <w:color w:val="000000"/>
          <w:sz w:val="24"/>
          <w:szCs w:val="24"/>
        </w:rPr>
      </w:pPr>
    </w:p>
    <w:p w:rsidR="00310945" w:rsidRPr="00E50F35" w:rsidRDefault="00310945" w:rsidP="00310945">
      <w:pPr>
        <w:tabs>
          <w:tab w:val="left" w:pos="1140"/>
          <w:tab w:val="left" w:pos="1440"/>
          <w:tab w:val="left" w:pos="2160"/>
          <w:tab w:val="left" w:pos="2880"/>
          <w:tab w:val="center" w:pos="4680"/>
        </w:tabs>
        <w:autoSpaceDE w:val="0"/>
        <w:autoSpaceDN w:val="0"/>
        <w:adjustRightInd w:val="0"/>
        <w:spacing w:after="0" w:line="240" w:lineRule="auto"/>
        <w:ind w:firstLine="720"/>
        <w:rPr>
          <w:rFonts w:cstheme="minorHAnsi"/>
          <w:b/>
          <w:bCs/>
          <w:color w:val="000000"/>
          <w:sz w:val="24"/>
          <w:szCs w:val="24"/>
        </w:rPr>
      </w:pP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b/>
          <w:bCs/>
          <w:color w:val="000000"/>
          <w:sz w:val="24"/>
          <w:szCs w:val="24"/>
        </w:rPr>
        <w:lastRenderedPageBreak/>
        <w:t>Take out a loan that you can afford to pay back.</w:t>
      </w: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color w:val="000000"/>
          <w:sz w:val="24"/>
          <w:szCs w:val="24"/>
        </w:rPr>
        <w:t>You may be encouraged to borrow more than you need because on paper you can “afford it.” So before deciding on a loan, be clear about how you will use the money and how you plan to pay it back. If you are already in debt and having problems making your payments, you shouldn’t borrow more money. Instead, try to negotiate a payment plan with your current lender</w:t>
      </w:r>
      <w:r w:rsidR="00DB4901">
        <w:rPr>
          <w:rFonts w:cstheme="minorHAnsi"/>
          <w:color w:val="000000"/>
          <w:sz w:val="24"/>
          <w:szCs w:val="24"/>
        </w:rPr>
        <w:t>(</w:t>
      </w:r>
      <w:r w:rsidRPr="00E50F35">
        <w:rPr>
          <w:rFonts w:cstheme="minorHAnsi"/>
          <w:color w:val="000000"/>
          <w:sz w:val="24"/>
          <w:szCs w:val="24"/>
        </w:rPr>
        <w:t>s</w:t>
      </w:r>
      <w:r w:rsidR="00DB4901">
        <w:rPr>
          <w:rFonts w:cstheme="minorHAnsi"/>
          <w:color w:val="000000"/>
          <w:sz w:val="24"/>
          <w:szCs w:val="24"/>
        </w:rPr>
        <w:t>)</w:t>
      </w:r>
      <w:r w:rsidRPr="00E50F35">
        <w:rPr>
          <w:rFonts w:cstheme="minorHAnsi"/>
          <w:color w:val="000000"/>
          <w:sz w:val="24"/>
          <w:szCs w:val="24"/>
        </w:rPr>
        <w:t>.</w:t>
      </w:r>
    </w:p>
    <w:p w:rsidR="00310945" w:rsidRPr="00E50F35" w:rsidRDefault="00310945" w:rsidP="00310945">
      <w:pPr>
        <w:autoSpaceDE w:val="0"/>
        <w:autoSpaceDN w:val="0"/>
        <w:adjustRightInd w:val="0"/>
        <w:spacing w:after="0" w:line="240" w:lineRule="auto"/>
        <w:rPr>
          <w:rFonts w:cstheme="minorHAnsi"/>
          <w:b/>
          <w:bCs/>
          <w:color w:val="000000"/>
          <w:sz w:val="24"/>
          <w:szCs w:val="24"/>
        </w:rPr>
      </w:pP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b/>
          <w:bCs/>
          <w:color w:val="000000"/>
          <w:sz w:val="24"/>
          <w:szCs w:val="24"/>
        </w:rPr>
        <w:t xml:space="preserve">Understand all the terms and the total cost of the loan. </w:t>
      </w: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color w:val="000000"/>
          <w:sz w:val="24"/>
          <w:szCs w:val="24"/>
        </w:rPr>
        <w:t>Review</w:t>
      </w:r>
      <w:r w:rsidRPr="00E50F35">
        <w:rPr>
          <w:rFonts w:cstheme="minorHAnsi"/>
          <w:b/>
          <w:bCs/>
          <w:color w:val="000000"/>
          <w:sz w:val="24"/>
          <w:szCs w:val="24"/>
        </w:rPr>
        <w:t xml:space="preserve"> </w:t>
      </w:r>
      <w:r w:rsidRPr="00E50F35">
        <w:rPr>
          <w:rFonts w:cstheme="minorHAnsi"/>
          <w:color w:val="000000"/>
          <w:sz w:val="24"/>
          <w:szCs w:val="24"/>
        </w:rPr>
        <w:t>the complete payment</w:t>
      </w:r>
      <w:r w:rsidRPr="00E50F35">
        <w:rPr>
          <w:rFonts w:cstheme="minorHAnsi"/>
          <w:b/>
          <w:bCs/>
          <w:color w:val="000000"/>
          <w:sz w:val="24"/>
          <w:szCs w:val="24"/>
        </w:rPr>
        <w:t xml:space="preserve"> </w:t>
      </w:r>
      <w:r w:rsidRPr="00E50F35">
        <w:rPr>
          <w:rFonts w:cstheme="minorHAnsi"/>
          <w:color w:val="000000"/>
          <w:sz w:val="24"/>
          <w:szCs w:val="24"/>
        </w:rPr>
        <w:t>schedule. Be sure to find</w:t>
      </w:r>
      <w:r w:rsidRPr="00E50F35">
        <w:rPr>
          <w:rFonts w:cstheme="minorHAnsi"/>
          <w:b/>
          <w:bCs/>
          <w:color w:val="000000"/>
          <w:sz w:val="24"/>
          <w:szCs w:val="24"/>
        </w:rPr>
        <w:t xml:space="preserve"> </w:t>
      </w:r>
      <w:r w:rsidRPr="00E50F35">
        <w:rPr>
          <w:rFonts w:cstheme="minorHAnsi"/>
          <w:color w:val="000000"/>
          <w:sz w:val="24"/>
          <w:szCs w:val="24"/>
        </w:rPr>
        <w:t>out the total amount you will pay over the term of the loan. Above all, beware</w:t>
      </w:r>
      <w:r w:rsidRPr="00E50F35">
        <w:rPr>
          <w:rFonts w:cstheme="minorHAnsi"/>
          <w:b/>
          <w:bCs/>
          <w:color w:val="000000"/>
          <w:sz w:val="24"/>
          <w:szCs w:val="24"/>
        </w:rPr>
        <w:t xml:space="preserve"> </w:t>
      </w:r>
      <w:r w:rsidRPr="00E50F35">
        <w:rPr>
          <w:rFonts w:cstheme="minorHAnsi"/>
          <w:color w:val="000000"/>
          <w:sz w:val="24"/>
          <w:szCs w:val="24"/>
        </w:rPr>
        <w:t>of loans with one large</w:t>
      </w:r>
      <w:r w:rsidRPr="00E50F35">
        <w:rPr>
          <w:rFonts w:cstheme="minorHAnsi"/>
          <w:b/>
          <w:bCs/>
          <w:color w:val="000000"/>
          <w:sz w:val="24"/>
          <w:szCs w:val="24"/>
        </w:rPr>
        <w:t xml:space="preserve"> </w:t>
      </w:r>
      <w:r w:rsidRPr="00E50F35">
        <w:rPr>
          <w:rFonts w:cstheme="minorHAnsi"/>
          <w:color w:val="000000"/>
          <w:sz w:val="24"/>
          <w:szCs w:val="24"/>
        </w:rPr>
        <w:t>balloon payment at the</w:t>
      </w:r>
      <w:r w:rsidRPr="00E50F35">
        <w:rPr>
          <w:rFonts w:cstheme="minorHAnsi"/>
          <w:b/>
          <w:bCs/>
          <w:color w:val="000000"/>
          <w:sz w:val="24"/>
          <w:szCs w:val="24"/>
        </w:rPr>
        <w:t xml:space="preserve"> </w:t>
      </w:r>
      <w:r w:rsidRPr="00E50F35">
        <w:rPr>
          <w:rFonts w:cstheme="minorHAnsi"/>
          <w:color w:val="000000"/>
          <w:sz w:val="24"/>
          <w:szCs w:val="24"/>
        </w:rPr>
        <w:t>end. If you have difficulty making the final payment when it</w:t>
      </w:r>
      <w:r w:rsidRPr="00E50F35">
        <w:rPr>
          <w:rFonts w:cstheme="minorHAnsi"/>
          <w:b/>
          <w:bCs/>
          <w:color w:val="000000"/>
          <w:sz w:val="24"/>
          <w:szCs w:val="24"/>
        </w:rPr>
        <w:t xml:space="preserve"> </w:t>
      </w:r>
      <w:r w:rsidRPr="00E50F35">
        <w:rPr>
          <w:rFonts w:cstheme="minorHAnsi"/>
          <w:color w:val="000000"/>
          <w:sz w:val="24"/>
          <w:szCs w:val="24"/>
        </w:rPr>
        <w:t>is due, you may have to refinance the loan to make the balloon</w:t>
      </w:r>
      <w:r w:rsidRPr="00E50F35">
        <w:rPr>
          <w:rFonts w:cstheme="minorHAnsi"/>
          <w:b/>
          <w:bCs/>
          <w:color w:val="000000"/>
          <w:sz w:val="24"/>
          <w:szCs w:val="24"/>
        </w:rPr>
        <w:t xml:space="preserve"> </w:t>
      </w:r>
      <w:r w:rsidRPr="00E50F35">
        <w:rPr>
          <w:rFonts w:cstheme="minorHAnsi"/>
          <w:color w:val="000000"/>
          <w:sz w:val="24"/>
          <w:szCs w:val="24"/>
        </w:rPr>
        <w:t>payment. If your original loan does not guarantee a new loan</w:t>
      </w:r>
      <w:r w:rsidRPr="00E50F35">
        <w:rPr>
          <w:rFonts w:cstheme="minorHAnsi"/>
          <w:b/>
          <w:bCs/>
          <w:color w:val="000000"/>
          <w:sz w:val="24"/>
          <w:szCs w:val="24"/>
        </w:rPr>
        <w:t xml:space="preserve"> </w:t>
      </w:r>
      <w:r w:rsidRPr="00E50F35">
        <w:rPr>
          <w:rFonts w:cstheme="minorHAnsi"/>
          <w:color w:val="000000"/>
          <w:sz w:val="24"/>
          <w:szCs w:val="24"/>
        </w:rPr>
        <w:t>with reasonable rates, the refinanced loan can cost you even</w:t>
      </w:r>
      <w:r w:rsidRPr="00E50F35">
        <w:rPr>
          <w:rFonts w:cstheme="minorHAnsi"/>
          <w:b/>
          <w:bCs/>
          <w:color w:val="000000"/>
          <w:sz w:val="24"/>
          <w:szCs w:val="24"/>
        </w:rPr>
        <w:t xml:space="preserve"> </w:t>
      </w:r>
      <w:r w:rsidRPr="00E50F35">
        <w:rPr>
          <w:rFonts w:cstheme="minorHAnsi"/>
          <w:color w:val="000000"/>
          <w:sz w:val="24"/>
          <w:szCs w:val="24"/>
        </w:rPr>
        <w:t>more because of additional points and fees.</w:t>
      </w:r>
    </w:p>
    <w:p w:rsidR="00310945" w:rsidRPr="00E50F35" w:rsidRDefault="00310945" w:rsidP="00310945">
      <w:pPr>
        <w:autoSpaceDE w:val="0"/>
        <w:autoSpaceDN w:val="0"/>
        <w:adjustRightInd w:val="0"/>
        <w:spacing w:after="0" w:line="240" w:lineRule="auto"/>
        <w:rPr>
          <w:rFonts w:cstheme="minorHAnsi"/>
          <w:b/>
          <w:bCs/>
          <w:color w:val="000000"/>
          <w:sz w:val="24"/>
          <w:szCs w:val="24"/>
        </w:rPr>
      </w:pP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b/>
          <w:bCs/>
          <w:color w:val="000000"/>
          <w:sz w:val="24"/>
          <w:szCs w:val="24"/>
        </w:rPr>
        <w:t>Make sure that the loan fees are reasonable.</w:t>
      </w:r>
    </w:p>
    <w:p w:rsidR="00310945" w:rsidRPr="00E50F35" w:rsidRDefault="00310945" w:rsidP="00310945">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In most cases, loan fees should not exceed 5 percent of the loan amount unless you are paying more for a lower interest rate. For example, if the loan amount is $100,000, the loan fees should not exceed $5,000 ($100,000 x .05 = $5,000). However, there are some situations that may cause the loan fees to be higher. If you’re not sure, ask a trusted adviser such as a nonprofit housing counselor.</w:t>
      </w:r>
    </w:p>
    <w:p w:rsidR="00310945" w:rsidRPr="00E50F35" w:rsidRDefault="00310945" w:rsidP="00310945">
      <w:pPr>
        <w:autoSpaceDE w:val="0"/>
        <w:autoSpaceDN w:val="0"/>
        <w:adjustRightInd w:val="0"/>
        <w:spacing w:after="0" w:line="240" w:lineRule="auto"/>
        <w:rPr>
          <w:rFonts w:cstheme="minorHAnsi"/>
          <w:b/>
          <w:bCs/>
          <w:color w:val="000000"/>
          <w:sz w:val="24"/>
          <w:szCs w:val="24"/>
        </w:rPr>
      </w:pP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b/>
          <w:bCs/>
          <w:color w:val="000000"/>
          <w:sz w:val="24"/>
          <w:szCs w:val="24"/>
        </w:rPr>
        <w:t>Read every word of the loan document.</w:t>
      </w: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color w:val="000000"/>
          <w:sz w:val="24"/>
          <w:szCs w:val="24"/>
        </w:rPr>
        <w:t>Don’t accept loan terms just</w:t>
      </w:r>
      <w:r w:rsidRPr="00E50F35">
        <w:rPr>
          <w:rFonts w:cstheme="minorHAnsi"/>
          <w:b/>
          <w:bCs/>
          <w:color w:val="000000"/>
          <w:sz w:val="24"/>
          <w:szCs w:val="24"/>
        </w:rPr>
        <w:t xml:space="preserve"> </w:t>
      </w:r>
      <w:r w:rsidRPr="00E50F35">
        <w:rPr>
          <w:rFonts w:cstheme="minorHAnsi"/>
          <w:color w:val="000000"/>
          <w:sz w:val="24"/>
          <w:szCs w:val="24"/>
        </w:rPr>
        <w:t>because the lender says they are standard. Make sure you</w:t>
      </w:r>
      <w:r w:rsidRPr="00E50F35">
        <w:rPr>
          <w:rFonts w:cstheme="minorHAnsi"/>
          <w:b/>
          <w:bCs/>
          <w:color w:val="000000"/>
          <w:sz w:val="24"/>
          <w:szCs w:val="24"/>
        </w:rPr>
        <w:t xml:space="preserve"> </w:t>
      </w:r>
      <w:r w:rsidRPr="00E50F35">
        <w:rPr>
          <w:rFonts w:cstheme="minorHAnsi"/>
          <w:color w:val="000000"/>
          <w:sz w:val="24"/>
          <w:szCs w:val="24"/>
        </w:rPr>
        <w:t>understand the reason and effect of every loan term</w:t>
      </w:r>
      <w:r w:rsidRPr="00E50F35">
        <w:rPr>
          <w:rFonts w:cstheme="minorHAnsi"/>
          <w:b/>
          <w:bCs/>
          <w:color w:val="000000"/>
          <w:sz w:val="24"/>
          <w:szCs w:val="24"/>
        </w:rPr>
        <w:t xml:space="preserve"> </w:t>
      </w:r>
      <w:r w:rsidRPr="00E50F35">
        <w:rPr>
          <w:rFonts w:cstheme="minorHAnsi"/>
          <w:iCs/>
          <w:color w:val="000000"/>
          <w:sz w:val="24"/>
          <w:szCs w:val="24"/>
        </w:rPr>
        <w:t xml:space="preserve">before </w:t>
      </w:r>
      <w:r w:rsidRPr="00E50F35">
        <w:rPr>
          <w:rFonts w:cstheme="minorHAnsi"/>
          <w:color w:val="000000"/>
          <w:sz w:val="24"/>
          <w:szCs w:val="24"/>
        </w:rPr>
        <w:t>you sign the documents.</w:t>
      </w:r>
    </w:p>
    <w:p w:rsidR="00310945" w:rsidRPr="00E50F35" w:rsidRDefault="00310945" w:rsidP="00310945">
      <w:pPr>
        <w:autoSpaceDE w:val="0"/>
        <w:autoSpaceDN w:val="0"/>
        <w:adjustRightInd w:val="0"/>
        <w:spacing w:after="0" w:line="240" w:lineRule="auto"/>
        <w:rPr>
          <w:rFonts w:cstheme="minorHAnsi"/>
          <w:b/>
          <w:bCs/>
          <w:color w:val="000000"/>
          <w:sz w:val="24"/>
          <w:szCs w:val="24"/>
        </w:rPr>
      </w:pPr>
    </w:p>
    <w:p w:rsidR="00310945" w:rsidRPr="00E50F35" w:rsidRDefault="00310945" w:rsidP="00310945">
      <w:pPr>
        <w:autoSpaceDE w:val="0"/>
        <w:autoSpaceDN w:val="0"/>
        <w:adjustRightInd w:val="0"/>
        <w:spacing w:after="0" w:line="240" w:lineRule="auto"/>
        <w:rPr>
          <w:rFonts w:cstheme="minorHAnsi"/>
          <w:b/>
          <w:bCs/>
          <w:color w:val="000000"/>
          <w:sz w:val="24"/>
          <w:szCs w:val="24"/>
        </w:rPr>
      </w:pPr>
      <w:r w:rsidRPr="00E50F35">
        <w:rPr>
          <w:rFonts w:cstheme="minorHAnsi"/>
          <w:b/>
          <w:bCs/>
          <w:color w:val="000000"/>
          <w:sz w:val="24"/>
          <w:szCs w:val="24"/>
        </w:rPr>
        <w:t>Do not be pressured!</w:t>
      </w:r>
    </w:p>
    <w:p w:rsidR="00310945" w:rsidRPr="00E50F35" w:rsidRDefault="00310945" w:rsidP="00310945">
      <w:pPr>
        <w:autoSpaceDE w:val="0"/>
        <w:autoSpaceDN w:val="0"/>
        <w:adjustRightInd w:val="0"/>
        <w:spacing w:after="0" w:line="240" w:lineRule="auto"/>
        <w:rPr>
          <w:rFonts w:cstheme="minorHAnsi"/>
          <w:color w:val="000000"/>
          <w:sz w:val="24"/>
          <w:szCs w:val="24"/>
        </w:rPr>
      </w:pPr>
      <w:r w:rsidRPr="00E50F35">
        <w:rPr>
          <w:rFonts w:cstheme="minorHAnsi"/>
          <w:color w:val="000000"/>
          <w:sz w:val="24"/>
          <w:szCs w:val="24"/>
        </w:rPr>
        <w:t>But if you do get pressured into</w:t>
      </w:r>
      <w:r w:rsidRPr="00E50F35">
        <w:rPr>
          <w:rFonts w:cstheme="minorHAnsi"/>
          <w:b/>
          <w:bCs/>
          <w:color w:val="000000"/>
          <w:sz w:val="24"/>
          <w:szCs w:val="24"/>
        </w:rPr>
        <w:t xml:space="preserve"> </w:t>
      </w:r>
      <w:r w:rsidRPr="00E50F35">
        <w:rPr>
          <w:rFonts w:cstheme="minorHAnsi"/>
          <w:color w:val="000000"/>
          <w:sz w:val="24"/>
          <w:szCs w:val="24"/>
        </w:rPr>
        <w:t>signing for a loan you can’t afford, act</w:t>
      </w:r>
      <w:r w:rsidRPr="00E50F35">
        <w:rPr>
          <w:rFonts w:cstheme="minorHAnsi"/>
          <w:b/>
          <w:bCs/>
          <w:color w:val="000000"/>
          <w:sz w:val="24"/>
          <w:szCs w:val="24"/>
        </w:rPr>
        <w:t xml:space="preserve"> </w:t>
      </w:r>
      <w:r w:rsidRPr="00E50F35">
        <w:rPr>
          <w:rFonts w:cstheme="minorHAnsi"/>
          <w:color w:val="000000"/>
          <w:sz w:val="24"/>
          <w:szCs w:val="24"/>
        </w:rPr>
        <w:t>fast. You have a legal right to cancel,</w:t>
      </w:r>
      <w:r w:rsidRPr="00E50F35">
        <w:rPr>
          <w:rFonts w:cstheme="minorHAnsi"/>
          <w:b/>
          <w:bCs/>
          <w:color w:val="000000"/>
          <w:sz w:val="24"/>
          <w:szCs w:val="24"/>
        </w:rPr>
        <w:t xml:space="preserve"> </w:t>
      </w:r>
      <w:r w:rsidRPr="00E50F35">
        <w:rPr>
          <w:rFonts w:cstheme="minorHAnsi"/>
          <w:color w:val="000000"/>
          <w:sz w:val="24"/>
          <w:szCs w:val="24"/>
        </w:rPr>
        <w:t>or rescind, a loan contract when</w:t>
      </w:r>
      <w:r w:rsidRPr="00E50F35">
        <w:rPr>
          <w:rFonts w:cstheme="minorHAnsi"/>
          <w:b/>
          <w:bCs/>
          <w:color w:val="000000"/>
          <w:sz w:val="24"/>
          <w:szCs w:val="24"/>
        </w:rPr>
        <w:t xml:space="preserve"> </w:t>
      </w:r>
      <w:r w:rsidRPr="00E50F35">
        <w:rPr>
          <w:rFonts w:cstheme="minorHAnsi"/>
          <w:color w:val="000000"/>
          <w:sz w:val="24"/>
          <w:szCs w:val="24"/>
        </w:rPr>
        <w:t>your home is used as security for a</w:t>
      </w:r>
      <w:r w:rsidRPr="00E50F35">
        <w:rPr>
          <w:rFonts w:cstheme="minorHAnsi"/>
          <w:b/>
          <w:bCs/>
          <w:color w:val="000000"/>
          <w:sz w:val="24"/>
          <w:szCs w:val="24"/>
        </w:rPr>
        <w:t xml:space="preserve"> </w:t>
      </w:r>
      <w:r w:rsidRPr="00E50F35">
        <w:rPr>
          <w:rFonts w:cstheme="minorHAnsi"/>
          <w:color w:val="000000"/>
          <w:sz w:val="24"/>
          <w:szCs w:val="24"/>
        </w:rPr>
        <w:t>home-equity loan. But you must</w:t>
      </w:r>
      <w:r w:rsidRPr="00E50F35">
        <w:rPr>
          <w:rFonts w:cstheme="minorHAnsi"/>
          <w:b/>
          <w:bCs/>
          <w:color w:val="000000"/>
          <w:sz w:val="24"/>
          <w:szCs w:val="24"/>
        </w:rPr>
        <w:t xml:space="preserve"> </w:t>
      </w:r>
      <w:r w:rsidRPr="00E50F35">
        <w:rPr>
          <w:rFonts w:cstheme="minorHAnsi"/>
          <w:color w:val="000000"/>
          <w:sz w:val="24"/>
          <w:szCs w:val="24"/>
        </w:rPr>
        <w:t xml:space="preserve">generally cancel the loan </w:t>
      </w:r>
      <w:r w:rsidRPr="00E50F35">
        <w:rPr>
          <w:rFonts w:cstheme="minorHAnsi"/>
          <w:iCs/>
          <w:color w:val="000000"/>
          <w:sz w:val="24"/>
          <w:szCs w:val="24"/>
        </w:rPr>
        <w:t>in writing</w:t>
      </w:r>
      <w:r w:rsidRPr="00E50F35">
        <w:rPr>
          <w:rFonts w:cstheme="minorHAnsi"/>
          <w:b/>
          <w:bCs/>
          <w:color w:val="000000"/>
          <w:sz w:val="24"/>
          <w:szCs w:val="24"/>
        </w:rPr>
        <w:t xml:space="preserve"> </w:t>
      </w:r>
      <w:r w:rsidRPr="00E50F35">
        <w:rPr>
          <w:rFonts w:cstheme="minorHAnsi"/>
          <w:color w:val="000000"/>
          <w:sz w:val="24"/>
          <w:szCs w:val="24"/>
        </w:rPr>
        <w:t>within three business days of signing</w:t>
      </w:r>
      <w:r w:rsidRPr="00E50F35">
        <w:rPr>
          <w:rFonts w:cstheme="minorHAnsi"/>
          <w:b/>
          <w:bCs/>
          <w:color w:val="000000"/>
          <w:sz w:val="24"/>
          <w:szCs w:val="24"/>
        </w:rPr>
        <w:t xml:space="preserve"> </w:t>
      </w:r>
      <w:r w:rsidRPr="00E50F35">
        <w:rPr>
          <w:rFonts w:cstheme="minorHAnsi"/>
          <w:color w:val="000000"/>
          <w:sz w:val="24"/>
          <w:szCs w:val="24"/>
        </w:rPr>
        <w:t>the loan documents and may lose your initial down payment.</w:t>
      </w:r>
    </w:p>
    <w:p w:rsidR="00310945" w:rsidRDefault="00310945" w:rsidP="00310945">
      <w:pPr>
        <w:autoSpaceDE w:val="0"/>
        <w:autoSpaceDN w:val="0"/>
        <w:adjustRightInd w:val="0"/>
        <w:spacing w:after="0" w:line="240" w:lineRule="auto"/>
        <w:rPr>
          <w:rFonts w:cstheme="minorHAnsi"/>
          <w:b/>
          <w:bCs/>
          <w:color w:val="000000"/>
          <w:sz w:val="24"/>
          <w:szCs w:val="24"/>
        </w:rPr>
      </w:pPr>
    </w:p>
    <w:p w:rsidR="004073E5" w:rsidRDefault="00C9320B">
      <w:pPr>
        <w:rPr>
          <w:rFonts w:eastAsiaTheme="majorEastAsia" w:cstheme="minorHAnsi"/>
          <w:b/>
          <w:bCs/>
          <w:color w:val="1F497D" w:themeColor="text2"/>
          <w:sz w:val="28"/>
          <w:szCs w:val="28"/>
        </w:rPr>
      </w:pPr>
      <w:r w:rsidRPr="00C9320B">
        <w:rPr>
          <w:rFonts w:cstheme="minorHAnsi"/>
          <w:noProof/>
          <w:color w:val="1F497D" w:themeColor="text2"/>
        </w:rPr>
        <w:pict>
          <v:shape id="_x0000_s1056" type="#_x0000_t202" style="position:absolute;margin-left:36.7pt;margin-top:2.4pt;width:384.1pt;height:83.35pt;z-index:251680768;mso-position-horizontal-relative:text;mso-position-vertical-relative:text;mso-width-relative:margin;mso-height-relative:margin" strokecolor="#548dd4 [1951]">
            <v:textbox style="mso-next-textbox:#_x0000_s1056">
              <w:txbxContent>
                <w:p w:rsidR="00CF53B7" w:rsidRPr="00CF53B7" w:rsidRDefault="00CF53B7" w:rsidP="00036459">
                  <w:pPr>
                    <w:pStyle w:val="ListParagraph"/>
                    <w:numPr>
                      <w:ilvl w:val="0"/>
                      <w:numId w:val="34"/>
                    </w:numPr>
                    <w:spacing w:after="0" w:line="240" w:lineRule="auto"/>
                    <w:rPr>
                      <w:rFonts w:cstheme="minorHAnsi"/>
                      <w:sz w:val="24"/>
                      <w:szCs w:val="24"/>
                    </w:rPr>
                  </w:pPr>
                  <w:r w:rsidRPr="00CF53B7">
                    <w:rPr>
                      <w:rFonts w:cstheme="minorHAnsi"/>
                      <w:b/>
                      <w:smallCaps/>
                      <w:color w:val="17365D" w:themeColor="text2" w:themeShade="BF"/>
                      <w:u w:val="single"/>
                    </w:rPr>
                    <w:t>Smart With Your Money Tip #156:</w:t>
                  </w:r>
                </w:p>
                <w:p w:rsidR="00CF53B7" w:rsidRPr="004558DC" w:rsidRDefault="00CF53B7" w:rsidP="00C20B15">
                  <w:pPr>
                    <w:spacing w:after="0" w:line="240" w:lineRule="auto"/>
                    <w:rPr>
                      <w:rFonts w:cstheme="minorHAnsi"/>
                      <w:smallCaps/>
                      <w:color w:val="17365D" w:themeColor="text2" w:themeShade="BF"/>
                    </w:rPr>
                  </w:pPr>
                  <w:r w:rsidRPr="004558DC">
                    <w:rPr>
                      <w:rFonts w:cstheme="minorHAnsi"/>
                      <w:smallCaps/>
                      <w:color w:val="17365D" w:themeColor="text2" w:themeShade="BF"/>
                    </w:rPr>
                    <w:t>If you have poor credit, consider getting a secured credit card to re-establish your credit. You'll need to put a deposit down in the range of $500-$1000 and usually pay a fee. But unlike a pre paid credit cards, your payments will get reported to the credit bureaus. This will help build your payment and credit history.</w:t>
                  </w:r>
                </w:p>
              </w:txbxContent>
            </v:textbox>
          </v:shape>
        </w:pict>
      </w:r>
      <w:r w:rsidR="004073E5">
        <w:rPr>
          <w:rFonts w:cstheme="minorHAnsi"/>
          <w:color w:val="1F497D" w:themeColor="text2"/>
        </w:rPr>
        <w:br w:type="page"/>
      </w:r>
    </w:p>
    <w:p w:rsidR="0010679C" w:rsidRPr="00962007" w:rsidRDefault="00D0423F" w:rsidP="00962007">
      <w:pPr>
        <w:pStyle w:val="Heading1"/>
        <w:rPr>
          <w:rFonts w:cstheme="minorHAnsi"/>
          <w:color w:val="1F497D" w:themeColor="text2"/>
        </w:rPr>
      </w:pPr>
      <w:bookmarkStart w:id="29" w:name="_Toc290448678"/>
      <w:r w:rsidRPr="00E50F35">
        <w:rPr>
          <w:rFonts w:cstheme="minorHAnsi"/>
          <w:color w:val="1F497D" w:themeColor="text2"/>
        </w:rPr>
        <w:lastRenderedPageBreak/>
        <w:t>Credit Reports and Scores</w:t>
      </w:r>
      <w:bookmarkEnd w:id="27"/>
      <w:bookmarkEnd w:id="29"/>
    </w:p>
    <w:p w:rsidR="00962007" w:rsidRPr="00EC0C6C" w:rsidRDefault="00962007" w:rsidP="00962007">
      <w:pPr>
        <w:pStyle w:val="Heading2"/>
        <w:rPr>
          <w:rFonts w:cstheme="minorHAnsi"/>
          <w:color w:val="17365D" w:themeColor="text2" w:themeShade="BF"/>
          <w:sz w:val="24"/>
          <w:szCs w:val="24"/>
        </w:rPr>
      </w:pPr>
      <w:bookmarkStart w:id="30" w:name="_Toc290448679"/>
      <w:r>
        <w:rPr>
          <w:rFonts w:cstheme="minorHAnsi"/>
          <w:color w:val="17365D" w:themeColor="text2" w:themeShade="BF"/>
          <w:sz w:val="24"/>
          <w:szCs w:val="24"/>
        </w:rPr>
        <w:t>What is a Credit Report?</w:t>
      </w:r>
      <w:bookmarkEnd w:id="30"/>
    </w:p>
    <w:p w:rsidR="00962007" w:rsidRPr="00872669" w:rsidRDefault="00962007" w:rsidP="00962007">
      <w:pPr>
        <w:autoSpaceDE w:val="0"/>
        <w:autoSpaceDN w:val="0"/>
        <w:adjustRightInd w:val="0"/>
        <w:spacing w:after="0"/>
        <w:rPr>
          <w:rFonts w:cstheme="minorHAnsi"/>
          <w:color w:val="000000"/>
          <w:sz w:val="24"/>
          <w:szCs w:val="24"/>
        </w:rPr>
      </w:pPr>
      <w:r w:rsidRPr="00872669">
        <w:rPr>
          <w:rFonts w:cstheme="minorHAnsi"/>
          <w:color w:val="000000"/>
          <w:sz w:val="24"/>
          <w:szCs w:val="24"/>
        </w:rPr>
        <w:t xml:space="preserve">A credit report is a record </w:t>
      </w:r>
      <w:r w:rsidR="00D4784B">
        <w:rPr>
          <w:rFonts w:cstheme="minorHAnsi"/>
          <w:color w:val="000000"/>
          <w:sz w:val="24"/>
          <w:szCs w:val="24"/>
        </w:rPr>
        <w:t>of all your credit history</w:t>
      </w:r>
      <w:r w:rsidRPr="00872669">
        <w:rPr>
          <w:rFonts w:cstheme="minorHAnsi"/>
          <w:color w:val="000000"/>
          <w:sz w:val="24"/>
          <w:szCs w:val="24"/>
        </w:rPr>
        <w:t>. A credit report shows how much</w:t>
      </w:r>
      <w:r>
        <w:rPr>
          <w:rFonts w:cstheme="minorHAnsi"/>
          <w:color w:val="000000"/>
          <w:sz w:val="24"/>
          <w:szCs w:val="24"/>
        </w:rPr>
        <w:t xml:space="preserve"> </w:t>
      </w:r>
      <w:r w:rsidRPr="00872669">
        <w:rPr>
          <w:rFonts w:cstheme="minorHAnsi"/>
          <w:color w:val="000000"/>
          <w:sz w:val="24"/>
          <w:szCs w:val="24"/>
        </w:rPr>
        <w:t>debt you have, if you have made payments on time, or if</w:t>
      </w:r>
      <w:r>
        <w:rPr>
          <w:rFonts w:cstheme="minorHAnsi"/>
          <w:color w:val="000000"/>
          <w:sz w:val="24"/>
          <w:szCs w:val="24"/>
        </w:rPr>
        <w:t xml:space="preserve"> </w:t>
      </w:r>
      <w:r w:rsidRPr="00872669">
        <w:rPr>
          <w:rFonts w:cstheme="minorHAnsi"/>
          <w:color w:val="000000"/>
          <w:sz w:val="24"/>
          <w:szCs w:val="24"/>
        </w:rPr>
        <w:t xml:space="preserve">you have not paid back some loans at all. Credit reports do </w:t>
      </w:r>
      <w:r w:rsidRPr="00872669">
        <w:rPr>
          <w:rFonts w:cstheme="minorHAnsi"/>
          <w:b/>
          <w:bCs/>
          <w:color w:val="000000"/>
          <w:sz w:val="24"/>
          <w:szCs w:val="24"/>
        </w:rPr>
        <w:t>not</w:t>
      </w:r>
      <w:r>
        <w:rPr>
          <w:rFonts w:cstheme="minorHAnsi"/>
          <w:color w:val="000000"/>
          <w:sz w:val="24"/>
          <w:szCs w:val="24"/>
        </w:rPr>
        <w:t xml:space="preserve"> </w:t>
      </w:r>
      <w:r w:rsidRPr="00872669">
        <w:rPr>
          <w:rFonts w:cstheme="minorHAnsi"/>
          <w:color w:val="000000"/>
          <w:sz w:val="24"/>
          <w:szCs w:val="24"/>
        </w:rPr>
        <w:t>show information about your race, religion, medical history,</w:t>
      </w:r>
      <w:r>
        <w:rPr>
          <w:rFonts w:cstheme="minorHAnsi"/>
          <w:color w:val="000000"/>
          <w:sz w:val="24"/>
          <w:szCs w:val="24"/>
        </w:rPr>
        <w:t xml:space="preserve"> </w:t>
      </w:r>
      <w:r w:rsidRPr="00872669">
        <w:rPr>
          <w:rFonts w:cstheme="minorHAnsi"/>
          <w:color w:val="000000"/>
          <w:sz w:val="24"/>
          <w:szCs w:val="24"/>
        </w:rPr>
        <w:t>personal lifestyle, political preferences, criminal record or any</w:t>
      </w:r>
      <w:r>
        <w:rPr>
          <w:rFonts w:cstheme="minorHAnsi"/>
          <w:color w:val="000000"/>
          <w:sz w:val="24"/>
          <w:szCs w:val="24"/>
        </w:rPr>
        <w:t xml:space="preserve"> </w:t>
      </w:r>
      <w:r w:rsidRPr="00872669">
        <w:rPr>
          <w:rFonts w:cstheme="minorHAnsi"/>
          <w:color w:val="000000"/>
          <w:sz w:val="24"/>
          <w:szCs w:val="24"/>
        </w:rPr>
        <w:t>other information unrelated to credit.</w:t>
      </w:r>
    </w:p>
    <w:p w:rsidR="00FD314C" w:rsidRDefault="00FD314C" w:rsidP="00962007">
      <w:pPr>
        <w:autoSpaceDE w:val="0"/>
        <w:autoSpaceDN w:val="0"/>
        <w:adjustRightInd w:val="0"/>
        <w:spacing w:after="0"/>
        <w:rPr>
          <w:rFonts w:cstheme="minorHAnsi"/>
          <w:color w:val="000000"/>
          <w:sz w:val="24"/>
          <w:szCs w:val="24"/>
        </w:rPr>
      </w:pPr>
    </w:p>
    <w:p w:rsidR="00962007" w:rsidRDefault="000D17F5" w:rsidP="00962007">
      <w:pPr>
        <w:autoSpaceDE w:val="0"/>
        <w:autoSpaceDN w:val="0"/>
        <w:adjustRightInd w:val="0"/>
        <w:spacing w:after="0"/>
        <w:rPr>
          <w:rFonts w:cstheme="minorHAnsi"/>
          <w:color w:val="000000"/>
          <w:sz w:val="24"/>
          <w:szCs w:val="24"/>
        </w:rPr>
      </w:pPr>
      <w:r>
        <w:rPr>
          <w:rFonts w:cstheme="minorHAnsi"/>
          <w:color w:val="000000"/>
          <w:sz w:val="24"/>
          <w:szCs w:val="24"/>
        </w:rPr>
        <w:t>A</w:t>
      </w:r>
      <w:r w:rsidR="00962007">
        <w:rPr>
          <w:rFonts w:cstheme="minorHAnsi"/>
          <w:color w:val="000000"/>
          <w:sz w:val="24"/>
          <w:szCs w:val="24"/>
        </w:rPr>
        <w:t xml:space="preserve"> </w:t>
      </w:r>
      <w:r w:rsidR="00962007" w:rsidRPr="00872669">
        <w:rPr>
          <w:rFonts w:cstheme="minorHAnsi"/>
          <w:color w:val="000000"/>
          <w:sz w:val="24"/>
          <w:szCs w:val="24"/>
        </w:rPr>
        <w:t>typical credit report includes four types of information:</w:t>
      </w:r>
    </w:p>
    <w:p w:rsidR="00FD314C" w:rsidRPr="00872669" w:rsidRDefault="00FD314C" w:rsidP="00962007">
      <w:pPr>
        <w:autoSpaceDE w:val="0"/>
        <w:autoSpaceDN w:val="0"/>
        <w:adjustRightInd w:val="0"/>
        <w:spacing w:after="0"/>
        <w:rPr>
          <w:rFonts w:cstheme="minorHAnsi"/>
          <w:color w:val="000000"/>
          <w:sz w:val="24"/>
          <w:szCs w:val="24"/>
        </w:rPr>
      </w:pPr>
    </w:p>
    <w:p w:rsidR="00962007" w:rsidRDefault="00962007" w:rsidP="00962007">
      <w:pPr>
        <w:autoSpaceDE w:val="0"/>
        <w:autoSpaceDN w:val="0"/>
        <w:adjustRightInd w:val="0"/>
        <w:spacing w:after="0"/>
        <w:rPr>
          <w:rFonts w:cstheme="minorHAnsi"/>
          <w:color w:val="000000"/>
          <w:sz w:val="24"/>
          <w:szCs w:val="24"/>
        </w:rPr>
      </w:pPr>
      <w:proofErr w:type="gramStart"/>
      <w:r w:rsidRPr="00872669">
        <w:rPr>
          <w:rFonts w:cstheme="minorHAnsi"/>
          <w:b/>
          <w:bCs/>
          <w:color w:val="000000"/>
          <w:sz w:val="24"/>
          <w:szCs w:val="24"/>
        </w:rPr>
        <w:t xml:space="preserve">Identifying information: </w:t>
      </w:r>
      <w:r>
        <w:rPr>
          <w:rFonts w:cstheme="minorHAnsi"/>
          <w:color w:val="000000"/>
          <w:sz w:val="24"/>
          <w:szCs w:val="24"/>
        </w:rPr>
        <w:t>Y</w:t>
      </w:r>
      <w:r w:rsidRPr="00872669">
        <w:rPr>
          <w:rFonts w:cstheme="minorHAnsi"/>
          <w:color w:val="000000"/>
          <w:sz w:val="24"/>
          <w:szCs w:val="24"/>
        </w:rPr>
        <w:t>our name, current and previous</w:t>
      </w:r>
      <w:r>
        <w:rPr>
          <w:rFonts w:cstheme="minorHAnsi"/>
          <w:color w:val="000000"/>
          <w:sz w:val="24"/>
          <w:szCs w:val="24"/>
        </w:rPr>
        <w:t xml:space="preserve"> </w:t>
      </w:r>
      <w:r w:rsidRPr="00872669">
        <w:rPr>
          <w:rFonts w:cstheme="minorHAnsi"/>
          <w:color w:val="000000"/>
          <w:sz w:val="24"/>
          <w:szCs w:val="24"/>
        </w:rPr>
        <w:t>addresses, telephone number, Social Security number, date</w:t>
      </w:r>
      <w:r>
        <w:rPr>
          <w:rFonts w:cstheme="minorHAnsi"/>
          <w:color w:val="000000"/>
          <w:sz w:val="24"/>
          <w:szCs w:val="24"/>
        </w:rPr>
        <w:t xml:space="preserve"> </w:t>
      </w:r>
      <w:r w:rsidR="00CB2F70">
        <w:rPr>
          <w:rFonts w:cstheme="minorHAnsi"/>
          <w:color w:val="000000"/>
          <w:sz w:val="24"/>
          <w:szCs w:val="24"/>
        </w:rPr>
        <w:t>of birth</w:t>
      </w:r>
      <w:r w:rsidRPr="00872669">
        <w:rPr>
          <w:rFonts w:cstheme="minorHAnsi"/>
          <w:color w:val="000000"/>
          <w:sz w:val="24"/>
          <w:szCs w:val="24"/>
        </w:rPr>
        <w:t xml:space="preserve"> and current and previous employers.</w:t>
      </w:r>
      <w:proofErr w:type="gramEnd"/>
      <w:r w:rsidRPr="00872669">
        <w:rPr>
          <w:rFonts w:cstheme="minorHAnsi"/>
          <w:color w:val="000000"/>
          <w:sz w:val="24"/>
          <w:szCs w:val="24"/>
        </w:rPr>
        <w:t xml:space="preserve"> This information</w:t>
      </w:r>
      <w:r>
        <w:rPr>
          <w:rFonts w:cstheme="minorHAnsi"/>
          <w:color w:val="000000"/>
          <w:sz w:val="24"/>
          <w:szCs w:val="24"/>
        </w:rPr>
        <w:t xml:space="preserve"> </w:t>
      </w:r>
      <w:r w:rsidR="00CB2F70">
        <w:rPr>
          <w:rFonts w:cstheme="minorHAnsi"/>
          <w:color w:val="000000"/>
          <w:sz w:val="24"/>
          <w:szCs w:val="24"/>
        </w:rPr>
        <w:t>comes from</w:t>
      </w:r>
      <w:r w:rsidRPr="00872669">
        <w:rPr>
          <w:rFonts w:cstheme="minorHAnsi"/>
          <w:color w:val="000000"/>
          <w:sz w:val="24"/>
          <w:szCs w:val="24"/>
        </w:rPr>
        <w:t xml:space="preserve"> credit applications</w:t>
      </w:r>
      <w:r w:rsidR="00CB2F70">
        <w:rPr>
          <w:rFonts w:cstheme="minorHAnsi"/>
          <w:color w:val="000000"/>
          <w:sz w:val="24"/>
          <w:szCs w:val="24"/>
        </w:rPr>
        <w:t xml:space="preserve"> you filled out</w:t>
      </w:r>
      <w:r w:rsidRPr="00872669">
        <w:rPr>
          <w:rFonts w:cstheme="minorHAnsi"/>
          <w:color w:val="000000"/>
          <w:sz w:val="24"/>
          <w:szCs w:val="24"/>
        </w:rPr>
        <w:t>.</w:t>
      </w:r>
    </w:p>
    <w:p w:rsidR="009C2E3A" w:rsidRDefault="009C2E3A" w:rsidP="00962007">
      <w:pPr>
        <w:autoSpaceDE w:val="0"/>
        <w:autoSpaceDN w:val="0"/>
        <w:adjustRightInd w:val="0"/>
        <w:spacing w:after="0"/>
        <w:rPr>
          <w:rFonts w:cstheme="minorHAnsi"/>
          <w:color w:val="000000"/>
          <w:sz w:val="24"/>
          <w:szCs w:val="24"/>
        </w:rPr>
      </w:pPr>
      <w:r w:rsidRPr="009C2E3A">
        <w:rPr>
          <w:rFonts w:cstheme="minorHAnsi"/>
          <w:b/>
          <w:color w:val="000000"/>
          <w:sz w:val="24"/>
          <w:szCs w:val="24"/>
        </w:rPr>
        <w:t>Negative accounts</w:t>
      </w:r>
      <w:r>
        <w:rPr>
          <w:rFonts w:cstheme="minorHAnsi"/>
          <w:b/>
          <w:color w:val="000000"/>
          <w:sz w:val="24"/>
          <w:szCs w:val="24"/>
        </w:rPr>
        <w:t>:</w:t>
      </w:r>
      <w:r>
        <w:rPr>
          <w:rFonts w:cstheme="minorHAnsi"/>
          <w:color w:val="000000"/>
          <w:sz w:val="24"/>
          <w:szCs w:val="24"/>
        </w:rPr>
        <w:t xml:space="preserve"> such as l</w:t>
      </w:r>
      <w:r w:rsidRPr="00872669">
        <w:rPr>
          <w:rFonts w:cstheme="minorHAnsi"/>
          <w:color w:val="000000"/>
          <w:sz w:val="24"/>
          <w:szCs w:val="24"/>
        </w:rPr>
        <w:t>ate</w:t>
      </w:r>
      <w:r>
        <w:rPr>
          <w:rFonts w:cstheme="minorHAnsi"/>
          <w:color w:val="000000"/>
          <w:sz w:val="24"/>
          <w:szCs w:val="24"/>
        </w:rPr>
        <w:t xml:space="preserve"> </w:t>
      </w:r>
      <w:r w:rsidRPr="00872669">
        <w:rPr>
          <w:rFonts w:cstheme="minorHAnsi"/>
          <w:color w:val="000000"/>
          <w:sz w:val="24"/>
          <w:szCs w:val="24"/>
        </w:rPr>
        <w:t>payments, skipped payments, accounts turned over to a collection</w:t>
      </w:r>
      <w:r>
        <w:rPr>
          <w:rFonts w:cstheme="minorHAnsi"/>
          <w:color w:val="000000"/>
          <w:sz w:val="24"/>
          <w:szCs w:val="24"/>
        </w:rPr>
        <w:t xml:space="preserve"> </w:t>
      </w:r>
      <w:r w:rsidRPr="00872669">
        <w:rPr>
          <w:rFonts w:cstheme="minorHAnsi"/>
          <w:color w:val="000000"/>
          <w:sz w:val="24"/>
          <w:szCs w:val="24"/>
        </w:rPr>
        <w:t>agency, and repossessions appear here. This information</w:t>
      </w:r>
      <w:r>
        <w:rPr>
          <w:rFonts w:cstheme="minorHAnsi"/>
          <w:color w:val="000000"/>
          <w:sz w:val="24"/>
          <w:szCs w:val="24"/>
        </w:rPr>
        <w:t xml:space="preserve"> </w:t>
      </w:r>
      <w:r w:rsidRPr="00872669">
        <w:rPr>
          <w:rFonts w:cstheme="minorHAnsi"/>
          <w:color w:val="000000"/>
          <w:sz w:val="24"/>
          <w:szCs w:val="24"/>
        </w:rPr>
        <w:t xml:space="preserve">comes from </w:t>
      </w:r>
      <w:r>
        <w:rPr>
          <w:rFonts w:cstheme="minorHAnsi"/>
          <w:color w:val="000000"/>
          <w:sz w:val="24"/>
          <w:szCs w:val="24"/>
        </w:rPr>
        <w:t>companies you do business with. If you have no negative information this section will not appear.</w:t>
      </w:r>
    </w:p>
    <w:p w:rsidR="004E7A15" w:rsidRDefault="00962007" w:rsidP="00962007">
      <w:pPr>
        <w:autoSpaceDE w:val="0"/>
        <w:autoSpaceDN w:val="0"/>
        <w:adjustRightInd w:val="0"/>
        <w:spacing w:after="0"/>
        <w:rPr>
          <w:rFonts w:cstheme="minorHAnsi"/>
          <w:color w:val="000000"/>
          <w:sz w:val="24"/>
          <w:szCs w:val="24"/>
        </w:rPr>
      </w:pPr>
      <w:r w:rsidRPr="00872669">
        <w:rPr>
          <w:rFonts w:cstheme="minorHAnsi"/>
          <w:b/>
          <w:bCs/>
          <w:color w:val="000000"/>
          <w:sz w:val="24"/>
          <w:szCs w:val="24"/>
        </w:rPr>
        <w:t>Credit information</w:t>
      </w:r>
      <w:r w:rsidR="004E7A15">
        <w:rPr>
          <w:rFonts w:cstheme="minorHAnsi"/>
          <w:b/>
          <w:bCs/>
          <w:color w:val="000000"/>
          <w:sz w:val="24"/>
          <w:szCs w:val="24"/>
        </w:rPr>
        <w:t xml:space="preserve"> (Trade Lines)</w:t>
      </w:r>
      <w:r w:rsidRPr="00872669">
        <w:rPr>
          <w:rFonts w:cstheme="minorHAnsi"/>
          <w:b/>
          <w:bCs/>
          <w:color w:val="000000"/>
          <w:sz w:val="24"/>
          <w:szCs w:val="24"/>
        </w:rPr>
        <w:t xml:space="preserve">: </w:t>
      </w:r>
      <w:r>
        <w:rPr>
          <w:rFonts w:cstheme="minorHAnsi"/>
          <w:color w:val="000000"/>
          <w:sz w:val="24"/>
          <w:szCs w:val="24"/>
        </w:rPr>
        <w:t>S</w:t>
      </w:r>
      <w:r w:rsidRPr="00872669">
        <w:rPr>
          <w:rFonts w:cstheme="minorHAnsi"/>
          <w:color w:val="000000"/>
          <w:sz w:val="24"/>
          <w:szCs w:val="24"/>
        </w:rPr>
        <w:t>pecific details about your credit cards,</w:t>
      </w:r>
      <w:r>
        <w:rPr>
          <w:rFonts w:cstheme="minorHAnsi"/>
          <w:color w:val="000000"/>
          <w:sz w:val="24"/>
          <w:szCs w:val="24"/>
        </w:rPr>
        <w:t xml:space="preserve"> </w:t>
      </w:r>
      <w:r w:rsidRPr="00872669">
        <w:rPr>
          <w:rFonts w:cstheme="minorHAnsi"/>
          <w:color w:val="000000"/>
          <w:sz w:val="24"/>
          <w:szCs w:val="24"/>
        </w:rPr>
        <w:t>student loans, and other loans. This information includes the</w:t>
      </w:r>
      <w:r>
        <w:rPr>
          <w:rFonts w:cstheme="minorHAnsi"/>
          <w:color w:val="000000"/>
          <w:sz w:val="24"/>
          <w:szCs w:val="24"/>
        </w:rPr>
        <w:t xml:space="preserve"> </w:t>
      </w:r>
      <w:r w:rsidRPr="00872669">
        <w:rPr>
          <w:rFonts w:cstheme="minorHAnsi"/>
          <w:color w:val="000000"/>
          <w:sz w:val="24"/>
          <w:szCs w:val="24"/>
        </w:rPr>
        <w:t>date opened, credit limit or loan amount, balance, and monthly</w:t>
      </w:r>
      <w:r>
        <w:rPr>
          <w:rFonts w:cstheme="minorHAnsi"/>
          <w:color w:val="000000"/>
          <w:sz w:val="24"/>
          <w:szCs w:val="24"/>
        </w:rPr>
        <w:t xml:space="preserve"> </w:t>
      </w:r>
      <w:r w:rsidRPr="00872669">
        <w:rPr>
          <w:rFonts w:cstheme="minorHAnsi"/>
          <w:color w:val="000000"/>
          <w:sz w:val="24"/>
          <w:szCs w:val="24"/>
        </w:rPr>
        <w:t>payment. The report also shows your payment history during</w:t>
      </w:r>
      <w:r>
        <w:rPr>
          <w:rFonts w:cstheme="minorHAnsi"/>
          <w:color w:val="000000"/>
          <w:sz w:val="24"/>
          <w:szCs w:val="24"/>
        </w:rPr>
        <w:t xml:space="preserve"> </w:t>
      </w:r>
      <w:r w:rsidRPr="00872669">
        <w:rPr>
          <w:rFonts w:cstheme="minorHAnsi"/>
          <w:color w:val="000000"/>
          <w:sz w:val="24"/>
          <w:szCs w:val="24"/>
        </w:rPr>
        <w:t>the past several years, and the names of anyone else responsible</w:t>
      </w:r>
      <w:r>
        <w:rPr>
          <w:rFonts w:cstheme="minorHAnsi"/>
          <w:color w:val="000000"/>
          <w:sz w:val="24"/>
          <w:szCs w:val="24"/>
        </w:rPr>
        <w:t xml:space="preserve"> </w:t>
      </w:r>
      <w:r w:rsidRPr="00872669">
        <w:rPr>
          <w:rFonts w:cstheme="minorHAnsi"/>
          <w:color w:val="000000"/>
          <w:sz w:val="24"/>
          <w:szCs w:val="24"/>
        </w:rPr>
        <w:t>for paying the account, such as a spouse or a co-signer.</w:t>
      </w:r>
    </w:p>
    <w:p w:rsidR="00962007" w:rsidRDefault="00962007" w:rsidP="00962007">
      <w:pPr>
        <w:autoSpaceDE w:val="0"/>
        <w:autoSpaceDN w:val="0"/>
        <w:adjustRightInd w:val="0"/>
        <w:spacing w:after="0"/>
        <w:rPr>
          <w:rFonts w:cstheme="minorHAnsi"/>
          <w:color w:val="000000"/>
          <w:sz w:val="24"/>
          <w:szCs w:val="24"/>
        </w:rPr>
      </w:pPr>
      <w:r w:rsidRPr="00872669">
        <w:rPr>
          <w:rFonts w:cstheme="minorHAnsi"/>
          <w:b/>
          <w:bCs/>
          <w:color w:val="000000"/>
          <w:sz w:val="24"/>
          <w:szCs w:val="24"/>
        </w:rPr>
        <w:t xml:space="preserve">Public record information: </w:t>
      </w:r>
      <w:r>
        <w:rPr>
          <w:rFonts w:cstheme="minorHAnsi"/>
          <w:color w:val="000000"/>
          <w:sz w:val="24"/>
          <w:szCs w:val="24"/>
        </w:rPr>
        <w:t>B</w:t>
      </w:r>
      <w:r w:rsidRPr="00872669">
        <w:rPr>
          <w:rFonts w:cstheme="minorHAnsi"/>
          <w:color w:val="000000"/>
          <w:sz w:val="24"/>
          <w:szCs w:val="24"/>
        </w:rPr>
        <w:t>ankruptcy records,</w:t>
      </w:r>
      <w:r>
        <w:rPr>
          <w:rFonts w:cstheme="minorHAnsi"/>
          <w:color w:val="000000"/>
          <w:sz w:val="24"/>
          <w:szCs w:val="24"/>
        </w:rPr>
        <w:t xml:space="preserve"> </w:t>
      </w:r>
      <w:r w:rsidRPr="00872669">
        <w:rPr>
          <w:rFonts w:cstheme="minorHAnsi"/>
          <w:color w:val="000000"/>
          <w:sz w:val="24"/>
          <w:szCs w:val="24"/>
        </w:rPr>
        <w:t>foreclosures, tax liens for unpaid taxes, monetary court</w:t>
      </w:r>
      <w:r>
        <w:rPr>
          <w:rFonts w:cstheme="minorHAnsi"/>
          <w:color w:val="000000"/>
          <w:sz w:val="24"/>
          <w:szCs w:val="24"/>
        </w:rPr>
        <w:t xml:space="preserve"> </w:t>
      </w:r>
      <w:r w:rsidRPr="00872669">
        <w:rPr>
          <w:rFonts w:cstheme="minorHAnsi"/>
          <w:color w:val="000000"/>
          <w:sz w:val="24"/>
          <w:szCs w:val="24"/>
        </w:rPr>
        <w:t>judgments (such as lawsuits), and, in some states, overdue</w:t>
      </w:r>
      <w:r>
        <w:rPr>
          <w:rFonts w:cstheme="minorHAnsi"/>
          <w:color w:val="000000"/>
          <w:sz w:val="24"/>
          <w:szCs w:val="24"/>
        </w:rPr>
        <w:t xml:space="preserve"> </w:t>
      </w:r>
      <w:r w:rsidRPr="00872669">
        <w:rPr>
          <w:rFonts w:cstheme="minorHAnsi"/>
          <w:color w:val="000000"/>
          <w:sz w:val="24"/>
          <w:szCs w:val="24"/>
        </w:rPr>
        <w:t>child support. This information comes from public records.</w:t>
      </w:r>
    </w:p>
    <w:p w:rsidR="00962007" w:rsidRPr="00872669" w:rsidRDefault="00962007" w:rsidP="00962007">
      <w:pPr>
        <w:autoSpaceDE w:val="0"/>
        <w:autoSpaceDN w:val="0"/>
        <w:adjustRightInd w:val="0"/>
        <w:spacing w:after="0"/>
        <w:rPr>
          <w:rFonts w:cstheme="minorHAnsi"/>
          <w:color w:val="000000"/>
          <w:sz w:val="24"/>
          <w:szCs w:val="24"/>
        </w:rPr>
      </w:pPr>
      <w:r w:rsidRPr="00872669">
        <w:rPr>
          <w:rFonts w:cstheme="minorHAnsi"/>
          <w:b/>
          <w:bCs/>
          <w:color w:val="000000"/>
          <w:sz w:val="24"/>
          <w:szCs w:val="24"/>
        </w:rPr>
        <w:t xml:space="preserve">Inquiries: </w:t>
      </w:r>
      <w:r w:rsidR="00670E37">
        <w:rPr>
          <w:rFonts w:cstheme="minorHAnsi"/>
          <w:color w:val="000000"/>
          <w:sz w:val="24"/>
          <w:szCs w:val="24"/>
        </w:rPr>
        <w:t>N</w:t>
      </w:r>
      <w:r w:rsidRPr="00872669">
        <w:rPr>
          <w:rFonts w:cstheme="minorHAnsi"/>
          <w:color w:val="000000"/>
          <w:sz w:val="24"/>
          <w:szCs w:val="24"/>
        </w:rPr>
        <w:t xml:space="preserve">ames of </w:t>
      </w:r>
      <w:r w:rsidR="00670E37">
        <w:rPr>
          <w:rFonts w:cstheme="minorHAnsi"/>
          <w:color w:val="000000"/>
          <w:sz w:val="24"/>
          <w:szCs w:val="24"/>
        </w:rPr>
        <w:t>people or businesses</w:t>
      </w:r>
      <w:r w:rsidRPr="00872669">
        <w:rPr>
          <w:rFonts w:cstheme="minorHAnsi"/>
          <w:color w:val="000000"/>
          <w:sz w:val="24"/>
          <w:szCs w:val="24"/>
        </w:rPr>
        <w:t xml:space="preserve"> who obtained a copy of your</w:t>
      </w:r>
      <w:r>
        <w:rPr>
          <w:rFonts w:cstheme="minorHAnsi"/>
          <w:color w:val="000000"/>
          <w:sz w:val="24"/>
          <w:szCs w:val="24"/>
        </w:rPr>
        <w:t xml:space="preserve"> </w:t>
      </w:r>
      <w:r w:rsidRPr="00872669">
        <w:rPr>
          <w:rFonts w:cstheme="minorHAnsi"/>
          <w:color w:val="000000"/>
          <w:sz w:val="24"/>
          <w:szCs w:val="24"/>
        </w:rPr>
        <w:t xml:space="preserve">credit report </w:t>
      </w:r>
      <w:r w:rsidR="00CB2F70">
        <w:rPr>
          <w:rFonts w:cstheme="minorHAnsi"/>
          <w:color w:val="000000"/>
          <w:sz w:val="24"/>
          <w:szCs w:val="24"/>
        </w:rPr>
        <w:t>as well as your history of applying for credit</w:t>
      </w:r>
      <w:r>
        <w:rPr>
          <w:rFonts w:cstheme="minorHAnsi"/>
          <w:color w:val="000000"/>
          <w:sz w:val="24"/>
          <w:szCs w:val="24"/>
        </w:rPr>
        <w:t xml:space="preserve">. </w:t>
      </w:r>
      <w:proofErr w:type="gramStart"/>
      <w:r w:rsidR="00CB2F70">
        <w:rPr>
          <w:rFonts w:cstheme="minorHAnsi"/>
          <w:color w:val="000000"/>
          <w:sz w:val="24"/>
          <w:szCs w:val="24"/>
        </w:rPr>
        <w:t>N</w:t>
      </w:r>
      <w:r w:rsidRPr="00872669">
        <w:rPr>
          <w:rFonts w:cstheme="minorHAnsi"/>
          <w:color w:val="000000"/>
          <w:sz w:val="24"/>
          <w:szCs w:val="24"/>
        </w:rPr>
        <w:t>ames of companies that have reviewed your</w:t>
      </w:r>
      <w:r>
        <w:rPr>
          <w:rFonts w:cstheme="minorHAnsi"/>
          <w:color w:val="000000"/>
          <w:sz w:val="24"/>
          <w:szCs w:val="24"/>
        </w:rPr>
        <w:t xml:space="preserve"> </w:t>
      </w:r>
      <w:r w:rsidR="00CB2F70">
        <w:rPr>
          <w:rFonts w:cstheme="minorHAnsi"/>
          <w:color w:val="000000"/>
          <w:sz w:val="24"/>
          <w:szCs w:val="24"/>
        </w:rPr>
        <w:t xml:space="preserve">report for </w:t>
      </w:r>
      <w:r w:rsidRPr="00872669">
        <w:rPr>
          <w:rFonts w:cstheme="minorHAnsi"/>
          <w:color w:val="000000"/>
          <w:sz w:val="24"/>
          <w:szCs w:val="24"/>
        </w:rPr>
        <w:t>credit offers.</w:t>
      </w:r>
      <w:proofErr w:type="gramEnd"/>
      <w:r w:rsidRPr="00872669">
        <w:rPr>
          <w:rFonts w:cstheme="minorHAnsi"/>
          <w:color w:val="000000"/>
          <w:sz w:val="24"/>
          <w:szCs w:val="24"/>
        </w:rPr>
        <w:t xml:space="preserve"> However, these names</w:t>
      </w:r>
      <w:r>
        <w:rPr>
          <w:rFonts w:cstheme="minorHAnsi"/>
          <w:color w:val="000000"/>
          <w:sz w:val="24"/>
          <w:szCs w:val="24"/>
        </w:rPr>
        <w:t xml:space="preserve"> </w:t>
      </w:r>
      <w:r w:rsidRPr="00872669">
        <w:rPr>
          <w:rFonts w:cstheme="minorHAnsi"/>
          <w:color w:val="000000"/>
          <w:sz w:val="24"/>
          <w:szCs w:val="24"/>
        </w:rPr>
        <w:t>will not be given to creditors who request a copy of your</w:t>
      </w:r>
      <w:r>
        <w:rPr>
          <w:rFonts w:cstheme="minorHAnsi"/>
          <w:color w:val="000000"/>
          <w:sz w:val="24"/>
          <w:szCs w:val="24"/>
        </w:rPr>
        <w:t xml:space="preserve"> </w:t>
      </w:r>
      <w:r w:rsidRPr="00872669">
        <w:rPr>
          <w:rFonts w:cstheme="minorHAnsi"/>
          <w:color w:val="000000"/>
          <w:sz w:val="24"/>
          <w:szCs w:val="24"/>
        </w:rPr>
        <w:t>report. Creditors only se</w:t>
      </w:r>
      <w:r w:rsidR="00CB2F70">
        <w:rPr>
          <w:rFonts w:cstheme="minorHAnsi"/>
          <w:color w:val="000000"/>
          <w:sz w:val="24"/>
          <w:szCs w:val="24"/>
        </w:rPr>
        <w:t>e the inquiries you initiate (</w:t>
      </w:r>
      <w:r w:rsidRPr="00872669">
        <w:rPr>
          <w:rFonts w:cstheme="minorHAnsi"/>
          <w:color w:val="000000"/>
          <w:sz w:val="24"/>
          <w:szCs w:val="24"/>
        </w:rPr>
        <w:t>applying for</w:t>
      </w:r>
      <w:r>
        <w:rPr>
          <w:rFonts w:cstheme="minorHAnsi"/>
          <w:color w:val="000000"/>
          <w:sz w:val="24"/>
          <w:szCs w:val="24"/>
        </w:rPr>
        <w:t xml:space="preserve"> any new credit)</w:t>
      </w:r>
      <w:r w:rsidRPr="00872669">
        <w:rPr>
          <w:rFonts w:cstheme="minorHAnsi"/>
          <w:color w:val="000000"/>
          <w:sz w:val="24"/>
          <w:szCs w:val="24"/>
        </w:rPr>
        <w:t>.</w:t>
      </w:r>
    </w:p>
    <w:p w:rsidR="00962007" w:rsidRDefault="00962007" w:rsidP="00962007">
      <w:pPr>
        <w:spacing w:after="0"/>
        <w:rPr>
          <w:rFonts w:cstheme="minorHAnsi"/>
          <w:sz w:val="24"/>
          <w:szCs w:val="24"/>
        </w:rPr>
      </w:pPr>
    </w:p>
    <w:p w:rsidR="00962007" w:rsidRPr="00252999" w:rsidRDefault="00962007" w:rsidP="00962007">
      <w:pPr>
        <w:spacing w:after="0"/>
        <w:rPr>
          <w:rFonts w:cstheme="minorHAnsi"/>
          <w:sz w:val="24"/>
          <w:szCs w:val="24"/>
        </w:rPr>
      </w:pPr>
      <w:r w:rsidRPr="00252999">
        <w:rPr>
          <w:rFonts w:cstheme="minorHAnsi"/>
          <w:sz w:val="24"/>
          <w:szCs w:val="24"/>
        </w:rPr>
        <w:t>Important Tip:</w:t>
      </w:r>
    </w:p>
    <w:p w:rsidR="00962007" w:rsidRPr="00252999" w:rsidRDefault="00962007" w:rsidP="00962007">
      <w:pPr>
        <w:spacing w:after="0"/>
        <w:rPr>
          <w:rFonts w:cstheme="minorHAnsi"/>
          <w:sz w:val="24"/>
          <w:szCs w:val="24"/>
        </w:rPr>
      </w:pPr>
      <w:r w:rsidRPr="00252999">
        <w:rPr>
          <w:rFonts w:cstheme="minorHAnsi"/>
          <w:sz w:val="24"/>
          <w:szCs w:val="24"/>
        </w:rPr>
        <w:t>As a security precaution, your social security number should not be displayed in full. Some credit reporting agencies may only list the last four digits automatically, and some may ask you to opt-in to this feature. Always choose to conceal your social security number.</w:t>
      </w:r>
    </w:p>
    <w:p w:rsidR="000861CB" w:rsidRPr="00252999" w:rsidRDefault="000861CB" w:rsidP="00AD337F">
      <w:pPr>
        <w:spacing w:after="0"/>
        <w:rPr>
          <w:rFonts w:cstheme="minorHAnsi"/>
          <w:color w:val="595959"/>
          <w:sz w:val="24"/>
          <w:szCs w:val="24"/>
        </w:rPr>
      </w:pPr>
    </w:p>
    <w:p w:rsidR="000D1104" w:rsidRPr="00E50F35" w:rsidRDefault="000D1104" w:rsidP="00AD337F">
      <w:pPr>
        <w:spacing w:after="0"/>
        <w:rPr>
          <w:rFonts w:cstheme="minorHAnsi"/>
          <w:b/>
          <w:color w:val="0000FF"/>
        </w:rPr>
      </w:pPr>
    </w:p>
    <w:p w:rsidR="00D3491C" w:rsidRDefault="00D3491C" w:rsidP="0079578F">
      <w:pPr>
        <w:pStyle w:val="Heading2"/>
        <w:rPr>
          <w:rFonts w:cstheme="minorHAnsi"/>
          <w:color w:val="17365D" w:themeColor="text2" w:themeShade="BF"/>
          <w:sz w:val="24"/>
          <w:szCs w:val="24"/>
        </w:rPr>
      </w:pPr>
      <w:bookmarkStart w:id="31" w:name="_Toc284230682"/>
    </w:p>
    <w:p w:rsidR="00962007" w:rsidRDefault="00962007" w:rsidP="00503C88">
      <w:pPr>
        <w:rPr>
          <w:rFonts w:eastAsiaTheme="majorEastAsia" w:cstheme="minorHAnsi"/>
          <w:b/>
          <w:bCs/>
          <w:color w:val="17365D" w:themeColor="text2" w:themeShade="BF"/>
          <w:sz w:val="24"/>
          <w:szCs w:val="24"/>
        </w:rPr>
      </w:pPr>
    </w:p>
    <w:p w:rsidR="00503C88" w:rsidRPr="00962007" w:rsidRDefault="00503C88" w:rsidP="00503C88">
      <w:pPr>
        <w:rPr>
          <w:rFonts w:eastAsiaTheme="majorEastAsia" w:cstheme="minorHAnsi"/>
          <w:b/>
          <w:bCs/>
          <w:color w:val="17365D" w:themeColor="text2" w:themeShade="BF"/>
          <w:sz w:val="24"/>
          <w:szCs w:val="24"/>
        </w:rPr>
      </w:pPr>
      <w:r w:rsidRPr="00252999">
        <w:rPr>
          <w:rFonts w:cstheme="minorHAnsi"/>
          <w:b/>
          <w:sz w:val="24"/>
          <w:szCs w:val="24"/>
        </w:rPr>
        <w:lastRenderedPageBreak/>
        <w:t>Which of these bills/payments get reported on your credit report each month?</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 xml:space="preserve">Mortgage </w:t>
      </w:r>
      <w:r w:rsidRPr="00252999">
        <w:rPr>
          <w:rFonts w:cstheme="minorHAnsi"/>
          <w:sz w:val="24"/>
          <w:szCs w:val="24"/>
        </w:rPr>
        <w:tab/>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Rent</w:t>
      </w:r>
      <w:r w:rsidRPr="00252999">
        <w:rPr>
          <w:rFonts w:cstheme="minorHAnsi"/>
          <w:sz w:val="24"/>
          <w:szCs w:val="24"/>
        </w:rPr>
        <w:tab/>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Credit Card</w:t>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 xml:space="preserve">Cell Phone </w:t>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Cable Bill</w:t>
      </w:r>
      <w:r w:rsidRPr="00252999">
        <w:rPr>
          <w:rFonts w:cstheme="minorHAnsi"/>
          <w:sz w:val="24"/>
          <w:szCs w:val="24"/>
        </w:rPr>
        <w:tab/>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 xml:space="preserve">Student Loan </w:t>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Car Payment</w:t>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503C88" w:rsidP="00036459">
      <w:pPr>
        <w:pStyle w:val="ListParagraph"/>
        <w:numPr>
          <w:ilvl w:val="0"/>
          <w:numId w:val="7"/>
        </w:numPr>
        <w:rPr>
          <w:rFonts w:cstheme="minorHAnsi"/>
          <w:sz w:val="24"/>
          <w:szCs w:val="24"/>
          <w:u w:val="single"/>
        </w:rPr>
      </w:pPr>
      <w:r w:rsidRPr="00252999">
        <w:rPr>
          <w:rFonts w:cstheme="minorHAnsi"/>
          <w:sz w:val="24"/>
          <w:szCs w:val="24"/>
        </w:rPr>
        <w:t>Electricity Bill</w:t>
      </w:r>
      <w:r w:rsidRPr="00252999">
        <w:rPr>
          <w:rFonts w:cstheme="minorHAnsi"/>
          <w:sz w:val="24"/>
          <w:szCs w:val="24"/>
        </w:rPr>
        <w:tab/>
      </w:r>
      <w:r w:rsidRPr="00252999">
        <w:rPr>
          <w:rFonts w:cstheme="minorHAnsi"/>
          <w:sz w:val="24"/>
          <w:szCs w:val="24"/>
        </w:rPr>
        <w:tab/>
      </w:r>
      <w:r w:rsidRPr="00252999">
        <w:rPr>
          <w:rFonts w:cstheme="minorHAnsi"/>
          <w:sz w:val="24"/>
          <w:szCs w:val="24"/>
        </w:rPr>
        <w:tab/>
        <w:t>Yes</w:t>
      </w:r>
      <w:r w:rsidRPr="00252999">
        <w:rPr>
          <w:rFonts w:cstheme="minorHAnsi"/>
          <w:sz w:val="24"/>
          <w:szCs w:val="24"/>
        </w:rPr>
        <w:tab/>
      </w:r>
      <w:r w:rsidRPr="00252999">
        <w:rPr>
          <w:rFonts w:cstheme="minorHAnsi"/>
          <w:sz w:val="24"/>
          <w:szCs w:val="24"/>
        </w:rPr>
        <w:tab/>
        <w:t>No</w:t>
      </w:r>
    </w:p>
    <w:p w:rsidR="00503C88" w:rsidRPr="00252999" w:rsidRDefault="00C9320B" w:rsidP="00503C88">
      <w:pPr>
        <w:spacing w:after="0"/>
        <w:jc w:val="right"/>
        <w:rPr>
          <w:rFonts w:cstheme="minorHAnsi"/>
          <w:sz w:val="24"/>
          <w:szCs w:val="24"/>
        </w:rPr>
      </w:pPr>
      <w:r w:rsidRPr="00C9320B">
        <w:rPr>
          <w:rFonts w:cstheme="minorHAns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181.5pt;height:6pt;rotation:-180">
            <v:shadow color="#868686"/>
            <v:textpath style="font-family:&quot;Calibri&quot;;font-size:8pt;v-text-kern:t" trim="t" fitpath="t" string="1. Yes   2. No   3. Yes   4. No   5. No   6. Yes   7. Yes   8. No  "/>
          </v:shape>
        </w:pict>
      </w:r>
    </w:p>
    <w:p w:rsidR="00FD314C" w:rsidRDefault="00C9320B" w:rsidP="00962007">
      <w:pPr>
        <w:pStyle w:val="Heading2"/>
        <w:rPr>
          <w:rFonts w:cstheme="minorHAnsi"/>
          <w:color w:val="17365D" w:themeColor="text2" w:themeShade="BF"/>
          <w:sz w:val="24"/>
          <w:szCs w:val="24"/>
        </w:rPr>
      </w:pPr>
      <w:bookmarkStart w:id="32" w:name="_Toc284230681"/>
      <w:bookmarkStart w:id="33" w:name="_Toc290448680"/>
      <w:r w:rsidRPr="00C9320B">
        <w:rPr>
          <w:rFonts w:cstheme="minorHAnsi"/>
          <w:noProof/>
          <w:color w:val="0000FF"/>
          <w:sz w:val="22"/>
          <w:szCs w:val="22"/>
        </w:rPr>
        <w:pict>
          <v:shape id="_x0000_s1066" type="#_x0000_t202" style="position:absolute;margin-left:-4.5pt;margin-top:16.3pt;width:478.5pt;height:110.25pt;z-index:251682816;mso-position-horizontal-relative:text;mso-position-vertical-relative:text;mso-width-relative:margin;mso-height-relative:margin" strokecolor="#548dd4 [1951]">
            <v:textbox style="mso-next-textbox:#_x0000_s1066">
              <w:txbxContent>
                <w:p w:rsidR="00CF53B7" w:rsidRPr="00CF53B7" w:rsidRDefault="00CF53B7" w:rsidP="00036459">
                  <w:pPr>
                    <w:pStyle w:val="ListParagraph"/>
                    <w:numPr>
                      <w:ilvl w:val="0"/>
                      <w:numId w:val="35"/>
                    </w:numPr>
                    <w:spacing w:after="0" w:line="240" w:lineRule="auto"/>
                    <w:rPr>
                      <w:rFonts w:cstheme="minorHAnsi"/>
                      <w:sz w:val="24"/>
                      <w:szCs w:val="24"/>
                    </w:rPr>
                  </w:pPr>
                  <w:r w:rsidRPr="00CF53B7">
                    <w:rPr>
                      <w:rFonts w:cstheme="minorHAnsi"/>
                      <w:b/>
                      <w:smallCaps/>
                      <w:color w:val="17365D" w:themeColor="text2" w:themeShade="BF"/>
                      <w:u w:val="single"/>
                    </w:rPr>
                    <w:t>Smart With Your Money Question:</w:t>
                  </w:r>
                </w:p>
                <w:p w:rsidR="00CF53B7" w:rsidRPr="00912DCE" w:rsidRDefault="00CF53B7" w:rsidP="00912DCE">
                  <w:pPr>
                    <w:spacing w:after="0" w:line="240" w:lineRule="auto"/>
                    <w:rPr>
                      <w:rFonts w:cstheme="minorHAnsi"/>
                      <w:smallCaps/>
                      <w:color w:val="17365D" w:themeColor="text2" w:themeShade="BF"/>
                      <w:sz w:val="20"/>
                      <w:szCs w:val="20"/>
                    </w:rPr>
                  </w:pPr>
                  <w:r w:rsidRPr="00912DCE">
                    <w:rPr>
                      <w:rFonts w:cstheme="minorHAnsi"/>
                      <w:b/>
                      <w:smallCaps/>
                      <w:color w:val="17365D" w:themeColor="text2" w:themeShade="BF"/>
                      <w:sz w:val="20"/>
                      <w:szCs w:val="20"/>
                    </w:rPr>
                    <w:t>Q</w:t>
                  </w:r>
                  <w:r w:rsidRPr="00912DCE">
                    <w:rPr>
                      <w:rFonts w:cstheme="minorHAnsi"/>
                      <w:smallCaps/>
                      <w:color w:val="17365D" w:themeColor="text2" w:themeShade="BF"/>
                      <w:sz w:val="20"/>
                      <w:szCs w:val="20"/>
                    </w:rPr>
                    <w:t>: Does my spouse's information appear on my credit report?</w:t>
                  </w:r>
                </w:p>
                <w:p w:rsidR="00CF53B7" w:rsidRPr="00912DCE" w:rsidRDefault="00CF53B7" w:rsidP="00912DCE">
                  <w:pPr>
                    <w:spacing w:after="0" w:line="240" w:lineRule="auto"/>
                    <w:rPr>
                      <w:rFonts w:cstheme="minorHAnsi"/>
                      <w:smallCaps/>
                      <w:color w:val="17365D" w:themeColor="text2" w:themeShade="BF"/>
                      <w:sz w:val="20"/>
                      <w:szCs w:val="20"/>
                    </w:rPr>
                  </w:pPr>
                </w:p>
                <w:p w:rsidR="00CF53B7" w:rsidRPr="00912DCE" w:rsidRDefault="00CF53B7" w:rsidP="00912DCE">
                  <w:pPr>
                    <w:spacing w:after="0" w:line="240" w:lineRule="auto"/>
                    <w:rPr>
                      <w:rFonts w:cstheme="minorHAnsi"/>
                      <w:smallCaps/>
                      <w:color w:val="17365D" w:themeColor="text2" w:themeShade="BF"/>
                      <w:sz w:val="20"/>
                      <w:szCs w:val="20"/>
                    </w:rPr>
                  </w:pPr>
                  <w:r w:rsidRPr="00912DCE">
                    <w:rPr>
                      <w:rFonts w:cstheme="minorHAnsi"/>
                      <w:b/>
                      <w:smallCaps/>
                      <w:color w:val="17365D" w:themeColor="text2" w:themeShade="BF"/>
                      <w:sz w:val="20"/>
                      <w:szCs w:val="20"/>
                    </w:rPr>
                    <w:t>A:</w:t>
                  </w:r>
                  <w:r w:rsidRPr="00912DCE">
                    <w:rPr>
                      <w:rFonts w:cstheme="minorHAnsi"/>
                      <w:smallCaps/>
                      <w:color w:val="17365D" w:themeColor="text2" w:themeShade="BF"/>
                      <w:sz w:val="20"/>
                      <w:szCs w:val="20"/>
                    </w:rPr>
                    <w:t xml:space="preserve"> In most cases, your credit report will contain only your credit and loan accounts, even after you get married. The exception is joint accounts shared between you and your spouse. In those cases, the account history will be reported on your credit report and your spouse's, regardless of who pays the bill. Similarly, if one spouse is an authorized user on the other spouse's account or one spouse co-signs another's account; the account history will be reported on both credit reports.</w:t>
                  </w:r>
                </w:p>
                <w:p w:rsidR="00CF53B7" w:rsidRPr="00912DCE" w:rsidRDefault="00CF53B7" w:rsidP="00912DCE">
                  <w:pPr>
                    <w:rPr>
                      <w:smallCaps/>
                      <w:color w:val="17365D" w:themeColor="text2" w:themeShade="BF"/>
                      <w:sz w:val="20"/>
                      <w:szCs w:val="20"/>
                    </w:rPr>
                  </w:pPr>
                </w:p>
              </w:txbxContent>
            </v:textbox>
          </v:shape>
        </w:pict>
      </w:r>
    </w:p>
    <w:p w:rsidR="00FD314C" w:rsidRDefault="00FD314C" w:rsidP="00962007">
      <w:pPr>
        <w:pStyle w:val="Heading2"/>
        <w:rPr>
          <w:rFonts w:cstheme="minorHAnsi"/>
          <w:color w:val="17365D" w:themeColor="text2" w:themeShade="BF"/>
          <w:sz w:val="24"/>
          <w:szCs w:val="24"/>
        </w:rPr>
      </w:pPr>
    </w:p>
    <w:p w:rsidR="00FD314C" w:rsidRDefault="00FD314C" w:rsidP="00962007">
      <w:pPr>
        <w:pStyle w:val="Heading2"/>
        <w:rPr>
          <w:rFonts w:cstheme="minorHAnsi"/>
          <w:color w:val="17365D" w:themeColor="text2" w:themeShade="BF"/>
          <w:sz w:val="24"/>
          <w:szCs w:val="24"/>
        </w:rPr>
      </w:pPr>
    </w:p>
    <w:p w:rsidR="00FD314C" w:rsidRDefault="00FD314C" w:rsidP="00962007">
      <w:pPr>
        <w:pStyle w:val="Heading2"/>
        <w:rPr>
          <w:rFonts w:cstheme="minorHAnsi"/>
          <w:color w:val="17365D" w:themeColor="text2" w:themeShade="BF"/>
          <w:sz w:val="24"/>
          <w:szCs w:val="24"/>
        </w:rPr>
      </w:pPr>
    </w:p>
    <w:p w:rsidR="00FD314C" w:rsidRDefault="00FD314C" w:rsidP="00962007">
      <w:pPr>
        <w:pStyle w:val="Heading2"/>
        <w:rPr>
          <w:rFonts w:cstheme="minorHAnsi"/>
          <w:color w:val="17365D" w:themeColor="text2" w:themeShade="BF"/>
          <w:sz w:val="24"/>
          <w:szCs w:val="24"/>
        </w:rPr>
      </w:pPr>
    </w:p>
    <w:p w:rsidR="00FD314C" w:rsidRDefault="00FD314C" w:rsidP="00962007">
      <w:pPr>
        <w:pStyle w:val="Heading2"/>
        <w:rPr>
          <w:rFonts w:cstheme="minorHAnsi"/>
          <w:color w:val="17365D" w:themeColor="text2" w:themeShade="BF"/>
          <w:sz w:val="24"/>
          <w:szCs w:val="24"/>
        </w:rPr>
      </w:pPr>
    </w:p>
    <w:p w:rsidR="00962007" w:rsidRPr="00EC0C6C" w:rsidRDefault="00962007" w:rsidP="00962007">
      <w:pPr>
        <w:pStyle w:val="Heading2"/>
        <w:rPr>
          <w:rFonts w:cstheme="minorHAnsi"/>
          <w:color w:val="17365D" w:themeColor="text2" w:themeShade="BF"/>
          <w:sz w:val="24"/>
          <w:szCs w:val="24"/>
        </w:rPr>
      </w:pPr>
      <w:r>
        <w:rPr>
          <w:rFonts w:cstheme="minorHAnsi"/>
          <w:color w:val="17365D" w:themeColor="text2" w:themeShade="BF"/>
          <w:sz w:val="24"/>
          <w:szCs w:val="24"/>
        </w:rPr>
        <w:t>Getting</w:t>
      </w:r>
      <w:r w:rsidRPr="00EC0C6C">
        <w:rPr>
          <w:rFonts w:cstheme="minorHAnsi"/>
          <w:color w:val="17365D" w:themeColor="text2" w:themeShade="BF"/>
          <w:sz w:val="24"/>
          <w:szCs w:val="24"/>
        </w:rPr>
        <w:t xml:space="preserve"> </w:t>
      </w:r>
      <w:r>
        <w:rPr>
          <w:rFonts w:cstheme="minorHAnsi"/>
          <w:color w:val="17365D" w:themeColor="text2" w:themeShade="BF"/>
          <w:sz w:val="24"/>
          <w:szCs w:val="24"/>
        </w:rPr>
        <w:t>Y</w:t>
      </w:r>
      <w:r w:rsidRPr="00EC0C6C">
        <w:rPr>
          <w:rFonts w:cstheme="minorHAnsi"/>
          <w:color w:val="17365D" w:themeColor="text2" w:themeShade="BF"/>
          <w:sz w:val="24"/>
          <w:szCs w:val="24"/>
        </w:rPr>
        <w:t>our Credit Report</w:t>
      </w:r>
      <w:bookmarkEnd w:id="32"/>
      <w:bookmarkEnd w:id="33"/>
    </w:p>
    <w:p w:rsidR="00962007" w:rsidRPr="00252999" w:rsidRDefault="00962007" w:rsidP="00962007">
      <w:pPr>
        <w:spacing w:after="0"/>
        <w:rPr>
          <w:rFonts w:eastAsia="Times New Roman" w:cstheme="minorHAnsi"/>
          <w:sz w:val="24"/>
          <w:szCs w:val="24"/>
        </w:rPr>
      </w:pPr>
      <w:r w:rsidRPr="00252999">
        <w:rPr>
          <w:rFonts w:cstheme="minorHAnsi"/>
          <w:sz w:val="24"/>
          <w:szCs w:val="24"/>
        </w:rPr>
        <w:t xml:space="preserve">There are a few different ways to obtain your credit report. The first and most affordable way is through </w:t>
      </w:r>
      <w:r w:rsidRPr="00252999">
        <w:rPr>
          <w:rFonts w:cstheme="minorHAnsi"/>
          <w:sz w:val="24"/>
          <w:szCs w:val="24"/>
          <w:u w:val="single"/>
        </w:rPr>
        <w:t xml:space="preserve">AnnualCreditReport.com. </w:t>
      </w:r>
      <w:r w:rsidRPr="00252999">
        <w:rPr>
          <w:rFonts w:cstheme="minorHAnsi"/>
          <w:sz w:val="24"/>
          <w:szCs w:val="24"/>
        </w:rPr>
        <w:t xml:space="preserve">This service is free as you are entitled under federal law to get your credit report once every 365 days from Experian, Equifax and TransUnion. Your credit score will not be included with this report but can be provided for a small fee. You can also contact the three credit bureaus directly to get a credit report. They will charge fees, but </w:t>
      </w:r>
      <w:r w:rsidRPr="00252999">
        <w:rPr>
          <w:rFonts w:eastAsia="Times New Roman" w:cstheme="minorHAnsi"/>
          <w:sz w:val="24"/>
          <w:szCs w:val="24"/>
        </w:rPr>
        <w:t>you may be eligible to receive a discounted or additional free credit report if you meet one of the following conditions:</w:t>
      </w:r>
    </w:p>
    <w:p w:rsidR="00962007" w:rsidRPr="00252999" w:rsidRDefault="00962007" w:rsidP="00036459">
      <w:pPr>
        <w:numPr>
          <w:ilvl w:val="0"/>
          <w:numId w:val="11"/>
        </w:numPr>
        <w:spacing w:after="0" w:line="360" w:lineRule="atLeast"/>
        <w:ind w:left="525"/>
        <w:rPr>
          <w:rFonts w:eastAsia="Times New Roman" w:cstheme="minorHAnsi"/>
          <w:sz w:val="24"/>
          <w:szCs w:val="24"/>
        </w:rPr>
      </w:pPr>
      <w:r w:rsidRPr="00252999">
        <w:rPr>
          <w:rFonts w:eastAsia="Times New Roman" w:cstheme="minorHAnsi"/>
          <w:sz w:val="24"/>
          <w:szCs w:val="24"/>
        </w:rPr>
        <w:t xml:space="preserve">Your request for credit, insurance, employment or rental housing was denied based on information </w:t>
      </w:r>
      <w:r>
        <w:rPr>
          <w:rFonts w:eastAsia="Times New Roman" w:cstheme="minorHAnsi"/>
          <w:sz w:val="24"/>
          <w:szCs w:val="24"/>
        </w:rPr>
        <w:t>from your credit report</w:t>
      </w:r>
      <w:r w:rsidRPr="00252999">
        <w:rPr>
          <w:rFonts w:eastAsia="Times New Roman" w:cstheme="minorHAnsi"/>
          <w:sz w:val="24"/>
          <w:szCs w:val="24"/>
        </w:rPr>
        <w:t>, and you contact them within 60 days of the denial.</w:t>
      </w:r>
    </w:p>
    <w:p w:rsidR="00962007" w:rsidRPr="00252999" w:rsidRDefault="00962007" w:rsidP="00036459">
      <w:pPr>
        <w:numPr>
          <w:ilvl w:val="0"/>
          <w:numId w:val="11"/>
        </w:numPr>
        <w:spacing w:after="0" w:line="360" w:lineRule="atLeast"/>
        <w:ind w:left="525"/>
        <w:rPr>
          <w:rFonts w:eastAsia="Times New Roman" w:cstheme="minorHAnsi"/>
          <w:sz w:val="24"/>
          <w:szCs w:val="24"/>
        </w:rPr>
      </w:pPr>
      <w:r w:rsidRPr="00252999">
        <w:rPr>
          <w:rFonts w:eastAsia="Times New Roman" w:cstheme="minorHAnsi"/>
          <w:sz w:val="24"/>
          <w:szCs w:val="24"/>
        </w:rPr>
        <w:t>"Adverse action" was taken against you based on information in your credit report (for example, your interest rate was raised or your credit limit was decreased). The name of the credit reporting agency that provided your credit report and how to contact the agency for a copy will be provided by the company that declined your credit application or took adverse action.</w:t>
      </w:r>
    </w:p>
    <w:p w:rsidR="00962007" w:rsidRPr="00252999" w:rsidRDefault="00962007" w:rsidP="00036459">
      <w:pPr>
        <w:numPr>
          <w:ilvl w:val="0"/>
          <w:numId w:val="11"/>
        </w:numPr>
        <w:spacing w:after="0" w:line="360" w:lineRule="atLeast"/>
        <w:ind w:left="525"/>
        <w:rPr>
          <w:rFonts w:eastAsia="Times New Roman" w:cstheme="minorHAnsi"/>
          <w:sz w:val="24"/>
          <w:szCs w:val="24"/>
        </w:rPr>
      </w:pPr>
      <w:r w:rsidRPr="00252999">
        <w:rPr>
          <w:rFonts w:eastAsia="Times New Roman" w:cstheme="minorHAnsi"/>
          <w:sz w:val="24"/>
          <w:szCs w:val="24"/>
        </w:rPr>
        <w:lastRenderedPageBreak/>
        <w:t xml:space="preserve">You reside in a state where laws require credit reporting agencies to provide their residents with a free or discounted report each year even if they are not denied credit. </w:t>
      </w:r>
    </w:p>
    <w:p w:rsidR="00962007" w:rsidRPr="00252999" w:rsidRDefault="00962007" w:rsidP="00036459">
      <w:pPr>
        <w:numPr>
          <w:ilvl w:val="0"/>
          <w:numId w:val="11"/>
        </w:numPr>
        <w:spacing w:after="0" w:line="360" w:lineRule="atLeast"/>
        <w:ind w:left="525"/>
        <w:rPr>
          <w:rFonts w:eastAsia="Times New Roman" w:cstheme="minorHAnsi"/>
          <w:sz w:val="24"/>
          <w:szCs w:val="24"/>
        </w:rPr>
      </w:pPr>
      <w:r w:rsidRPr="00252999">
        <w:rPr>
          <w:rFonts w:eastAsia="Times New Roman" w:cstheme="minorHAnsi"/>
          <w:sz w:val="24"/>
          <w:szCs w:val="24"/>
        </w:rPr>
        <w:t>You certify in writing that you are unemployed and seeking employment or receive public welfare assistance.</w:t>
      </w:r>
    </w:p>
    <w:p w:rsidR="00962007" w:rsidRPr="00252999" w:rsidRDefault="00962007" w:rsidP="00036459">
      <w:pPr>
        <w:numPr>
          <w:ilvl w:val="0"/>
          <w:numId w:val="11"/>
        </w:numPr>
        <w:spacing w:line="360" w:lineRule="atLeast"/>
        <w:ind w:left="525"/>
        <w:rPr>
          <w:rFonts w:eastAsia="Times New Roman" w:cstheme="minorHAnsi"/>
          <w:sz w:val="24"/>
          <w:szCs w:val="24"/>
        </w:rPr>
      </w:pPr>
      <w:r w:rsidRPr="00252999">
        <w:rPr>
          <w:rFonts w:eastAsia="Times New Roman" w:cstheme="minorHAnsi"/>
          <w:sz w:val="24"/>
          <w:szCs w:val="24"/>
        </w:rPr>
        <w:t>You have reason to believe your credit file contains inaccuracies resulting from fraud.</w:t>
      </w:r>
    </w:p>
    <w:p w:rsidR="00962007" w:rsidRPr="00252999" w:rsidRDefault="00962007" w:rsidP="00962007">
      <w:pPr>
        <w:spacing w:after="0"/>
        <w:rPr>
          <w:rFonts w:cstheme="minorHAnsi"/>
          <w:sz w:val="24"/>
          <w:szCs w:val="24"/>
        </w:rPr>
      </w:pPr>
      <w:r w:rsidRPr="00252999">
        <w:rPr>
          <w:rFonts w:cstheme="minorHAnsi"/>
          <w:sz w:val="24"/>
          <w:szCs w:val="24"/>
        </w:rPr>
        <w:t xml:space="preserve">There are also credit reporting and monitoring services where you pay a monthly fee to obtain multiple credit reports throughout the year.  Be sure to understand all costs associated with using these services before entering a contract. </w:t>
      </w:r>
      <w:r w:rsidR="009C2E3A">
        <w:rPr>
          <w:rFonts w:cstheme="minorHAnsi"/>
          <w:sz w:val="24"/>
          <w:szCs w:val="24"/>
        </w:rPr>
        <w:t>DebtWave recommends you check your reports at least once a year.</w:t>
      </w:r>
    </w:p>
    <w:p w:rsidR="00503C88" w:rsidRPr="00252999" w:rsidRDefault="00503C88" w:rsidP="00503C88">
      <w:pPr>
        <w:spacing w:after="0"/>
        <w:rPr>
          <w:rFonts w:cstheme="minorHAnsi"/>
          <w:sz w:val="24"/>
          <w:szCs w:val="24"/>
        </w:rPr>
      </w:pPr>
    </w:p>
    <w:p w:rsidR="009C2E3A" w:rsidRDefault="009C2E3A" w:rsidP="00503C88">
      <w:pPr>
        <w:spacing w:after="0"/>
        <w:rPr>
          <w:rFonts w:eastAsia="Times New Roman" w:cstheme="minorHAnsi"/>
          <w:b/>
          <w:sz w:val="24"/>
          <w:szCs w:val="24"/>
        </w:rPr>
      </w:pPr>
    </w:p>
    <w:p w:rsidR="00503C88" w:rsidRPr="00252999" w:rsidRDefault="00503C88" w:rsidP="00503C88">
      <w:pPr>
        <w:spacing w:after="0"/>
        <w:rPr>
          <w:rFonts w:eastAsia="Times New Roman" w:cstheme="minorHAnsi"/>
          <w:b/>
          <w:sz w:val="24"/>
          <w:szCs w:val="24"/>
        </w:rPr>
      </w:pPr>
      <w:r w:rsidRPr="00252999">
        <w:rPr>
          <w:rFonts w:eastAsia="Times New Roman" w:cstheme="minorHAnsi"/>
          <w:b/>
          <w:sz w:val="24"/>
          <w:szCs w:val="24"/>
        </w:rPr>
        <w:t>About Experian, Equifax and TransUnion</w:t>
      </w:r>
    </w:p>
    <w:p w:rsidR="00503C88" w:rsidRPr="00252999" w:rsidRDefault="00503C88" w:rsidP="00503C88">
      <w:pPr>
        <w:spacing w:after="0"/>
        <w:rPr>
          <w:rFonts w:eastAsia="Times New Roman" w:cstheme="minorHAnsi"/>
          <w:sz w:val="24"/>
          <w:szCs w:val="24"/>
        </w:rPr>
      </w:pPr>
      <w:r w:rsidRPr="00252999">
        <w:rPr>
          <w:rFonts w:eastAsia="Times New Roman" w:cstheme="minorHAnsi"/>
          <w:sz w:val="24"/>
          <w:szCs w:val="24"/>
        </w:rPr>
        <w:t>There are three credit reporting agencies in the United States: Experian, Equifax and TransUnion. A credit reporting agency gathers information from various providers and supplies credit data on individual consumers. Each credit reporting agency has its own formulas for calculating credit scores.</w:t>
      </w:r>
      <w:r w:rsidRPr="00252999">
        <w:rPr>
          <w:rFonts w:cstheme="minorHAnsi"/>
          <w:sz w:val="24"/>
          <w:szCs w:val="24"/>
        </w:rPr>
        <w:t xml:space="preserve"> </w:t>
      </w:r>
      <w:r w:rsidRPr="00252999">
        <w:rPr>
          <w:rFonts w:eastAsia="Times New Roman" w:cstheme="minorHAnsi"/>
          <w:sz w:val="24"/>
          <w:szCs w:val="24"/>
        </w:rPr>
        <w:t>Companies that supply your credit information to consumer reporting agencies have to follow specific credit reporting rules, as listed under the federal Fair Credit Reporting Act. Furthermore, companies have various agreements with specific credit reporting agencies. Your mortgage may be reported only with Experian, but not with Equifax or TransUnion. It is essential to run your credit with all three agencies because different information will appear on each report.</w:t>
      </w:r>
    </w:p>
    <w:p w:rsidR="00FD314C" w:rsidRDefault="00FD314C">
      <w:pPr>
        <w:rPr>
          <w:rFonts w:eastAsiaTheme="majorEastAsia" w:cstheme="minorHAnsi"/>
          <w:b/>
          <w:bCs/>
          <w:color w:val="17365D" w:themeColor="text2" w:themeShade="BF"/>
          <w:sz w:val="24"/>
          <w:szCs w:val="24"/>
        </w:rPr>
      </w:pPr>
      <w:bookmarkStart w:id="34" w:name="_Toc290448681"/>
      <w:r>
        <w:rPr>
          <w:rFonts w:cstheme="minorHAnsi"/>
          <w:color w:val="17365D" w:themeColor="text2" w:themeShade="BF"/>
          <w:sz w:val="24"/>
          <w:szCs w:val="24"/>
        </w:rPr>
        <w:br w:type="page"/>
      </w:r>
    </w:p>
    <w:p w:rsidR="00EC675E" w:rsidRPr="00252999" w:rsidRDefault="00EC76AF" w:rsidP="0079578F">
      <w:pPr>
        <w:pStyle w:val="Heading2"/>
        <w:rPr>
          <w:rFonts w:cstheme="minorHAnsi"/>
          <w:color w:val="17365D" w:themeColor="text2" w:themeShade="BF"/>
          <w:sz w:val="24"/>
          <w:szCs w:val="24"/>
        </w:rPr>
      </w:pPr>
      <w:r w:rsidRPr="00252999">
        <w:rPr>
          <w:rFonts w:cstheme="minorHAnsi"/>
          <w:color w:val="17365D" w:themeColor="text2" w:themeShade="BF"/>
          <w:sz w:val="24"/>
          <w:szCs w:val="24"/>
        </w:rPr>
        <w:lastRenderedPageBreak/>
        <w:t>What is a Credit S</w:t>
      </w:r>
      <w:r w:rsidR="00EC675E" w:rsidRPr="00252999">
        <w:rPr>
          <w:rFonts w:cstheme="minorHAnsi"/>
          <w:color w:val="17365D" w:themeColor="text2" w:themeShade="BF"/>
          <w:sz w:val="24"/>
          <w:szCs w:val="24"/>
        </w:rPr>
        <w:t>core?</w:t>
      </w:r>
      <w:bookmarkEnd w:id="31"/>
      <w:bookmarkEnd w:id="34"/>
    </w:p>
    <w:p w:rsidR="00AD337F" w:rsidRPr="00252999" w:rsidRDefault="002072AF" w:rsidP="005C73E2">
      <w:pPr>
        <w:rPr>
          <w:rFonts w:cstheme="minorHAnsi"/>
          <w:sz w:val="24"/>
          <w:szCs w:val="24"/>
        </w:rPr>
      </w:pPr>
      <w:r w:rsidRPr="00252999">
        <w:rPr>
          <w:rFonts w:cstheme="minorHAnsi"/>
          <w:iCs/>
          <w:sz w:val="24"/>
          <w:szCs w:val="24"/>
        </w:rPr>
        <w:t>A credit score is a number generated by mathematical formulas which helps lenders determine if you are a good risk for credit.  FICO scores range between 300 and 850.</w:t>
      </w:r>
    </w:p>
    <w:p w:rsidR="00EC675E" w:rsidRPr="00252999" w:rsidRDefault="00EC76AF" w:rsidP="0079578F">
      <w:pPr>
        <w:pStyle w:val="Heading2"/>
        <w:rPr>
          <w:rFonts w:cstheme="minorHAnsi"/>
          <w:color w:val="17365D" w:themeColor="text2" w:themeShade="BF"/>
          <w:sz w:val="24"/>
          <w:szCs w:val="24"/>
        </w:rPr>
      </w:pPr>
      <w:bookmarkStart w:id="35" w:name="_Toc284230683"/>
      <w:bookmarkStart w:id="36" w:name="_Toc290448682"/>
      <w:r w:rsidRPr="00252999">
        <w:rPr>
          <w:rFonts w:cstheme="minorHAnsi"/>
          <w:color w:val="17365D" w:themeColor="text2" w:themeShade="BF"/>
          <w:sz w:val="24"/>
          <w:szCs w:val="24"/>
        </w:rPr>
        <w:t xml:space="preserve">What </w:t>
      </w:r>
      <w:proofErr w:type="gramStart"/>
      <w:r w:rsidRPr="00252999">
        <w:rPr>
          <w:rFonts w:cstheme="minorHAnsi"/>
          <w:color w:val="17365D" w:themeColor="text2" w:themeShade="BF"/>
          <w:sz w:val="24"/>
          <w:szCs w:val="24"/>
        </w:rPr>
        <w:t>Makes</w:t>
      </w:r>
      <w:proofErr w:type="gramEnd"/>
      <w:r w:rsidRPr="00252999">
        <w:rPr>
          <w:rFonts w:cstheme="minorHAnsi"/>
          <w:color w:val="17365D" w:themeColor="text2" w:themeShade="BF"/>
          <w:sz w:val="24"/>
          <w:szCs w:val="24"/>
        </w:rPr>
        <w:t xml:space="preserve"> up a FICO S</w:t>
      </w:r>
      <w:r w:rsidR="00EC675E" w:rsidRPr="00252999">
        <w:rPr>
          <w:rFonts w:cstheme="minorHAnsi"/>
          <w:color w:val="17365D" w:themeColor="text2" w:themeShade="BF"/>
          <w:sz w:val="24"/>
          <w:szCs w:val="24"/>
        </w:rPr>
        <w:t>core?</w:t>
      </w:r>
      <w:bookmarkEnd w:id="35"/>
      <w:bookmarkEnd w:id="36"/>
    </w:p>
    <w:p w:rsidR="0089083F" w:rsidRPr="00252999" w:rsidRDefault="0089083F" w:rsidP="00EA28F2">
      <w:pPr>
        <w:spacing w:after="0"/>
        <w:rPr>
          <w:rFonts w:cstheme="minorHAnsi"/>
          <w:sz w:val="24"/>
          <w:szCs w:val="24"/>
        </w:rPr>
      </w:pPr>
      <w:r w:rsidRPr="00252999">
        <w:rPr>
          <w:rFonts w:cstheme="minorHAnsi"/>
          <w:sz w:val="24"/>
          <w:szCs w:val="24"/>
        </w:rPr>
        <w:t>A FICO score is based on five factors</w:t>
      </w:r>
      <w:r w:rsidR="00115610" w:rsidRPr="00252999">
        <w:rPr>
          <w:rFonts w:cstheme="minorHAnsi"/>
          <w:sz w:val="24"/>
          <w:szCs w:val="24"/>
        </w:rPr>
        <w:t>:</w:t>
      </w:r>
    </w:p>
    <w:p w:rsidR="00115610" w:rsidRPr="00252999" w:rsidRDefault="00115610" w:rsidP="00EA28F2">
      <w:pPr>
        <w:spacing w:after="0"/>
        <w:rPr>
          <w:rFonts w:cstheme="minorHAnsi"/>
          <w:sz w:val="24"/>
          <w:szCs w:val="24"/>
        </w:rPr>
      </w:pPr>
    </w:p>
    <w:p w:rsidR="00962007" w:rsidRDefault="00962007" w:rsidP="00EA28F2">
      <w:pPr>
        <w:spacing w:after="0"/>
        <w:rPr>
          <w:rFonts w:cstheme="minorHAnsi"/>
          <w:sz w:val="24"/>
          <w:szCs w:val="24"/>
        </w:rPr>
      </w:pPr>
      <w:r w:rsidRPr="00252999">
        <w:rPr>
          <w:rFonts w:cstheme="minorHAnsi"/>
          <w:noProof/>
          <w:sz w:val="24"/>
          <w:szCs w:val="24"/>
        </w:rPr>
        <w:drawing>
          <wp:inline distT="0" distB="0" distL="0" distR="0">
            <wp:extent cx="5943600" cy="3983038"/>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189499" name="Picture 59"/>
                    <pic:cNvPicPr>
                      <a:picLocks noChangeAspect="1" noChangeArrowheads="1"/>
                    </pic:cNvPicPr>
                  </pic:nvPicPr>
                  <pic:blipFill>
                    <a:blip r:embed="rId15" cstate="print"/>
                    <a:srcRect/>
                    <a:stretch>
                      <a:fillRect/>
                    </a:stretch>
                  </pic:blipFill>
                  <pic:spPr bwMode="auto">
                    <a:xfrm>
                      <a:off x="0" y="0"/>
                      <a:ext cx="5943600" cy="3983038"/>
                    </a:xfrm>
                    <a:prstGeom prst="rect">
                      <a:avLst/>
                    </a:prstGeom>
                    <a:noFill/>
                    <a:ln w="9525">
                      <a:noFill/>
                      <a:miter lim="800000"/>
                      <a:headEnd/>
                      <a:tailEnd/>
                    </a:ln>
                  </pic:spPr>
                </pic:pic>
              </a:graphicData>
            </a:graphic>
          </wp:inline>
        </w:drawing>
      </w:r>
    </w:p>
    <w:p w:rsidR="00962007" w:rsidRDefault="00962007" w:rsidP="00EA28F2">
      <w:pPr>
        <w:spacing w:after="0"/>
        <w:rPr>
          <w:rFonts w:cstheme="minorHAnsi"/>
          <w:sz w:val="24"/>
          <w:szCs w:val="24"/>
        </w:rPr>
      </w:pPr>
    </w:p>
    <w:p w:rsidR="00115610" w:rsidRPr="00252999" w:rsidRDefault="00115610" w:rsidP="00912DCE">
      <w:pPr>
        <w:spacing w:line="240" w:lineRule="auto"/>
        <w:rPr>
          <w:rFonts w:cstheme="minorHAnsi"/>
          <w:b/>
          <w:sz w:val="24"/>
          <w:szCs w:val="24"/>
        </w:rPr>
      </w:pPr>
      <w:r w:rsidRPr="00252999">
        <w:rPr>
          <w:rFonts w:cstheme="minorHAnsi"/>
          <w:b/>
          <w:sz w:val="24"/>
          <w:szCs w:val="24"/>
        </w:rPr>
        <w:t>Payment History (35</w:t>
      </w:r>
      <w:r w:rsidR="00E451DD" w:rsidRPr="00252999">
        <w:rPr>
          <w:rFonts w:cstheme="minorHAnsi"/>
          <w:b/>
          <w:sz w:val="24"/>
          <w:szCs w:val="24"/>
        </w:rPr>
        <w:t xml:space="preserve"> percent</w:t>
      </w:r>
      <w:r w:rsidRPr="00252999">
        <w:rPr>
          <w:rFonts w:cstheme="minorHAnsi"/>
          <w:b/>
          <w:sz w:val="24"/>
          <w:szCs w:val="24"/>
        </w:rPr>
        <w:t>)</w:t>
      </w:r>
    </w:p>
    <w:p w:rsidR="00115610" w:rsidRPr="00252999" w:rsidRDefault="00FA4C40" w:rsidP="00912DCE">
      <w:pPr>
        <w:spacing w:after="0" w:line="240" w:lineRule="auto"/>
        <w:rPr>
          <w:rFonts w:cstheme="minorHAnsi"/>
          <w:sz w:val="24"/>
          <w:szCs w:val="24"/>
        </w:rPr>
      </w:pPr>
      <w:r w:rsidRPr="00252999">
        <w:rPr>
          <w:rFonts w:cstheme="minorHAnsi"/>
          <w:sz w:val="24"/>
          <w:szCs w:val="24"/>
        </w:rPr>
        <w:t xml:space="preserve">Your credit reports will reflect your </w:t>
      </w:r>
      <w:hyperlink r:id="rId16" w:history="1">
        <w:r w:rsidRPr="00252999">
          <w:rPr>
            <w:rStyle w:val="Hyperlink"/>
            <w:rFonts w:cstheme="minorHAnsi"/>
            <w:color w:val="auto"/>
            <w:sz w:val="24"/>
            <w:szCs w:val="24"/>
          </w:rPr>
          <w:t>payment history</w:t>
        </w:r>
      </w:hyperlink>
      <w:r w:rsidRPr="00252999">
        <w:rPr>
          <w:rFonts w:cstheme="minorHAnsi"/>
          <w:sz w:val="24"/>
          <w:szCs w:val="24"/>
        </w:rPr>
        <w:t xml:space="preserve"> on any credit account you’ve had in the past </w:t>
      </w:r>
      <w:r w:rsidR="007C26F7">
        <w:rPr>
          <w:rFonts w:cstheme="minorHAnsi"/>
          <w:sz w:val="24"/>
          <w:szCs w:val="24"/>
        </w:rPr>
        <w:t>7</w:t>
      </w:r>
      <w:r w:rsidR="00252999" w:rsidRPr="00252999">
        <w:rPr>
          <w:rFonts w:cstheme="minorHAnsi"/>
          <w:sz w:val="24"/>
          <w:szCs w:val="24"/>
        </w:rPr>
        <w:t xml:space="preserve"> </w:t>
      </w:r>
      <w:r w:rsidRPr="00252999">
        <w:rPr>
          <w:rFonts w:cstheme="minorHAnsi"/>
          <w:sz w:val="24"/>
          <w:szCs w:val="24"/>
        </w:rPr>
        <w:t xml:space="preserve">to 10 years. This includes, but is not limited to, credit cards, store accounts, mortgages, auto loans and </w:t>
      </w:r>
      <w:hyperlink r:id="rId17" w:history="1">
        <w:r w:rsidRPr="00252999">
          <w:rPr>
            <w:rStyle w:val="Hyperlink"/>
            <w:rFonts w:cstheme="minorHAnsi"/>
            <w:color w:val="auto"/>
            <w:sz w:val="24"/>
            <w:szCs w:val="24"/>
          </w:rPr>
          <w:t>student loans</w:t>
        </w:r>
      </w:hyperlink>
      <w:r w:rsidRPr="00252999">
        <w:rPr>
          <w:rFonts w:cstheme="minorHAnsi"/>
          <w:sz w:val="24"/>
          <w:szCs w:val="24"/>
        </w:rPr>
        <w:t xml:space="preserve">. </w:t>
      </w:r>
      <w:r w:rsidR="007C0132" w:rsidRPr="00252999">
        <w:rPr>
          <w:rFonts w:cstheme="minorHAnsi"/>
          <w:sz w:val="24"/>
          <w:szCs w:val="24"/>
        </w:rPr>
        <w:t xml:space="preserve">If you </w:t>
      </w:r>
      <w:r w:rsidR="008231EC" w:rsidRPr="00252999">
        <w:rPr>
          <w:rFonts w:cstheme="minorHAnsi"/>
          <w:sz w:val="24"/>
          <w:szCs w:val="24"/>
        </w:rPr>
        <w:t>we</w:t>
      </w:r>
      <w:r w:rsidR="007C0132" w:rsidRPr="00252999">
        <w:rPr>
          <w:rFonts w:cstheme="minorHAnsi"/>
          <w:sz w:val="24"/>
          <w:szCs w:val="24"/>
        </w:rPr>
        <w:t>re late recently, this will have more of an impact on your credit score than if you were late 24 months ago.</w:t>
      </w:r>
      <w:r w:rsidRPr="00252999">
        <w:rPr>
          <w:rFonts w:cstheme="minorHAnsi"/>
          <w:sz w:val="24"/>
          <w:szCs w:val="24"/>
        </w:rPr>
        <w:t xml:space="preserve"> Your credit report will indicate whether you are 30, 60 or 90 days or more late with a payment. A history of late payments on several accounts will cause more damage than late payments on a single account. On the </w:t>
      </w:r>
      <w:r w:rsidR="00160FDE" w:rsidRPr="00252999">
        <w:rPr>
          <w:rFonts w:cstheme="minorHAnsi"/>
          <w:sz w:val="24"/>
          <w:szCs w:val="24"/>
        </w:rPr>
        <w:t>other hand</w:t>
      </w:r>
      <w:r w:rsidRPr="00252999">
        <w:rPr>
          <w:rFonts w:cstheme="minorHAnsi"/>
          <w:sz w:val="24"/>
          <w:szCs w:val="24"/>
        </w:rPr>
        <w:t xml:space="preserve">, </w:t>
      </w:r>
      <w:r w:rsidR="00160FDE" w:rsidRPr="00252999">
        <w:rPr>
          <w:rFonts w:cstheme="minorHAnsi"/>
          <w:sz w:val="24"/>
          <w:szCs w:val="24"/>
        </w:rPr>
        <w:t xml:space="preserve">if you pay </w:t>
      </w:r>
      <w:r w:rsidRPr="00252999">
        <w:rPr>
          <w:rFonts w:cstheme="minorHAnsi"/>
          <w:sz w:val="24"/>
          <w:szCs w:val="24"/>
        </w:rPr>
        <w:t>your bills on time</w:t>
      </w:r>
      <w:r w:rsidR="00160FDE" w:rsidRPr="00252999">
        <w:rPr>
          <w:rFonts w:cstheme="minorHAnsi"/>
          <w:sz w:val="24"/>
          <w:szCs w:val="24"/>
        </w:rPr>
        <w:t xml:space="preserve"> consistently</w:t>
      </w:r>
      <w:r w:rsidRPr="00252999">
        <w:rPr>
          <w:rFonts w:cstheme="minorHAnsi"/>
          <w:sz w:val="24"/>
          <w:szCs w:val="24"/>
        </w:rPr>
        <w:t xml:space="preserve">, you can </w:t>
      </w:r>
      <w:r w:rsidR="00160FDE" w:rsidRPr="00252999">
        <w:rPr>
          <w:rFonts w:cstheme="minorHAnsi"/>
          <w:sz w:val="24"/>
          <w:szCs w:val="24"/>
        </w:rPr>
        <w:t>significantly</w:t>
      </w:r>
      <w:r w:rsidRPr="00252999">
        <w:rPr>
          <w:rFonts w:cstheme="minorHAnsi"/>
          <w:sz w:val="24"/>
          <w:szCs w:val="24"/>
        </w:rPr>
        <w:t xml:space="preserve"> improve your overall </w:t>
      </w:r>
      <w:r w:rsidR="00160FDE" w:rsidRPr="00252999">
        <w:rPr>
          <w:rFonts w:cstheme="minorHAnsi"/>
          <w:sz w:val="24"/>
          <w:szCs w:val="24"/>
        </w:rPr>
        <w:t xml:space="preserve">credit </w:t>
      </w:r>
      <w:r w:rsidRPr="00252999">
        <w:rPr>
          <w:rFonts w:cstheme="minorHAnsi"/>
          <w:sz w:val="24"/>
          <w:szCs w:val="24"/>
        </w:rPr>
        <w:t xml:space="preserve">score. </w:t>
      </w:r>
      <w:r w:rsidR="00400A4E" w:rsidRPr="00252999">
        <w:rPr>
          <w:rFonts w:cstheme="minorHAnsi"/>
          <w:sz w:val="24"/>
          <w:szCs w:val="24"/>
        </w:rPr>
        <w:t xml:space="preserve">Not only is paying your bills on time the highest weighted element of a FICO score, but repayment of </w:t>
      </w:r>
      <w:r w:rsidR="0007194E" w:rsidRPr="00252999">
        <w:rPr>
          <w:rFonts w:cstheme="minorHAnsi"/>
          <w:sz w:val="24"/>
          <w:szCs w:val="24"/>
        </w:rPr>
        <w:t>old</w:t>
      </w:r>
      <w:r w:rsidR="00400A4E" w:rsidRPr="00252999">
        <w:rPr>
          <w:rFonts w:cstheme="minorHAnsi"/>
          <w:sz w:val="24"/>
          <w:szCs w:val="24"/>
        </w:rPr>
        <w:t xml:space="preserve"> debt is also included in this calculation. Many factors are considered including number of past due items on file, amount past due on delinquent or collection accounts and how long the account has been past due. </w:t>
      </w:r>
      <w:r w:rsidR="00E62EDF" w:rsidRPr="00252999">
        <w:rPr>
          <w:rFonts w:cstheme="minorHAnsi"/>
          <w:sz w:val="24"/>
          <w:szCs w:val="24"/>
        </w:rPr>
        <w:t>According to FICO, past behavior is used to forecast future behavior.</w:t>
      </w:r>
    </w:p>
    <w:p w:rsidR="00115610" w:rsidRPr="00252999" w:rsidRDefault="00115610" w:rsidP="00912DCE">
      <w:pPr>
        <w:spacing w:after="0" w:line="240" w:lineRule="auto"/>
        <w:rPr>
          <w:rFonts w:cstheme="minorHAnsi"/>
          <w:sz w:val="24"/>
          <w:szCs w:val="24"/>
        </w:rPr>
      </w:pPr>
    </w:p>
    <w:p w:rsidR="00495C9E" w:rsidRPr="00252999" w:rsidRDefault="00E62EDF" w:rsidP="00912DCE">
      <w:pPr>
        <w:spacing w:line="240" w:lineRule="auto"/>
        <w:rPr>
          <w:rFonts w:cstheme="minorHAnsi"/>
          <w:b/>
          <w:sz w:val="24"/>
          <w:szCs w:val="24"/>
        </w:rPr>
      </w:pPr>
      <w:r w:rsidRPr="00252999">
        <w:rPr>
          <w:rFonts w:cstheme="minorHAnsi"/>
          <w:b/>
          <w:sz w:val="24"/>
          <w:szCs w:val="24"/>
        </w:rPr>
        <w:t>Debt to Credit Ratio (30</w:t>
      </w:r>
      <w:r w:rsidR="00E451DD" w:rsidRPr="00252999">
        <w:rPr>
          <w:rFonts w:cstheme="minorHAnsi"/>
          <w:b/>
          <w:sz w:val="24"/>
          <w:szCs w:val="24"/>
        </w:rPr>
        <w:t xml:space="preserve"> percent</w:t>
      </w:r>
      <w:r w:rsidRPr="00252999">
        <w:rPr>
          <w:rFonts w:cstheme="minorHAnsi"/>
          <w:b/>
          <w:sz w:val="24"/>
          <w:szCs w:val="24"/>
        </w:rPr>
        <w:t>)</w:t>
      </w:r>
    </w:p>
    <w:p w:rsidR="00400A4E" w:rsidRPr="00252999" w:rsidRDefault="00643D04" w:rsidP="00912DCE">
      <w:pPr>
        <w:spacing w:after="0" w:line="240" w:lineRule="auto"/>
        <w:rPr>
          <w:rFonts w:cstheme="minorHAnsi"/>
          <w:b/>
          <w:sz w:val="24"/>
          <w:szCs w:val="24"/>
        </w:rPr>
      </w:pPr>
      <w:r w:rsidRPr="00252999">
        <w:rPr>
          <w:rFonts w:cstheme="minorHAnsi"/>
          <w:sz w:val="24"/>
          <w:szCs w:val="24"/>
        </w:rPr>
        <w:t>The second lar</w:t>
      </w:r>
      <w:r w:rsidR="00D46141" w:rsidRPr="00252999">
        <w:rPr>
          <w:rFonts w:cstheme="minorHAnsi"/>
          <w:sz w:val="24"/>
          <w:szCs w:val="24"/>
        </w:rPr>
        <w:t xml:space="preserve">gest part of a FICO score </w:t>
      </w:r>
      <w:r w:rsidRPr="00252999">
        <w:rPr>
          <w:rFonts w:cstheme="minorHAnsi"/>
          <w:sz w:val="24"/>
          <w:szCs w:val="24"/>
        </w:rPr>
        <w:t xml:space="preserve">is </w:t>
      </w:r>
      <w:r w:rsidR="00D97D2E" w:rsidRPr="00252999">
        <w:rPr>
          <w:rFonts w:cstheme="minorHAnsi"/>
          <w:sz w:val="24"/>
          <w:szCs w:val="24"/>
        </w:rPr>
        <w:t>calculated</w:t>
      </w:r>
      <w:r w:rsidRPr="00252999">
        <w:rPr>
          <w:rFonts w:cstheme="minorHAnsi"/>
          <w:sz w:val="24"/>
          <w:szCs w:val="24"/>
        </w:rPr>
        <w:t xml:space="preserve"> </w:t>
      </w:r>
      <w:r w:rsidR="00D46141" w:rsidRPr="00252999">
        <w:rPr>
          <w:rFonts w:cstheme="minorHAnsi"/>
          <w:sz w:val="24"/>
          <w:szCs w:val="24"/>
        </w:rPr>
        <w:t>by dividing your credit balances by your credit limits</w:t>
      </w:r>
      <w:r w:rsidRPr="00252999">
        <w:rPr>
          <w:rFonts w:cstheme="minorHAnsi"/>
          <w:sz w:val="24"/>
          <w:szCs w:val="24"/>
        </w:rPr>
        <w:t>.</w:t>
      </w:r>
      <w:r w:rsidR="00642E86" w:rsidRPr="00252999">
        <w:rPr>
          <w:rFonts w:cstheme="minorHAnsi"/>
          <w:sz w:val="24"/>
          <w:szCs w:val="24"/>
        </w:rPr>
        <w:t xml:space="preserve"> Y</w:t>
      </w:r>
      <w:r w:rsidR="00D46141" w:rsidRPr="00252999">
        <w:rPr>
          <w:rFonts w:cstheme="minorHAnsi"/>
          <w:sz w:val="24"/>
          <w:szCs w:val="24"/>
        </w:rPr>
        <w:t xml:space="preserve">our debt to credit ratio </w:t>
      </w:r>
      <w:r w:rsidR="00642E86" w:rsidRPr="00252999">
        <w:rPr>
          <w:rFonts w:cstheme="minorHAnsi"/>
          <w:sz w:val="24"/>
          <w:szCs w:val="24"/>
        </w:rPr>
        <w:t xml:space="preserve">applies to your individual accounts and </w:t>
      </w:r>
      <w:r w:rsidR="00495C9E" w:rsidRPr="00252999">
        <w:rPr>
          <w:rFonts w:cstheme="minorHAnsi"/>
          <w:sz w:val="24"/>
          <w:szCs w:val="24"/>
        </w:rPr>
        <w:t>the</w:t>
      </w:r>
      <w:r w:rsidR="00642E86" w:rsidRPr="00252999">
        <w:rPr>
          <w:rFonts w:cstheme="minorHAnsi"/>
          <w:sz w:val="24"/>
          <w:szCs w:val="24"/>
        </w:rPr>
        <w:t xml:space="preserve"> total</w:t>
      </w:r>
      <w:r w:rsidR="00495C9E" w:rsidRPr="00252999">
        <w:rPr>
          <w:rFonts w:cstheme="minorHAnsi"/>
          <w:sz w:val="24"/>
          <w:szCs w:val="24"/>
        </w:rPr>
        <w:t xml:space="preserve"> amount of credit you carry</w:t>
      </w:r>
      <w:r w:rsidR="00642E86" w:rsidRPr="00252999">
        <w:rPr>
          <w:rFonts w:cstheme="minorHAnsi"/>
          <w:sz w:val="24"/>
          <w:szCs w:val="24"/>
        </w:rPr>
        <w:t xml:space="preserve">.  </w:t>
      </w:r>
      <w:r w:rsidR="00732897" w:rsidRPr="00252999">
        <w:rPr>
          <w:rFonts w:cstheme="minorHAnsi"/>
          <w:sz w:val="24"/>
          <w:szCs w:val="24"/>
        </w:rPr>
        <w:t>For example,</w:t>
      </w:r>
      <w:r w:rsidR="007360BB" w:rsidRPr="00252999">
        <w:rPr>
          <w:rFonts w:cstheme="minorHAnsi"/>
          <w:sz w:val="24"/>
          <w:szCs w:val="24"/>
        </w:rPr>
        <w:t xml:space="preserve"> </w:t>
      </w:r>
      <w:r w:rsidR="00732897" w:rsidRPr="00252999">
        <w:rPr>
          <w:rFonts w:cstheme="minorHAnsi"/>
          <w:sz w:val="24"/>
          <w:szCs w:val="24"/>
        </w:rPr>
        <w:t>i</w:t>
      </w:r>
      <w:r w:rsidR="006D0350" w:rsidRPr="00252999">
        <w:rPr>
          <w:rFonts w:cstheme="minorHAnsi"/>
          <w:sz w:val="24"/>
          <w:szCs w:val="24"/>
        </w:rPr>
        <w:t>f you carry a balance</w:t>
      </w:r>
      <w:r w:rsidR="00D97D2E" w:rsidRPr="00252999">
        <w:rPr>
          <w:rFonts w:cstheme="minorHAnsi"/>
          <w:sz w:val="24"/>
          <w:szCs w:val="24"/>
        </w:rPr>
        <w:t xml:space="preserve"> on </w:t>
      </w:r>
      <w:r w:rsidR="00495C9E" w:rsidRPr="00252999">
        <w:rPr>
          <w:rFonts w:cstheme="minorHAnsi"/>
          <w:sz w:val="24"/>
          <w:szCs w:val="24"/>
        </w:rPr>
        <w:t>a credit card</w:t>
      </w:r>
      <w:r w:rsidR="006D0350" w:rsidRPr="00252999">
        <w:rPr>
          <w:rFonts w:cstheme="minorHAnsi"/>
          <w:sz w:val="24"/>
          <w:szCs w:val="24"/>
        </w:rPr>
        <w:t>, you do not want it to exceed 30</w:t>
      </w:r>
      <w:r w:rsidR="009D3BCC" w:rsidRPr="00252999">
        <w:rPr>
          <w:rFonts w:cstheme="minorHAnsi"/>
          <w:sz w:val="24"/>
          <w:szCs w:val="24"/>
        </w:rPr>
        <w:t xml:space="preserve"> percent</w:t>
      </w:r>
      <w:r w:rsidR="006D0350" w:rsidRPr="00252999">
        <w:rPr>
          <w:rFonts w:cstheme="minorHAnsi"/>
          <w:sz w:val="24"/>
          <w:szCs w:val="24"/>
        </w:rPr>
        <w:t xml:space="preserve"> of your credit limit. Furthermore, if you have multiple lines of revolving credit, you </w:t>
      </w:r>
      <w:r w:rsidR="00495C9E" w:rsidRPr="00252999">
        <w:rPr>
          <w:rFonts w:cstheme="minorHAnsi"/>
          <w:sz w:val="24"/>
          <w:szCs w:val="24"/>
        </w:rPr>
        <w:t>do not want</w:t>
      </w:r>
      <w:r w:rsidR="006D0350" w:rsidRPr="00252999">
        <w:rPr>
          <w:rFonts w:cstheme="minorHAnsi"/>
          <w:sz w:val="24"/>
          <w:szCs w:val="24"/>
        </w:rPr>
        <w:t xml:space="preserve"> your total balances </w:t>
      </w:r>
      <w:r w:rsidR="00495C9E" w:rsidRPr="00252999">
        <w:rPr>
          <w:rFonts w:cstheme="minorHAnsi"/>
          <w:sz w:val="24"/>
          <w:szCs w:val="24"/>
        </w:rPr>
        <w:t xml:space="preserve">to </w:t>
      </w:r>
      <w:r w:rsidR="006D0350" w:rsidRPr="00252999">
        <w:rPr>
          <w:rFonts w:cstheme="minorHAnsi"/>
          <w:sz w:val="24"/>
          <w:szCs w:val="24"/>
        </w:rPr>
        <w:t>exceed 30</w:t>
      </w:r>
      <w:r w:rsidR="009D3BCC" w:rsidRPr="00252999">
        <w:rPr>
          <w:rFonts w:cstheme="minorHAnsi"/>
          <w:sz w:val="24"/>
          <w:szCs w:val="24"/>
        </w:rPr>
        <w:t xml:space="preserve"> percent</w:t>
      </w:r>
      <w:r w:rsidR="006D0350" w:rsidRPr="00252999">
        <w:rPr>
          <w:rFonts w:cstheme="minorHAnsi"/>
          <w:sz w:val="24"/>
          <w:szCs w:val="24"/>
        </w:rPr>
        <w:t xml:space="preserve"> of your total credit limits.</w:t>
      </w:r>
      <w:r w:rsidR="00D97D2E" w:rsidRPr="00252999">
        <w:rPr>
          <w:rFonts w:cstheme="minorHAnsi"/>
          <w:sz w:val="24"/>
          <w:szCs w:val="24"/>
        </w:rPr>
        <w:t> </w:t>
      </w:r>
      <w:r w:rsidR="00495C9E" w:rsidRPr="00252999">
        <w:rPr>
          <w:rFonts w:cstheme="minorHAnsi"/>
          <w:sz w:val="24"/>
          <w:szCs w:val="24"/>
        </w:rPr>
        <w:t xml:space="preserve"> Controlling your debt to credit ratio could help you achieve an excellent FICO score.</w:t>
      </w:r>
      <w:r w:rsidR="00B72D73" w:rsidRPr="00252999">
        <w:rPr>
          <w:rFonts w:cstheme="minorHAnsi"/>
          <w:sz w:val="24"/>
          <w:szCs w:val="24"/>
        </w:rPr>
        <w:t xml:space="preserve"> Keep your balances low on all revolving credit. </w:t>
      </w:r>
      <w:r w:rsidR="0046753F">
        <w:rPr>
          <w:rFonts w:cstheme="minorHAnsi"/>
          <w:sz w:val="24"/>
          <w:szCs w:val="24"/>
        </w:rPr>
        <w:t>I</w:t>
      </w:r>
      <w:r w:rsidR="00252999" w:rsidRPr="00252999">
        <w:rPr>
          <w:rFonts w:cstheme="minorHAnsi"/>
          <w:sz w:val="24"/>
          <w:szCs w:val="24"/>
        </w:rPr>
        <w:t>f you completed the Credit Card Debt Worksheet electronically, your percentage will appear on the summary at the end of this workbook.</w:t>
      </w:r>
      <w:r w:rsidR="0046753F">
        <w:rPr>
          <w:rFonts w:cstheme="minorHAnsi"/>
          <w:sz w:val="24"/>
          <w:szCs w:val="24"/>
        </w:rPr>
        <w:t xml:space="preserve"> Be sure you included accounts with a zero balance that </w:t>
      </w:r>
      <w:proofErr w:type="gramStart"/>
      <w:r w:rsidR="0046753F">
        <w:rPr>
          <w:rFonts w:cstheme="minorHAnsi"/>
          <w:sz w:val="24"/>
          <w:szCs w:val="24"/>
        </w:rPr>
        <w:t>are</w:t>
      </w:r>
      <w:proofErr w:type="gramEnd"/>
      <w:r w:rsidR="0046753F">
        <w:rPr>
          <w:rFonts w:cstheme="minorHAnsi"/>
          <w:sz w:val="24"/>
          <w:szCs w:val="24"/>
        </w:rPr>
        <w:t xml:space="preserve"> still active (not closed) on your credit report.</w:t>
      </w:r>
    </w:p>
    <w:p w:rsidR="00495C9E" w:rsidRPr="00252999" w:rsidRDefault="00495C9E" w:rsidP="00912DCE">
      <w:pPr>
        <w:spacing w:after="0" w:line="240" w:lineRule="auto"/>
        <w:rPr>
          <w:rFonts w:cstheme="minorHAnsi"/>
          <w:b/>
          <w:sz w:val="24"/>
          <w:szCs w:val="24"/>
        </w:rPr>
      </w:pPr>
    </w:p>
    <w:p w:rsidR="00495C9E" w:rsidRPr="00252999" w:rsidRDefault="00495C9E" w:rsidP="00912DCE">
      <w:pPr>
        <w:spacing w:line="240" w:lineRule="auto"/>
        <w:rPr>
          <w:rFonts w:cstheme="minorHAnsi"/>
          <w:b/>
          <w:sz w:val="24"/>
          <w:szCs w:val="24"/>
        </w:rPr>
      </w:pPr>
      <w:r w:rsidRPr="00252999">
        <w:rPr>
          <w:rFonts w:cstheme="minorHAnsi"/>
          <w:b/>
          <w:sz w:val="24"/>
          <w:szCs w:val="24"/>
        </w:rPr>
        <w:t>Length of Credit History (15</w:t>
      </w:r>
      <w:r w:rsidR="00E451DD" w:rsidRPr="00252999">
        <w:rPr>
          <w:rFonts w:cstheme="minorHAnsi"/>
          <w:b/>
          <w:sz w:val="24"/>
          <w:szCs w:val="24"/>
        </w:rPr>
        <w:t xml:space="preserve"> percent</w:t>
      </w:r>
      <w:r w:rsidRPr="00252999">
        <w:rPr>
          <w:rFonts w:cstheme="minorHAnsi"/>
          <w:b/>
          <w:sz w:val="24"/>
          <w:szCs w:val="24"/>
        </w:rPr>
        <w:t>)</w:t>
      </w:r>
    </w:p>
    <w:p w:rsidR="00495C9E" w:rsidRPr="00252999" w:rsidRDefault="00A016E5" w:rsidP="00912DCE">
      <w:pPr>
        <w:autoSpaceDE w:val="0"/>
        <w:autoSpaceDN w:val="0"/>
        <w:adjustRightInd w:val="0"/>
        <w:spacing w:after="0" w:line="240" w:lineRule="auto"/>
        <w:rPr>
          <w:rFonts w:cstheme="minorHAnsi"/>
          <w:sz w:val="24"/>
          <w:szCs w:val="24"/>
        </w:rPr>
      </w:pPr>
      <w:r w:rsidRPr="00252999">
        <w:rPr>
          <w:rFonts w:cstheme="minorHAnsi"/>
          <w:sz w:val="24"/>
          <w:szCs w:val="24"/>
        </w:rPr>
        <w:t>Your FICO score considers the age of your oldest account, the age of your newest account and an average age of all your accounts.</w:t>
      </w:r>
      <w:r w:rsidR="00DA5038" w:rsidRPr="00252999">
        <w:rPr>
          <w:rFonts w:eastAsia="Times New Roman" w:cstheme="minorHAnsi"/>
          <w:sz w:val="24"/>
          <w:szCs w:val="24"/>
        </w:rPr>
        <w:t xml:space="preserve"> </w:t>
      </w:r>
      <w:r w:rsidR="009D249B" w:rsidRPr="00252999">
        <w:rPr>
          <w:rFonts w:eastAsia="Times New Roman" w:cstheme="minorHAnsi"/>
          <w:sz w:val="24"/>
          <w:szCs w:val="24"/>
        </w:rPr>
        <w:t xml:space="preserve"> A longer credit history is looked at more favorably than a shorter one. </w:t>
      </w:r>
      <w:r w:rsidR="00853166" w:rsidRPr="00252999">
        <w:rPr>
          <w:rFonts w:cstheme="minorHAnsi"/>
          <w:color w:val="000000"/>
          <w:sz w:val="24"/>
          <w:szCs w:val="24"/>
        </w:rPr>
        <w:t xml:space="preserve">A longer credit history provides more information and offers a better picture of long-term financial behavior. </w:t>
      </w:r>
      <w:r w:rsidR="009D249B" w:rsidRPr="00252999">
        <w:rPr>
          <w:rFonts w:eastAsia="Times New Roman" w:cstheme="minorHAnsi"/>
          <w:sz w:val="24"/>
          <w:szCs w:val="24"/>
        </w:rPr>
        <w:t xml:space="preserve">If you decide you no longer want to have a certain credit card, do not close it. This eliminates your credit history with that card and will lower your FICO score. </w:t>
      </w:r>
      <w:r w:rsidR="001A78A4" w:rsidRPr="00252999">
        <w:rPr>
          <w:rFonts w:eastAsia="Times New Roman" w:cstheme="minorHAnsi"/>
          <w:sz w:val="24"/>
          <w:szCs w:val="24"/>
        </w:rPr>
        <w:t xml:space="preserve">Simply cut it up or put it in a safe place. </w:t>
      </w:r>
    </w:p>
    <w:p w:rsidR="00B72D73" w:rsidRPr="00252999" w:rsidRDefault="00B72D73" w:rsidP="00912DCE">
      <w:pPr>
        <w:spacing w:after="0" w:line="240" w:lineRule="auto"/>
        <w:rPr>
          <w:rFonts w:eastAsia="Times New Roman" w:cstheme="minorHAnsi"/>
          <w:sz w:val="24"/>
          <w:szCs w:val="24"/>
        </w:rPr>
      </w:pPr>
    </w:p>
    <w:p w:rsidR="00B72D73" w:rsidRPr="00252999" w:rsidRDefault="00B72D73" w:rsidP="00912DCE">
      <w:pPr>
        <w:spacing w:line="240" w:lineRule="auto"/>
        <w:rPr>
          <w:rFonts w:cstheme="minorHAnsi"/>
          <w:b/>
          <w:sz w:val="24"/>
          <w:szCs w:val="24"/>
        </w:rPr>
      </w:pPr>
      <w:r w:rsidRPr="00252999">
        <w:rPr>
          <w:rFonts w:cstheme="minorHAnsi"/>
          <w:b/>
          <w:sz w:val="24"/>
          <w:szCs w:val="24"/>
        </w:rPr>
        <w:t>Types of Credit (10</w:t>
      </w:r>
      <w:r w:rsidR="00E451DD" w:rsidRPr="00252999">
        <w:rPr>
          <w:rFonts w:cstheme="minorHAnsi"/>
          <w:b/>
          <w:sz w:val="24"/>
          <w:szCs w:val="24"/>
        </w:rPr>
        <w:t xml:space="preserve"> percent</w:t>
      </w:r>
      <w:r w:rsidRPr="00252999">
        <w:rPr>
          <w:rFonts w:cstheme="minorHAnsi"/>
          <w:b/>
          <w:sz w:val="24"/>
          <w:szCs w:val="24"/>
        </w:rPr>
        <w:t>)</w:t>
      </w:r>
    </w:p>
    <w:p w:rsidR="009966ED" w:rsidRPr="00252999" w:rsidRDefault="009966ED" w:rsidP="00912DCE">
      <w:pPr>
        <w:shd w:val="clear" w:color="auto" w:fill="FFFFFF"/>
        <w:spacing w:before="100" w:beforeAutospacing="1" w:after="360" w:line="240" w:lineRule="auto"/>
        <w:rPr>
          <w:rFonts w:eastAsia="Times New Roman" w:cstheme="minorHAnsi"/>
          <w:sz w:val="24"/>
          <w:szCs w:val="24"/>
        </w:rPr>
      </w:pPr>
      <w:r w:rsidRPr="00252999">
        <w:rPr>
          <w:rFonts w:eastAsia="Times New Roman" w:cstheme="minorHAnsi"/>
          <w:sz w:val="24"/>
          <w:szCs w:val="24"/>
        </w:rPr>
        <w:t>One of the lesser known parts of your credit score make up is your different types of credit.  Credit bureaus want to know that you have a variety of credit in different credit types.  This is only 10 percent of your credit score but shouldn’t be ignored, because it is one of the easier areas to control.</w:t>
      </w:r>
    </w:p>
    <w:p w:rsidR="009966ED" w:rsidRPr="00252999" w:rsidRDefault="009966ED" w:rsidP="00912DCE">
      <w:pPr>
        <w:shd w:val="clear" w:color="auto" w:fill="FFFFFF"/>
        <w:spacing w:before="100" w:beforeAutospacing="1" w:after="360" w:line="240" w:lineRule="auto"/>
        <w:rPr>
          <w:rFonts w:eastAsia="Times New Roman" w:cstheme="minorHAnsi"/>
          <w:sz w:val="24"/>
          <w:szCs w:val="24"/>
        </w:rPr>
      </w:pPr>
      <w:r w:rsidRPr="00252999">
        <w:rPr>
          <w:rFonts w:eastAsia="Times New Roman" w:cstheme="minorHAnsi"/>
          <w:sz w:val="24"/>
          <w:szCs w:val="24"/>
        </w:rPr>
        <w:t>The major types of credit include:</w:t>
      </w:r>
    </w:p>
    <w:p w:rsidR="009966ED" w:rsidRPr="00252999" w:rsidRDefault="009966ED" w:rsidP="00036459">
      <w:pPr>
        <w:numPr>
          <w:ilvl w:val="0"/>
          <w:numId w:val="28"/>
        </w:numPr>
        <w:shd w:val="clear" w:color="auto" w:fill="FFFFFF"/>
        <w:spacing w:before="100" w:beforeAutospacing="1" w:after="100" w:afterAutospacing="1" w:line="240" w:lineRule="auto"/>
        <w:ind w:left="660"/>
        <w:rPr>
          <w:rFonts w:eastAsia="Times New Roman" w:cstheme="minorHAnsi"/>
          <w:sz w:val="24"/>
          <w:szCs w:val="24"/>
        </w:rPr>
      </w:pPr>
      <w:r w:rsidRPr="00252999">
        <w:rPr>
          <w:rFonts w:eastAsia="Times New Roman" w:cstheme="minorHAnsi"/>
          <w:sz w:val="24"/>
          <w:szCs w:val="24"/>
        </w:rPr>
        <w:t>Mortgage</w:t>
      </w:r>
    </w:p>
    <w:p w:rsidR="009966ED" w:rsidRPr="00252999" w:rsidRDefault="009966ED" w:rsidP="00036459">
      <w:pPr>
        <w:numPr>
          <w:ilvl w:val="0"/>
          <w:numId w:val="28"/>
        </w:numPr>
        <w:shd w:val="clear" w:color="auto" w:fill="FFFFFF"/>
        <w:spacing w:before="100" w:beforeAutospacing="1" w:after="100" w:afterAutospacing="1" w:line="240" w:lineRule="auto"/>
        <w:ind w:left="660"/>
        <w:rPr>
          <w:rFonts w:eastAsia="Times New Roman" w:cstheme="minorHAnsi"/>
          <w:sz w:val="24"/>
          <w:szCs w:val="24"/>
        </w:rPr>
      </w:pPr>
      <w:r w:rsidRPr="00252999">
        <w:rPr>
          <w:rFonts w:eastAsia="Times New Roman" w:cstheme="minorHAnsi"/>
          <w:sz w:val="24"/>
          <w:szCs w:val="24"/>
        </w:rPr>
        <w:t>Car/Student loan/personal loan (Installment credit)</w:t>
      </w:r>
    </w:p>
    <w:p w:rsidR="009966ED" w:rsidRPr="00252999" w:rsidRDefault="009966ED" w:rsidP="00036459">
      <w:pPr>
        <w:numPr>
          <w:ilvl w:val="0"/>
          <w:numId w:val="28"/>
        </w:numPr>
        <w:shd w:val="clear" w:color="auto" w:fill="FFFFFF"/>
        <w:spacing w:before="100" w:beforeAutospacing="1" w:after="100" w:afterAutospacing="1" w:line="240" w:lineRule="auto"/>
        <w:ind w:left="660"/>
        <w:rPr>
          <w:rFonts w:eastAsia="Times New Roman" w:cstheme="minorHAnsi"/>
          <w:sz w:val="24"/>
          <w:szCs w:val="24"/>
        </w:rPr>
      </w:pPr>
      <w:r w:rsidRPr="00252999">
        <w:rPr>
          <w:rFonts w:eastAsia="Times New Roman" w:cstheme="minorHAnsi"/>
          <w:sz w:val="24"/>
          <w:szCs w:val="24"/>
        </w:rPr>
        <w:t>Credit Card</w:t>
      </w:r>
    </w:p>
    <w:p w:rsidR="009966ED" w:rsidRPr="00252999" w:rsidRDefault="009966ED" w:rsidP="00036459">
      <w:pPr>
        <w:numPr>
          <w:ilvl w:val="0"/>
          <w:numId w:val="28"/>
        </w:numPr>
        <w:shd w:val="clear" w:color="auto" w:fill="FFFFFF"/>
        <w:spacing w:before="100" w:beforeAutospacing="1" w:after="100" w:afterAutospacing="1" w:line="240" w:lineRule="auto"/>
        <w:ind w:left="660"/>
        <w:rPr>
          <w:rFonts w:eastAsia="Times New Roman" w:cstheme="minorHAnsi"/>
          <w:sz w:val="24"/>
          <w:szCs w:val="24"/>
        </w:rPr>
      </w:pPr>
      <w:r w:rsidRPr="00252999">
        <w:rPr>
          <w:rFonts w:eastAsia="Times New Roman" w:cstheme="minorHAnsi"/>
          <w:sz w:val="24"/>
          <w:szCs w:val="24"/>
        </w:rPr>
        <w:t>Store Card</w:t>
      </w:r>
    </w:p>
    <w:p w:rsidR="009966ED" w:rsidRPr="00252999" w:rsidRDefault="009966ED" w:rsidP="00912DCE">
      <w:pPr>
        <w:shd w:val="clear" w:color="auto" w:fill="FFFFFF"/>
        <w:spacing w:before="100" w:beforeAutospacing="1" w:line="240" w:lineRule="auto"/>
        <w:rPr>
          <w:rFonts w:eastAsia="Times New Roman" w:cstheme="minorHAnsi"/>
          <w:sz w:val="24"/>
          <w:szCs w:val="24"/>
        </w:rPr>
      </w:pPr>
      <w:r w:rsidRPr="00252999">
        <w:rPr>
          <w:rFonts w:eastAsia="Times New Roman" w:cstheme="minorHAnsi"/>
          <w:sz w:val="24"/>
          <w:szCs w:val="24"/>
        </w:rPr>
        <w:t>There are others like line</w:t>
      </w:r>
      <w:r w:rsidR="00526BD5">
        <w:rPr>
          <w:rFonts w:eastAsia="Times New Roman" w:cstheme="minorHAnsi"/>
          <w:sz w:val="24"/>
          <w:szCs w:val="24"/>
        </w:rPr>
        <w:t>s</w:t>
      </w:r>
      <w:r w:rsidRPr="00252999">
        <w:rPr>
          <w:rFonts w:eastAsia="Times New Roman" w:cstheme="minorHAnsi"/>
          <w:sz w:val="24"/>
          <w:szCs w:val="24"/>
        </w:rPr>
        <w:t xml:space="preserve"> of credit and some odd bills that sometimes report to the credit bureaus.  But you want each of the ones above to get the most out of this 10 percent.</w:t>
      </w:r>
    </w:p>
    <w:p w:rsidR="00B72D73" w:rsidRPr="00252999" w:rsidRDefault="00B72D73" w:rsidP="00912DCE">
      <w:pPr>
        <w:spacing w:after="0" w:line="240" w:lineRule="auto"/>
        <w:rPr>
          <w:rFonts w:cstheme="minorHAnsi"/>
          <w:sz w:val="24"/>
          <w:szCs w:val="24"/>
        </w:rPr>
      </w:pPr>
    </w:p>
    <w:p w:rsidR="00B72D73" w:rsidRPr="00252999" w:rsidRDefault="00B72D73" w:rsidP="00912DCE">
      <w:pPr>
        <w:spacing w:line="240" w:lineRule="auto"/>
        <w:rPr>
          <w:rFonts w:cstheme="minorHAnsi"/>
          <w:b/>
          <w:sz w:val="24"/>
          <w:szCs w:val="24"/>
        </w:rPr>
      </w:pPr>
      <w:r w:rsidRPr="00252999">
        <w:rPr>
          <w:rFonts w:cstheme="minorHAnsi"/>
          <w:b/>
          <w:sz w:val="24"/>
          <w:szCs w:val="24"/>
        </w:rPr>
        <w:t>Credit Inquiries (10</w:t>
      </w:r>
      <w:r w:rsidR="00E451DD" w:rsidRPr="00252999">
        <w:rPr>
          <w:rFonts w:cstheme="minorHAnsi"/>
          <w:b/>
          <w:sz w:val="24"/>
          <w:szCs w:val="24"/>
        </w:rPr>
        <w:t xml:space="preserve"> percent</w:t>
      </w:r>
      <w:r w:rsidRPr="00252999">
        <w:rPr>
          <w:rFonts w:cstheme="minorHAnsi"/>
          <w:b/>
          <w:sz w:val="24"/>
          <w:szCs w:val="24"/>
        </w:rPr>
        <w:t>)</w:t>
      </w:r>
    </w:p>
    <w:p w:rsidR="00DC2F5A" w:rsidRPr="00252999" w:rsidRDefault="0018291D" w:rsidP="00912DCE">
      <w:pPr>
        <w:spacing w:after="0" w:line="240" w:lineRule="auto"/>
        <w:rPr>
          <w:rFonts w:cstheme="minorHAnsi"/>
          <w:color w:val="000000"/>
          <w:sz w:val="24"/>
          <w:szCs w:val="24"/>
        </w:rPr>
      </w:pPr>
      <w:r w:rsidRPr="00252999">
        <w:rPr>
          <w:rFonts w:cstheme="minorHAnsi"/>
          <w:sz w:val="24"/>
          <w:szCs w:val="24"/>
        </w:rPr>
        <w:t xml:space="preserve">A credit inquiry is a </w:t>
      </w:r>
      <w:r w:rsidRPr="00252999">
        <w:rPr>
          <w:rFonts w:cstheme="minorHAnsi"/>
          <w:color w:val="000000"/>
          <w:sz w:val="24"/>
          <w:szCs w:val="24"/>
        </w:rPr>
        <w:t xml:space="preserve">notation on your credit report that someone has requested your credit file. There are two types of inquiries on a credit report: </w:t>
      </w:r>
      <w:r w:rsidR="00DC2F5A" w:rsidRPr="00252999">
        <w:rPr>
          <w:rFonts w:cstheme="minorHAnsi"/>
          <w:color w:val="000000"/>
          <w:sz w:val="24"/>
          <w:szCs w:val="24"/>
        </w:rPr>
        <w:t xml:space="preserve">soft inquires and hard inquires. </w:t>
      </w:r>
    </w:p>
    <w:p w:rsidR="00DC2F5A" w:rsidRPr="00252999" w:rsidRDefault="00DC2F5A" w:rsidP="00912DCE">
      <w:pPr>
        <w:spacing w:after="0" w:line="240" w:lineRule="auto"/>
        <w:rPr>
          <w:rFonts w:cstheme="minorHAnsi"/>
          <w:color w:val="000000"/>
          <w:sz w:val="24"/>
          <w:szCs w:val="24"/>
        </w:rPr>
      </w:pPr>
    </w:p>
    <w:p w:rsidR="00DC2F5A" w:rsidRPr="00252999" w:rsidRDefault="00DC2F5A" w:rsidP="00912DCE">
      <w:pPr>
        <w:spacing w:after="0" w:line="240" w:lineRule="auto"/>
        <w:rPr>
          <w:rFonts w:cstheme="minorHAnsi"/>
          <w:color w:val="000000"/>
          <w:sz w:val="24"/>
          <w:szCs w:val="24"/>
        </w:rPr>
      </w:pPr>
      <w:r w:rsidRPr="00252999">
        <w:rPr>
          <w:rFonts w:cstheme="minorHAnsi"/>
          <w:color w:val="000000"/>
          <w:sz w:val="24"/>
          <w:szCs w:val="24"/>
        </w:rPr>
        <w:t xml:space="preserve">A soft inquiry has no impact on your credit score. These inquiries include when you </w:t>
      </w:r>
      <w:r w:rsidR="0025708B" w:rsidRPr="00252999">
        <w:rPr>
          <w:rFonts w:cstheme="minorHAnsi"/>
          <w:color w:val="000000"/>
          <w:sz w:val="24"/>
          <w:szCs w:val="24"/>
        </w:rPr>
        <w:t xml:space="preserve">or </w:t>
      </w:r>
      <w:r w:rsidR="0046753F">
        <w:rPr>
          <w:rFonts w:cstheme="minorHAnsi"/>
          <w:color w:val="000000"/>
          <w:sz w:val="24"/>
          <w:szCs w:val="24"/>
        </w:rPr>
        <w:t xml:space="preserve">perhaps </w:t>
      </w:r>
      <w:r w:rsidR="0025708B" w:rsidRPr="00252999">
        <w:rPr>
          <w:rFonts w:cstheme="minorHAnsi"/>
          <w:color w:val="000000"/>
          <w:sz w:val="24"/>
          <w:szCs w:val="24"/>
        </w:rPr>
        <w:t>prospective employ</w:t>
      </w:r>
      <w:r w:rsidRPr="00252999">
        <w:rPr>
          <w:rFonts w:cstheme="minorHAnsi"/>
          <w:color w:val="000000"/>
          <w:sz w:val="24"/>
          <w:szCs w:val="24"/>
        </w:rPr>
        <w:t xml:space="preserve">ers request to see a copy of your credit report, promotional inquiries from companies asking you to apply for credit and inquiries made by current creditors who are monitoring a consumer’s credit report. </w:t>
      </w:r>
    </w:p>
    <w:p w:rsidR="00DC2F5A" w:rsidRPr="00252999" w:rsidRDefault="00DC2F5A" w:rsidP="00912DCE">
      <w:pPr>
        <w:spacing w:after="0" w:line="240" w:lineRule="auto"/>
        <w:rPr>
          <w:rFonts w:cstheme="minorHAnsi"/>
          <w:color w:val="000000"/>
          <w:sz w:val="24"/>
          <w:szCs w:val="24"/>
        </w:rPr>
      </w:pPr>
    </w:p>
    <w:p w:rsidR="00DC2F5A" w:rsidRPr="00252999" w:rsidRDefault="00DC2F5A" w:rsidP="00912DCE">
      <w:pPr>
        <w:spacing w:after="0" w:line="240" w:lineRule="auto"/>
        <w:rPr>
          <w:rFonts w:cstheme="minorHAnsi"/>
          <w:color w:val="000000"/>
          <w:sz w:val="24"/>
          <w:szCs w:val="24"/>
        </w:rPr>
      </w:pPr>
      <w:r w:rsidRPr="00252999">
        <w:rPr>
          <w:rFonts w:cstheme="minorHAnsi"/>
          <w:color w:val="000000"/>
          <w:sz w:val="24"/>
          <w:szCs w:val="24"/>
        </w:rPr>
        <w:t>On the other hand, a hard inquiry can affect your credit score.</w:t>
      </w:r>
      <w:r w:rsidR="0025708B" w:rsidRPr="00252999">
        <w:rPr>
          <w:rFonts w:cstheme="minorHAnsi"/>
          <w:color w:val="000000"/>
          <w:sz w:val="24"/>
          <w:szCs w:val="24"/>
        </w:rPr>
        <w:t xml:space="preserve"> Hard inquiries are </w:t>
      </w:r>
      <w:r w:rsidR="00BF1C93" w:rsidRPr="00252999">
        <w:rPr>
          <w:rFonts w:cstheme="minorHAnsi"/>
          <w:color w:val="000000"/>
          <w:sz w:val="24"/>
          <w:szCs w:val="24"/>
        </w:rPr>
        <w:t>initiated</w:t>
      </w:r>
      <w:r w:rsidR="0025708B" w:rsidRPr="00252999">
        <w:rPr>
          <w:rFonts w:cstheme="minorHAnsi"/>
          <w:color w:val="000000"/>
          <w:sz w:val="24"/>
          <w:szCs w:val="24"/>
        </w:rPr>
        <w:t xml:space="preserve"> by a creditor when you apply for a loan or credit card</w:t>
      </w:r>
      <w:r w:rsidR="00BF1C93" w:rsidRPr="00252999">
        <w:rPr>
          <w:rFonts w:cstheme="minorHAnsi"/>
          <w:color w:val="000000"/>
          <w:sz w:val="24"/>
          <w:szCs w:val="24"/>
        </w:rPr>
        <w:t xml:space="preserve"> and can only be done when you grant permission to the creditor to have your credit report pulled.</w:t>
      </w:r>
    </w:p>
    <w:p w:rsidR="00B4556A" w:rsidRPr="00252999" w:rsidRDefault="00B4556A" w:rsidP="00912DCE">
      <w:pPr>
        <w:spacing w:after="0" w:line="240" w:lineRule="auto"/>
        <w:rPr>
          <w:rFonts w:cstheme="minorHAnsi"/>
          <w:sz w:val="24"/>
          <w:szCs w:val="24"/>
        </w:rPr>
      </w:pPr>
    </w:p>
    <w:p w:rsidR="00C04F0A" w:rsidRPr="00252999" w:rsidRDefault="00B4556A" w:rsidP="00912DCE">
      <w:pPr>
        <w:spacing w:after="0" w:line="240" w:lineRule="auto"/>
        <w:rPr>
          <w:rFonts w:cstheme="minorHAnsi"/>
          <w:sz w:val="24"/>
          <w:szCs w:val="24"/>
        </w:rPr>
      </w:pPr>
      <w:r w:rsidRPr="00252999">
        <w:rPr>
          <w:rFonts w:cstheme="minorHAnsi"/>
          <w:color w:val="000000"/>
          <w:sz w:val="24"/>
          <w:szCs w:val="24"/>
        </w:rPr>
        <w:t xml:space="preserve">Applying for lots of new credit in a short period of time is viewed as risky and can cause a drop in an individual’s score. </w:t>
      </w:r>
      <w:r w:rsidR="00BF1C93" w:rsidRPr="00252999">
        <w:rPr>
          <w:rFonts w:cstheme="minorHAnsi"/>
          <w:color w:val="000000"/>
          <w:sz w:val="24"/>
          <w:szCs w:val="24"/>
        </w:rPr>
        <w:t>I</w:t>
      </w:r>
      <w:r w:rsidRPr="00252999">
        <w:rPr>
          <w:rFonts w:cstheme="minorHAnsi"/>
          <w:color w:val="000000"/>
          <w:sz w:val="24"/>
          <w:szCs w:val="24"/>
        </w:rPr>
        <w:t>f you are shopping for a mortgage or auto loan over a short period of time</w:t>
      </w:r>
      <w:r w:rsidR="00BF1C93" w:rsidRPr="00252999">
        <w:rPr>
          <w:rFonts w:cstheme="minorHAnsi"/>
          <w:color w:val="000000"/>
          <w:sz w:val="24"/>
          <w:szCs w:val="24"/>
        </w:rPr>
        <w:t>,</w:t>
      </w:r>
      <w:r w:rsidRPr="00252999">
        <w:rPr>
          <w:rFonts w:cstheme="minorHAnsi"/>
          <w:color w:val="000000"/>
          <w:sz w:val="24"/>
          <w:szCs w:val="24"/>
        </w:rPr>
        <w:t xml:space="preserve"> you should not expe</w:t>
      </w:r>
      <w:r w:rsidR="00BF1C93" w:rsidRPr="00252999">
        <w:rPr>
          <w:rFonts w:cstheme="minorHAnsi"/>
          <w:color w:val="000000"/>
          <w:sz w:val="24"/>
          <w:szCs w:val="24"/>
        </w:rPr>
        <w:t>rience a decrease in your score</w:t>
      </w:r>
      <w:r w:rsidRPr="00252999">
        <w:rPr>
          <w:rFonts w:cstheme="minorHAnsi"/>
          <w:color w:val="000000"/>
          <w:sz w:val="24"/>
          <w:szCs w:val="24"/>
        </w:rPr>
        <w:t xml:space="preserve"> as a result of these types of inquiries. </w:t>
      </w:r>
      <w:r w:rsidRPr="00252999">
        <w:rPr>
          <w:rFonts w:cstheme="minorHAnsi"/>
          <w:color w:val="000000"/>
          <w:sz w:val="24"/>
          <w:szCs w:val="24"/>
        </w:rPr>
        <w:br/>
      </w:r>
    </w:p>
    <w:p w:rsidR="0039566A" w:rsidRPr="00252999" w:rsidRDefault="00246EDB" w:rsidP="00912DCE">
      <w:pPr>
        <w:pStyle w:val="Heading2"/>
        <w:spacing w:line="240" w:lineRule="auto"/>
        <w:rPr>
          <w:rFonts w:cstheme="minorHAnsi"/>
          <w:color w:val="17365D" w:themeColor="text2" w:themeShade="BF"/>
          <w:sz w:val="24"/>
          <w:szCs w:val="24"/>
        </w:rPr>
      </w:pPr>
      <w:bookmarkStart w:id="37" w:name="_Toc290448683"/>
      <w:r w:rsidRPr="00252999">
        <w:rPr>
          <w:rFonts w:cstheme="minorHAnsi"/>
          <w:color w:val="17365D" w:themeColor="text2" w:themeShade="BF"/>
          <w:sz w:val="24"/>
          <w:szCs w:val="24"/>
        </w:rPr>
        <w:t>Top Five Credit Misconceptions</w:t>
      </w:r>
      <w:bookmarkEnd w:id="37"/>
    </w:p>
    <w:p w:rsidR="0039566A" w:rsidRPr="00252999" w:rsidRDefault="0039566A" w:rsidP="00912DCE">
      <w:pPr>
        <w:pStyle w:val="contentlarge"/>
        <w:rPr>
          <w:rFonts w:asciiTheme="minorHAnsi" w:hAnsiTheme="minorHAnsi" w:cstheme="minorHAnsi"/>
          <w:color w:val="auto"/>
          <w:sz w:val="24"/>
          <w:szCs w:val="24"/>
        </w:rPr>
      </w:pPr>
      <w:r w:rsidRPr="00252999">
        <w:rPr>
          <w:rFonts w:asciiTheme="minorHAnsi" w:hAnsiTheme="minorHAnsi" w:cstheme="minorHAnsi"/>
          <w:color w:val="auto"/>
          <w:sz w:val="24"/>
          <w:szCs w:val="24"/>
        </w:rPr>
        <w:t xml:space="preserve">We have all heard the rumors from friends, family or colleagues. There are </w:t>
      </w:r>
      <w:r w:rsidR="005606AC" w:rsidRPr="00252999">
        <w:rPr>
          <w:rFonts w:asciiTheme="minorHAnsi" w:hAnsiTheme="minorHAnsi" w:cstheme="minorHAnsi"/>
          <w:color w:val="auto"/>
          <w:sz w:val="24"/>
          <w:szCs w:val="24"/>
        </w:rPr>
        <w:t>many</w:t>
      </w:r>
      <w:r w:rsidRPr="00252999">
        <w:rPr>
          <w:rFonts w:asciiTheme="minorHAnsi" w:hAnsiTheme="minorHAnsi" w:cstheme="minorHAnsi"/>
          <w:color w:val="auto"/>
          <w:sz w:val="24"/>
          <w:szCs w:val="24"/>
        </w:rPr>
        <w:t xml:space="preserve"> myths about what you should and shouldn't do to your credit. Here are some urban legends </w:t>
      </w:r>
      <w:r w:rsidR="005606AC" w:rsidRPr="00252999">
        <w:rPr>
          <w:rFonts w:asciiTheme="minorHAnsi" w:hAnsiTheme="minorHAnsi" w:cstheme="minorHAnsi"/>
          <w:color w:val="auto"/>
          <w:sz w:val="24"/>
          <w:szCs w:val="24"/>
        </w:rPr>
        <w:t>so</w:t>
      </w:r>
      <w:r w:rsidRPr="00252999">
        <w:rPr>
          <w:rFonts w:asciiTheme="minorHAnsi" w:hAnsiTheme="minorHAnsi" w:cstheme="minorHAnsi"/>
          <w:color w:val="auto"/>
          <w:sz w:val="24"/>
          <w:szCs w:val="24"/>
        </w:rPr>
        <w:t xml:space="preserve"> you </w:t>
      </w:r>
      <w:r w:rsidR="005606AC" w:rsidRPr="00252999">
        <w:rPr>
          <w:rFonts w:asciiTheme="minorHAnsi" w:hAnsiTheme="minorHAnsi" w:cstheme="minorHAnsi"/>
          <w:color w:val="auto"/>
          <w:sz w:val="24"/>
          <w:szCs w:val="24"/>
        </w:rPr>
        <w:t>know</w:t>
      </w:r>
      <w:r w:rsidRPr="00252999">
        <w:rPr>
          <w:rFonts w:asciiTheme="minorHAnsi" w:hAnsiTheme="minorHAnsi" w:cstheme="minorHAnsi"/>
          <w:color w:val="auto"/>
          <w:sz w:val="24"/>
          <w:szCs w:val="24"/>
        </w:rPr>
        <w:t xml:space="preserve"> the truth about credit: </w:t>
      </w:r>
    </w:p>
    <w:p w:rsidR="0039566A" w:rsidRPr="00E50F35" w:rsidRDefault="0039566A" w:rsidP="00036459">
      <w:pPr>
        <w:numPr>
          <w:ilvl w:val="0"/>
          <w:numId w:val="6"/>
        </w:numPr>
        <w:spacing w:before="100" w:beforeAutospacing="1" w:after="240" w:line="240" w:lineRule="auto"/>
        <w:rPr>
          <w:rFonts w:cstheme="minorHAnsi"/>
          <w:sz w:val="24"/>
          <w:szCs w:val="24"/>
        </w:rPr>
      </w:pPr>
      <w:r w:rsidRPr="00E50F35">
        <w:rPr>
          <w:rStyle w:val="Strong"/>
          <w:rFonts w:cstheme="minorHAnsi"/>
          <w:sz w:val="24"/>
          <w:szCs w:val="24"/>
        </w:rPr>
        <w:t>Your score will drop if you check your credit</w:t>
      </w:r>
      <w:r w:rsidRPr="00E50F35">
        <w:rPr>
          <w:rFonts w:cstheme="minorHAnsi"/>
          <w:sz w:val="24"/>
          <w:szCs w:val="24"/>
        </w:rPr>
        <w:t xml:space="preserve"> - Fortunately, this one is definitely not true. Checking your own report and score</w:t>
      </w:r>
      <w:r w:rsidR="003F4FDD">
        <w:rPr>
          <w:rFonts w:cstheme="minorHAnsi"/>
          <w:sz w:val="24"/>
          <w:szCs w:val="24"/>
        </w:rPr>
        <w:t>, as stated above,</w:t>
      </w:r>
      <w:r w:rsidRPr="00E50F35">
        <w:rPr>
          <w:rFonts w:cstheme="minorHAnsi"/>
          <w:sz w:val="24"/>
          <w:szCs w:val="24"/>
        </w:rPr>
        <w:t xml:space="preserve"> is counted as a "soft inquiry" and doesn't harm your credit at all. Only "hard inquiries" from a lender or creditor, made when you apply for credit, can bring your credit score down a few points. Worried about damaging your credit while shopping around for a loan? Multiple inquiries for the same purpose within a short amount of time (a few weeks) are grouped together into a less damaging period of inquiry.</w:t>
      </w:r>
    </w:p>
    <w:p w:rsidR="0039566A" w:rsidRPr="00E50F35" w:rsidRDefault="0039566A" w:rsidP="00036459">
      <w:pPr>
        <w:numPr>
          <w:ilvl w:val="0"/>
          <w:numId w:val="6"/>
        </w:numPr>
        <w:spacing w:before="100" w:beforeAutospacing="1" w:after="240" w:line="240" w:lineRule="auto"/>
        <w:rPr>
          <w:rFonts w:cstheme="minorHAnsi"/>
          <w:sz w:val="24"/>
          <w:szCs w:val="24"/>
        </w:rPr>
      </w:pPr>
      <w:r w:rsidRPr="00E50F35">
        <w:rPr>
          <w:rStyle w:val="Strong"/>
          <w:rFonts w:cstheme="minorHAnsi"/>
          <w:sz w:val="24"/>
          <w:szCs w:val="24"/>
        </w:rPr>
        <w:t>Closing old accounts is a good idea</w:t>
      </w:r>
      <w:r w:rsidRPr="00E50F35">
        <w:rPr>
          <w:rStyle w:val="contentlarge1"/>
          <w:rFonts w:asciiTheme="minorHAnsi" w:hAnsiTheme="minorHAnsi" w:cstheme="minorHAnsi"/>
          <w:color w:val="auto"/>
          <w:sz w:val="24"/>
          <w:szCs w:val="24"/>
        </w:rPr>
        <w:t xml:space="preserve"> - To close or not to close, that is the question. Many people advocate closing old and inactive accounts as a means of managing their credit. But they should think twice before closing the oldest account on their </w:t>
      </w:r>
      <w:hyperlink r:id="rId18" w:history="1">
        <w:r w:rsidRPr="00E50F35">
          <w:rPr>
            <w:rStyle w:val="Hyperlink"/>
            <w:rFonts w:cstheme="minorHAnsi"/>
            <w:color w:val="auto"/>
            <w:sz w:val="24"/>
            <w:szCs w:val="24"/>
          </w:rPr>
          <w:t>credit reports</w:t>
        </w:r>
      </w:hyperlink>
      <w:r w:rsidRPr="00E50F35">
        <w:rPr>
          <w:rStyle w:val="contentlarge1"/>
          <w:rFonts w:asciiTheme="minorHAnsi" w:hAnsiTheme="minorHAnsi" w:cstheme="minorHAnsi"/>
          <w:color w:val="auto"/>
          <w:sz w:val="24"/>
          <w:szCs w:val="24"/>
        </w:rPr>
        <w:t>. C</w:t>
      </w:r>
      <w:r w:rsidR="00526BD5">
        <w:rPr>
          <w:rStyle w:val="contentlarge1"/>
          <w:rFonts w:asciiTheme="minorHAnsi" w:hAnsiTheme="minorHAnsi" w:cstheme="minorHAnsi"/>
          <w:color w:val="auto"/>
          <w:sz w:val="24"/>
          <w:szCs w:val="24"/>
        </w:rPr>
        <w:t>los</w:t>
      </w:r>
      <w:r w:rsidRPr="00E50F35">
        <w:rPr>
          <w:rStyle w:val="contentlarge1"/>
          <w:rFonts w:asciiTheme="minorHAnsi" w:hAnsiTheme="minorHAnsi" w:cstheme="minorHAnsi"/>
          <w:color w:val="auto"/>
          <w:sz w:val="24"/>
          <w:szCs w:val="24"/>
        </w:rPr>
        <w:t xml:space="preserve">ing old credit accounts can lower a credit score by making the credit history appear shorter. </w:t>
      </w:r>
      <w:r w:rsidR="001671CA">
        <w:rPr>
          <w:rStyle w:val="contentlarge1"/>
          <w:rFonts w:asciiTheme="minorHAnsi" w:hAnsiTheme="minorHAnsi" w:cstheme="minorHAnsi"/>
          <w:color w:val="auto"/>
          <w:sz w:val="24"/>
          <w:szCs w:val="24"/>
        </w:rPr>
        <w:t>It will a</w:t>
      </w:r>
      <w:r w:rsidR="00080081" w:rsidRPr="00E50F35">
        <w:rPr>
          <w:rStyle w:val="contentlarge1"/>
          <w:rFonts w:asciiTheme="minorHAnsi" w:hAnsiTheme="minorHAnsi" w:cstheme="minorHAnsi"/>
          <w:color w:val="auto"/>
          <w:sz w:val="24"/>
          <w:szCs w:val="24"/>
        </w:rPr>
        <w:t xml:space="preserve">lso affect overall debt to credit ratio which is more heavily weighted. </w:t>
      </w:r>
    </w:p>
    <w:p w:rsidR="0039566A" w:rsidRPr="00E50F35" w:rsidRDefault="0039566A" w:rsidP="00036459">
      <w:pPr>
        <w:numPr>
          <w:ilvl w:val="0"/>
          <w:numId w:val="6"/>
        </w:numPr>
        <w:spacing w:before="100" w:beforeAutospacing="1" w:after="240" w:line="240" w:lineRule="auto"/>
        <w:rPr>
          <w:rFonts w:cstheme="minorHAnsi"/>
          <w:sz w:val="24"/>
          <w:szCs w:val="24"/>
        </w:rPr>
      </w:pPr>
      <w:r w:rsidRPr="00E50F35">
        <w:rPr>
          <w:rStyle w:val="Strong"/>
          <w:rFonts w:cstheme="minorHAnsi"/>
          <w:sz w:val="24"/>
          <w:szCs w:val="24"/>
        </w:rPr>
        <w:t>Once you pay off a negative record, it is removed from your credit report</w:t>
      </w:r>
      <w:r w:rsidRPr="00E50F35">
        <w:rPr>
          <w:rStyle w:val="contentlarge1"/>
          <w:rFonts w:asciiTheme="minorHAnsi" w:hAnsiTheme="minorHAnsi" w:cstheme="minorHAnsi"/>
          <w:color w:val="auto"/>
          <w:sz w:val="24"/>
          <w:szCs w:val="24"/>
        </w:rPr>
        <w:t xml:space="preserve"> - Negative records such as collection accounts, bankruptcies and late payments will remain on your </w:t>
      </w:r>
      <w:hyperlink r:id="rId19" w:history="1">
        <w:r w:rsidRPr="00E50F35">
          <w:rPr>
            <w:rStyle w:val="Hyperlink"/>
            <w:rFonts w:cstheme="minorHAnsi"/>
            <w:color w:val="auto"/>
            <w:sz w:val="24"/>
            <w:szCs w:val="24"/>
          </w:rPr>
          <w:t>credit reports</w:t>
        </w:r>
      </w:hyperlink>
      <w:r w:rsidRPr="00E50F35">
        <w:rPr>
          <w:rStyle w:val="contentlarge1"/>
          <w:rFonts w:asciiTheme="minorHAnsi" w:hAnsiTheme="minorHAnsi" w:cstheme="minorHAnsi"/>
          <w:color w:val="auto"/>
          <w:sz w:val="24"/>
          <w:szCs w:val="24"/>
        </w:rPr>
        <w:t xml:space="preserve"> for </w:t>
      </w:r>
      <w:r w:rsidR="00526BD5">
        <w:rPr>
          <w:rStyle w:val="contentlarge1"/>
          <w:rFonts w:asciiTheme="minorHAnsi" w:hAnsiTheme="minorHAnsi" w:cstheme="minorHAnsi"/>
          <w:color w:val="auto"/>
          <w:sz w:val="24"/>
          <w:szCs w:val="24"/>
        </w:rPr>
        <w:t>7</w:t>
      </w:r>
      <w:r w:rsidR="00905B35" w:rsidRPr="00E50F35">
        <w:rPr>
          <w:rStyle w:val="contentlarge1"/>
          <w:rFonts w:asciiTheme="minorHAnsi" w:hAnsiTheme="minorHAnsi" w:cstheme="minorHAnsi"/>
          <w:color w:val="auto"/>
          <w:sz w:val="24"/>
          <w:szCs w:val="24"/>
        </w:rPr>
        <w:t xml:space="preserve"> to </w:t>
      </w:r>
      <w:r w:rsidRPr="00E50F35">
        <w:rPr>
          <w:rStyle w:val="contentlarge1"/>
          <w:rFonts w:asciiTheme="minorHAnsi" w:hAnsiTheme="minorHAnsi" w:cstheme="minorHAnsi"/>
          <w:color w:val="auto"/>
          <w:sz w:val="24"/>
          <w:szCs w:val="24"/>
        </w:rPr>
        <w:t>10 years</w:t>
      </w:r>
      <w:r w:rsidR="0046753F">
        <w:rPr>
          <w:rStyle w:val="contentlarge1"/>
          <w:rFonts w:asciiTheme="minorHAnsi" w:hAnsiTheme="minorHAnsi" w:cstheme="minorHAnsi"/>
          <w:color w:val="auto"/>
          <w:sz w:val="24"/>
          <w:szCs w:val="24"/>
        </w:rPr>
        <w:t xml:space="preserve"> from your last payment date</w:t>
      </w:r>
      <w:r w:rsidRPr="00E50F35">
        <w:rPr>
          <w:rStyle w:val="contentlarge1"/>
          <w:rFonts w:asciiTheme="minorHAnsi" w:hAnsiTheme="minorHAnsi" w:cstheme="minorHAnsi"/>
          <w:color w:val="auto"/>
          <w:sz w:val="24"/>
          <w:szCs w:val="24"/>
        </w:rPr>
        <w:t>. Paying off the account before the end of the set term doesn't remove it from your credit report, but will cause the account to be marked as paid. It is still a good idea to pay your debts, just be aware the major change in your report will come when the negative records expire.</w:t>
      </w:r>
    </w:p>
    <w:p w:rsidR="002317A1" w:rsidRPr="00E50F35" w:rsidRDefault="0039566A" w:rsidP="00036459">
      <w:pPr>
        <w:numPr>
          <w:ilvl w:val="0"/>
          <w:numId w:val="6"/>
        </w:numPr>
        <w:spacing w:before="100" w:beforeAutospacing="1" w:after="240" w:line="240" w:lineRule="auto"/>
        <w:rPr>
          <w:rStyle w:val="contentlarge1"/>
          <w:rFonts w:asciiTheme="minorHAnsi" w:hAnsiTheme="minorHAnsi" w:cstheme="minorHAnsi"/>
          <w:color w:val="auto"/>
          <w:sz w:val="24"/>
          <w:szCs w:val="24"/>
        </w:rPr>
      </w:pPr>
      <w:r w:rsidRPr="00E50F35">
        <w:rPr>
          <w:rStyle w:val="Strong"/>
          <w:rFonts w:cstheme="minorHAnsi"/>
          <w:sz w:val="24"/>
          <w:szCs w:val="24"/>
        </w:rPr>
        <w:t>Being a co-signer doesn't make you responsible for the account</w:t>
      </w:r>
      <w:r w:rsidRPr="00E50F35">
        <w:rPr>
          <w:rStyle w:val="contentlarge1"/>
          <w:rFonts w:asciiTheme="minorHAnsi" w:hAnsiTheme="minorHAnsi" w:cstheme="minorHAnsi"/>
          <w:color w:val="auto"/>
          <w:sz w:val="24"/>
          <w:szCs w:val="24"/>
        </w:rPr>
        <w:t xml:space="preserve"> - When you open a joint account or co-sign on a loan, you are taking on legal responsibility for the account. </w:t>
      </w:r>
      <w:r w:rsidR="00A8062C">
        <w:rPr>
          <w:rStyle w:val="contentlarge1"/>
          <w:rFonts w:asciiTheme="minorHAnsi" w:hAnsiTheme="minorHAnsi" w:cstheme="minorHAnsi"/>
          <w:color w:val="auto"/>
          <w:sz w:val="24"/>
          <w:szCs w:val="24"/>
        </w:rPr>
        <w:t xml:space="preserve">This means if the borrower </w:t>
      </w:r>
      <w:r w:rsidR="004504A0">
        <w:rPr>
          <w:rStyle w:val="contentlarge1"/>
          <w:rFonts w:asciiTheme="minorHAnsi" w:hAnsiTheme="minorHAnsi" w:cstheme="minorHAnsi"/>
          <w:color w:val="auto"/>
          <w:sz w:val="24"/>
          <w:szCs w:val="24"/>
        </w:rPr>
        <w:t xml:space="preserve">defaults on the loan, you are responsible to pay. And your </w:t>
      </w:r>
      <w:r w:rsidR="004504A0">
        <w:rPr>
          <w:rStyle w:val="contentlarge1"/>
          <w:rFonts w:asciiTheme="minorHAnsi" w:hAnsiTheme="minorHAnsi" w:cstheme="minorHAnsi"/>
          <w:color w:val="auto"/>
          <w:sz w:val="24"/>
          <w:szCs w:val="24"/>
        </w:rPr>
        <w:lastRenderedPageBreak/>
        <w:t xml:space="preserve">credit report will be affected as well. </w:t>
      </w:r>
      <w:r w:rsidR="004504A0" w:rsidRPr="004504A0">
        <w:rPr>
          <w:rStyle w:val="contentlarge1"/>
          <w:rFonts w:asciiTheme="minorHAnsi" w:hAnsiTheme="minorHAnsi" w:cstheme="minorHAnsi"/>
          <w:color w:val="auto"/>
          <w:sz w:val="24"/>
          <w:szCs w:val="24"/>
        </w:rPr>
        <w:t>The loan you co-sign will show up as a liability on your credit record, which may prevent you from obtaining credit yourself</w:t>
      </w:r>
      <w:r w:rsidRPr="00E50F35">
        <w:rPr>
          <w:rStyle w:val="contentlarge1"/>
          <w:rFonts w:asciiTheme="minorHAnsi" w:hAnsiTheme="minorHAnsi" w:cstheme="minorHAnsi"/>
          <w:color w:val="auto"/>
          <w:sz w:val="24"/>
          <w:szCs w:val="24"/>
        </w:rPr>
        <w:t>. The only way to stop this double reporting is to refinance the loan or to have the creditor officially remove you from the account.</w:t>
      </w:r>
    </w:p>
    <w:p w:rsidR="00B72D73" w:rsidRPr="00E50F35" w:rsidRDefault="0039566A" w:rsidP="00036459">
      <w:pPr>
        <w:numPr>
          <w:ilvl w:val="0"/>
          <w:numId w:val="6"/>
        </w:numPr>
        <w:spacing w:before="100" w:beforeAutospacing="1" w:after="240" w:line="240" w:lineRule="auto"/>
        <w:rPr>
          <w:rFonts w:cstheme="minorHAnsi"/>
          <w:sz w:val="24"/>
          <w:szCs w:val="24"/>
        </w:rPr>
      </w:pPr>
      <w:r w:rsidRPr="00E50F35">
        <w:rPr>
          <w:rStyle w:val="Strong"/>
          <w:rFonts w:cstheme="minorHAnsi"/>
          <w:sz w:val="24"/>
          <w:szCs w:val="24"/>
        </w:rPr>
        <w:t>Paying off a debt will add 50 points to your credit score</w:t>
      </w:r>
      <w:r w:rsidRPr="00E50F35">
        <w:rPr>
          <w:rStyle w:val="contentlarge1"/>
          <w:rFonts w:asciiTheme="minorHAnsi" w:hAnsiTheme="minorHAnsi" w:cstheme="minorHAnsi"/>
          <w:color w:val="auto"/>
          <w:sz w:val="24"/>
          <w:szCs w:val="24"/>
        </w:rPr>
        <w:t xml:space="preserve"> - Your credit score is calculated using a complex algorithm that takes into account hundreds of factors and values. It is very hard to predict how many points you can gain by changing one factor. For a person with a high credit score, just one late payment can cause a significant drop. If a person has a low credit score, it may not cause a large drop at all. Just keep paying your bills on time, reducing your debts and removing negative inaccuracies from your </w:t>
      </w:r>
      <w:hyperlink r:id="rId20" w:history="1">
        <w:r w:rsidRPr="00E50F35">
          <w:rPr>
            <w:rStyle w:val="Hyperlink"/>
            <w:rFonts w:cstheme="minorHAnsi"/>
            <w:color w:val="auto"/>
            <w:sz w:val="24"/>
            <w:szCs w:val="24"/>
          </w:rPr>
          <w:t>credit report</w:t>
        </w:r>
      </w:hyperlink>
      <w:r w:rsidRPr="00E50F35">
        <w:rPr>
          <w:rStyle w:val="contentlarge1"/>
          <w:rFonts w:asciiTheme="minorHAnsi" w:hAnsiTheme="minorHAnsi" w:cstheme="minorHAnsi"/>
          <w:color w:val="auto"/>
          <w:sz w:val="24"/>
          <w:szCs w:val="24"/>
        </w:rPr>
        <w:t>. Good financial behavior and time are the two most important factors for your credit score</w:t>
      </w:r>
      <w:r w:rsidRPr="00E50F35">
        <w:rPr>
          <w:rStyle w:val="contentlarge1"/>
          <w:rFonts w:asciiTheme="minorHAnsi" w:hAnsiTheme="minorHAnsi" w:cstheme="minorHAnsi"/>
          <w:sz w:val="24"/>
          <w:szCs w:val="24"/>
        </w:rPr>
        <w:t xml:space="preserve">. </w:t>
      </w:r>
      <w:r w:rsidRPr="00E50F35">
        <w:rPr>
          <w:rFonts w:cstheme="minorHAnsi"/>
          <w:color w:val="333333"/>
          <w:sz w:val="24"/>
          <w:szCs w:val="24"/>
        </w:rPr>
        <w:br/>
      </w:r>
    </w:p>
    <w:p w:rsidR="00F01CFB" w:rsidRPr="00EC0C6C" w:rsidRDefault="00EC76AF" w:rsidP="00912DCE">
      <w:pPr>
        <w:pStyle w:val="Heading2"/>
        <w:spacing w:line="240" w:lineRule="auto"/>
        <w:rPr>
          <w:rFonts w:cstheme="minorHAnsi"/>
          <w:color w:val="17365D" w:themeColor="text2" w:themeShade="BF"/>
          <w:sz w:val="24"/>
          <w:szCs w:val="24"/>
        </w:rPr>
      </w:pPr>
      <w:bookmarkStart w:id="38" w:name="_Toc284230684"/>
      <w:bookmarkStart w:id="39" w:name="_Toc290448684"/>
      <w:r w:rsidRPr="00EC0C6C">
        <w:rPr>
          <w:rFonts w:cstheme="minorHAnsi"/>
          <w:color w:val="17365D" w:themeColor="text2" w:themeShade="BF"/>
          <w:sz w:val="24"/>
          <w:szCs w:val="24"/>
        </w:rPr>
        <w:t>How Can You I</w:t>
      </w:r>
      <w:r w:rsidR="00246EDB" w:rsidRPr="00EC0C6C">
        <w:rPr>
          <w:rFonts w:cstheme="minorHAnsi"/>
          <w:color w:val="17365D" w:themeColor="text2" w:themeShade="BF"/>
          <w:sz w:val="24"/>
          <w:szCs w:val="24"/>
        </w:rPr>
        <w:t>mpro</w:t>
      </w:r>
      <w:r w:rsidRPr="00EC0C6C">
        <w:rPr>
          <w:rFonts w:cstheme="minorHAnsi"/>
          <w:color w:val="17365D" w:themeColor="text2" w:themeShade="BF"/>
          <w:sz w:val="24"/>
          <w:szCs w:val="24"/>
        </w:rPr>
        <w:t>ve Your S</w:t>
      </w:r>
      <w:r w:rsidR="00246EDB" w:rsidRPr="00EC0C6C">
        <w:rPr>
          <w:rFonts w:cstheme="minorHAnsi"/>
          <w:color w:val="17365D" w:themeColor="text2" w:themeShade="BF"/>
          <w:sz w:val="24"/>
          <w:szCs w:val="24"/>
        </w:rPr>
        <w:t>core?</w:t>
      </w:r>
      <w:bookmarkEnd w:id="38"/>
      <w:bookmarkEnd w:id="39"/>
    </w:p>
    <w:p w:rsidR="00F01CFB" w:rsidRPr="00526BD5" w:rsidRDefault="00F01CFB" w:rsidP="00912DCE">
      <w:pPr>
        <w:spacing w:line="240" w:lineRule="auto"/>
        <w:rPr>
          <w:rFonts w:cstheme="minorHAnsi"/>
          <w:sz w:val="24"/>
          <w:szCs w:val="24"/>
        </w:rPr>
      </w:pPr>
      <w:r w:rsidRPr="00526BD5">
        <w:rPr>
          <w:rFonts w:cstheme="minorHAnsi"/>
          <w:iCs/>
          <w:sz w:val="24"/>
          <w:szCs w:val="24"/>
        </w:rPr>
        <w:t>The best way to raise or maintain your credit score is to pay your bills on time, keep your balances low and avoid applying for credit too often which count as hard inquiries and are a negative to the score.</w:t>
      </w:r>
      <w:r w:rsidR="00AA5472" w:rsidRPr="00526BD5">
        <w:rPr>
          <w:rFonts w:cstheme="minorHAnsi"/>
          <w:iCs/>
          <w:sz w:val="24"/>
          <w:szCs w:val="24"/>
        </w:rPr>
        <w:t xml:space="preserve"> Fix any errors (false information) that appear on your credit report. Keep in mind that your score is a reflection of your behavior over the last 7-10 years. And your behavior can not change overnight. It takes time. Be patient and make improvements to your behavior. </w:t>
      </w:r>
      <w:r w:rsidR="002A58B5">
        <w:rPr>
          <w:rFonts w:cstheme="minorHAnsi"/>
          <w:iCs/>
          <w:sz w:val="24"/>
          <w:szCs w:val="24"/>
        </w:rPr>
        <w:t>If so, y</w:t>
      </w:r>
      <w:r w:rsidR="00AA5472" w:rsidRPr="00526BD5">
        <w:rPr>
          <w:rFonts w:cstheme="minorHAnsi"/>
          <w:iCs/>
          <w:sz w:val="24"/>
          <w:szCs w:val="24"/>
        </w:rPr>
        <w:t>ou will gradually see your score</w:t>
      </w:r>
      <w:r w:rsidR="002A58B5">
        <w:rPr>
          <w:rFonts w:cstheme="minorHAnsi"/>
          <w:iCs/>
          <w:sz w:val="24"/>
          <w:szCs w:val="24"/>
        </w:rPr>
        <w:t xml:space="preserve"> increase</w:t>
      </w:r>
      <w:r w:rsidR="00AA5472" w:rsidRPr="00526BD5">
        <w:rPr>
          <w:rFonts w:cstheme="minorHAnsi"/>
          <w:iCs/>
          <w:sz w:val="24"/>
          <w:szCs w:val="24"/>
        </w:rPr>
        <w:t xml:space="preserve"> over time.</w:t>
      </w:r>
    </w:p>
    <w:p w:rsidR="00F01CFB" w:rsidRPr="00526BD5" w:rsidRDefault="00F01CFB" w:rsidP="00912DCE">
      <w:pPr>
        <w:spacing w:line="240" w:lineRule="auto"/>
        <w:rPr>
          <w:rFonts w:cstheme="minorHAnsi"/>
          <w:sz w:val="24"/>
          <w:szCs w:val="24"/>
        </w:rPr>
      </w:pPr>
      <w:r w:rsidRPr="00526BD5">
        <w:rPr>
          <w:rFonts w:cstheme="minorHAnsi"/>
          <w:sz w:val="24"/>
          <w:szCs w:val="24"/>
        </w:rPr>
        <w:t>Your credit score can affect:</w:t>
      </w:r>
    </w:p>
    <w:p w:rsidR="00F01CFB" w:rsidRPr="00526BD5" w:rsidRDefault="00F01CFB" w:rsidP="00036459">
      <w:pPr>
        <w:pStyle w:val="ListParagraph"/>
        <w:numPr>
          <w:ilvl w:val="0"/>
          <w:numId w:val="10"/>
        </w:numPr>
        <w:spacing w:line="240" w:lineRule="auto"/>
        <w:rPr>
          <w:rFonts w:cstheme="minorHAnsi"/>
          <w:sz w:val="24"/>
          <w:szCs w:val="24"/>
        </w:rPr>
      </w:pPr>
      <w:r w:rsidRPr="00526BD5">
        <w:rPr>
          <w:rFonts w:cstheme="minorHAnsi"/>
          <w:sz w:val="24"/>
          <w:szCs w:val="24"/>
        </w:rPr>
        <w:t>Your ability to get a loan</w:t>
      </w:r>
    </w:p>
    <w:p w:rsidR="00F01CFB" w:rsidRPr="00526BD5" w:rsidRDefault="00F01CFB" w:rsidP="00036459">
      <w:pPr>
        <w:pStyle w:val="ListParagraph"/>
        <w:numPr>
          <w:ilvl w:val="0"/>
          <w:numId w:val="10"/>
        </w:numPr>
        <w:spacing w:line="240" w:lineRule="auto"/>
        <w:rPr>
          <w:rFonts w:cstheme="minorHAnsi"/>
          <w:sz w:val="24"/>
          <w:szCs w:val="24"/>
        </w:rPr>
      </w:pPr>
      <w:r w:rsidRPr="00526BD5">
        <w:rPr>
          <w:rFonts w:cstheme="minorHAnsi"/>
          <w:sz w:val="24"/>
          <w:szCs w:val="24"/>
        </w:rPr>
        <w:t>The interest rate you’ll pay on loans</w:t>
      </w:r>
    </w:p>
    <w:p w:rsidR="00F01CFB" w:rsidRPr="00526BD5" w:rsidRDefault="00F01CFB" w:rsidP="00036459">
      <w:pPr>
        <w:pStyle w:val="ListParagraph"/>
        <w:numPr>
          <w:ilvl w:val="0"/>
          <w:numId w:val="10"/>
        </w:numPr>
        <w:spacing w:line="240" w:lineRule="auto"/>
        <w:rPr>
          <w:rFonts w:cstheme="minorHAnsi"/>
          <w:sz w:val="24"/>
          <w:szCs w:val="24"/>
        </w:rPr>
      </w:pPr>
      <w:r w:rsidRPr="00526BD5">
        <w:rPr>
          <w:rFonts w:cstheme="minorHAnsi"/>
          <w:sz w:val="24"/>
          <w:szCs w:val="24"/>
        </w:rPr>
        <w:t>Your ability to rent an apartment</w:t>
      </w:r>
    </w:p>
    <w:p w:rsidR="00F01CFB" w:rsidRPr="00526BD5" w:rsidRDefault="00F01CFB" w:rsidP="00036459">
      <w:pPr>
        <w:pStyle w:val="ListParagraph"/>
        <w:numPr>
          <w:ilvl w:val="0"/>
          <w:numId w:val="10"/>
        </w:numPr>
        <w:spacing w:line="240" w:lineRule="auto"/>
        <w:rPr>
          <w:rFonts w:cstheme="minorHAnsi"/>
          <w:sz w:val="24"/>
          <w:szCs w:val="24"/>
        </w:rPr>
      </w:pPr>
      <w:r w:rsidRPr="00526BD5">
        <w:rPr>
          <w:rFonts w:cstheme="minorHAnsi"/>
          <w:sz w:val="24"/>
          <w:szCs w:val="24"/>
        </w:rPr>
        <w:t>The premiums you’ll pay for insurance</w:t>
      </w:r>
    </w:p>
    <w:p w:rsidR="00F01CFB" w:rsidRPr="00526BD5" w:rsidRDefault="00F01CFB" w:rsidP="00036459">
      <w:pPr>
        <w:pStyle w:val="ListParagraph"/>
        <w:numPr>
          <w:ilvl w:val="0"/>
          <w:numId w:val="10"/>
        </w:numPr>
        <w:spacing w:line="240" w:lineRule="auto"/>
        <w:rPr>
          <w:rFonts w:cstheme="minorHAnsi"/>
          <w:sz w:val="24"/>
          <w:szCs w:val="24"/>
        </w:rPr>
      </w:pPr>
      <w:r w:rsidRPr="00526BD5">
        <w:rPr>
          <w:rFonts w:cstheme="minorHAnsi"/>
          <w:sz w:val="24"/>
          <w:szCs w:val="24"/>
        </w:rPr>
        <w:t>Your ability to get a job</w:t>
      </w:r>
    </w:p>
    <w:p w:rsidR="00EC675E" w:rsidRPr="00EC0C6C" w:rsidRDefault="00EC76AF" w:rsidP="00912DCE">
      <w:pPr>
        <w:pStyle w:val="Heading2"/>
        <w:spacing w:line="240" w:lineRule="auto"/>
        <w:rPr>
          <w:rFonts w:cstheme="minorHAnsi"/>
          <w:color w:val="17365D" w:themeColor="text2" w:themeShade="BF"/>
          <w:sz w:val="24"/>
          <w:szCs w:val="24"/>
        </w:rPr>
      </w:pPr>
      <w:bookmarkStart w:id="40" w:name="_Toc284230685"/>
      <w:bookmarkStart w:id="41" w:name="_Toc290448685"/>
      <w:r w:rsidRPr="00EC0C6C">
        <w:rPr>
          <w:rFonts w:cstheme="minorHAnsi"/>
          <w:color w:val="17365D" w:themeColor="text2" w:themeShade="BF"/>
          <w:sz w:val="24"/>
          <w:szCs w:val="24"/>
        </w:rPr>
        <w:t>Disputing Errors on Y</w:t>
      </w:r>
      <w:r w:rsidR="00246EDB" w:rsidRPr="00EC0C6C">
        <w:rPr>
          <w:rFonts w:cstheme="minorHAnsi"/>
          <w:color w:val="17365D" w:themeColor="text2" w:themeShade="BF"/>
          <w:sz w:val="24"/>
          <w:szCs w:val="24"/>
        </w:rPr>
        <w:t>our Report</w:t>
      </w:r>
      <w:bookmarkEnd w:id="40"/>
      <w:bookmarkEnd w:id="41"/>
    </w:p>
    <w:p w:rsidR="002B3060" w:rsidRPr="004504A0" w:rsidRDefault="002B3060" w:rsidP="00912DCE">
      <w:pPr>
        <w:spacing w:line="240" w:lineRule="auto"/>
        <w:rPr>
          <w:rFonts w:cstheme="minorHAnsi"/>
          <w:iCs/>
          <w:sz w:val="24"/>
          <w:szCs w:val="24"/>
        </w:rPr>
      </w:pPr>
      <w:r w:rsidRPr="004504A0">
        <w:rPr>
          <w:rFonts w:cstheme="minorHAnsi"/>
          <w:iCs/>
          <w:sz w:val="24"/>
          <w:szCs w:val="24"/>
        </w:rPr>
        <w:t>Since your credit report has such a big impact on your financial situation, it’s important to put yourself in position to have an optimal score. However, unless you have experience with credit reports, they can be very confusing and intimidating. 25</w:t>
      </w:r>
      <w:r w:rsidR="007D732F" w:rsidRPr="004504A0">
        <w:rPr>
          <w:rFonts w:cstheme="minorHAnsi"/>
          <w:iCs/>
          <w:sz w:val="24"/>
          <w:szCs w:val="24"/>
        </w:rPr>
        <w:t xml:space="preserve"> percent</w:t>
      </w:r>
      <w:r w:rsidRPr="004504A0">
        <w:rPr>
          <w:rFonts w:cstheme="minorHAnsi"/>
          <w:iCs/>
          <w:sz w:val="24"/>
          <w:szCs w:val="24"/>
        </w:rPr>
        <w:t xml:space="preserve"> of credit reports surveyed</w:t>
      </w:r>
      <w:r w:rsidR="00A52DC9" w:rsidRPr="004504A0">
        <w:rPr>
          <w:rFonts w:cstheme="minorHAnsi"/>
          <w:iCs/>
          <w:sz w:val="24"/>
          <w:szCs w:val="24"/>
        </w:rPr>
        <w:t xml:space="preserve"> </w:t>
      </w:r>
      <w:r w:rsidRPr="004504A0">
        <w:rPr>
          <w:rFonts w:cstheme="minorHAnsi"/>
          <w:iCs/>
          <w:sz w:val="24"/>
          <w:szCs w:val="24"/>
        </w:rPr>
        <w:t>by the U</w:t>
      </w:r>
      <w:r w:rsidR="007D732F" w:rsidRPr="004504A0">
        <w:rPr>
          <w:rFonts w:cstheme="minorHAnsi"/>
          <w:iCs/>
          <w:sz w:val="24"/>
          <w:szCs w:val="24"/>
        </w:rPr>
        <w:t>.</w:t>
      </w:r>
      <w:r w:rsidRPr="004504A0">
        <w:rPr>
          <w:rFonts w:cstheme="minorHAnsi"/>
          <w:iCs/>
          <w:sz w:val="24"/>
          <w:szCs w:val="24"/>
        </w:rPr>
        <w:t>S</w:t>
      </w:r>
      <w:r w:rsidR="007D732F" w:rsidRPr="004504A0">
        <w:rPr>
          <w:rFonts w:cstheme="minorHAnsi"/>
          <w:iCs/>
          <w:sz w:val="24"/>
          <w:szCs w:val="24"/>
        </w:rPr>
        <w:t>.</w:t>
      </w:r>
      <w:r w:rsidRPr="004504A0">
        <w:rPr>
          <w:rFonts w:cstheme="minorHAnsi"/>
          <w:iCs/>
          <w:sz w:val="24"/>
          <w:szCs w:val="24"/>
        </w:rPr>
        <w:t xml:space="preserve"> PIRG contained serious errors that could result in the denial of credit. Altogether, 79</w:t>
      </w:r>
      <w:r w:rsidR="007D732F" w:rsidRPr="004504A0">
        <w:rPr>
          <w:rFonts w:cstheme="minorHAnsi"/>
          <w:iCs/>
          <w:sz w:val="24"/>
          <w:szCs w:val="24"/>
        </w:rPr>
        <w:t xml:space="preserve"> percent</w:t>
      </w:r>
      <w:r w:rsidRPr="004504A0">
        <w:rPr>
          <w:rFonts w:cstheme="minorHAnsi"/>
          <w:iCs/>
          <w:sz w:val="24"/>
          <w:szCs w:val="24"/>
        </w:rPr>
        <w:t xml:space="preserve"> of credit reports surveyed contained an error or mistake of some kind. For these reasons, it is very important that you check your report for inconsistencies. Typically, errors occur because the report in incomplete or contains information that is someone else’s. Here are the top reasons for errors according to</w:t>
      </w:r>
      <w:r w:rsidR="00526BD5" w:rsidRPr="004504A0">
        <w:rPr>
          <w:rFonts w:cstheme="minorHAnsi"/>
          <w:iCs/>
          <w:sz w:val="24"/>
          <w:szCs w:val="24"/>
        </w:rPr>
        <w:t xml:space="preserve"> myfico.com:</w:t>
      </w:r>
    </w:p>
    <w:p w:rsidR="002B3060" w:rsidRPr="00E50F35" w:rsidRDefault="002B3060" w:rsidP="00036459">
      <w:pPr>
        <w:pStyle w:val="ListParagraph"/>
        <w:numPr>
          <w:ilvl w:val="0"/>
          <w:numId w:val="13"/>
        </w:numPr>
        <w:spacing w:before="100" w:beforeAutospacing="1" w:after="100" w:afterAutospacing="1" w:line="240" w:lineRule="auto"/>
        <w:rPr>
          <w:rFonts w:cstheme="minorHAnsi"/>
          <w:sz w:val="24"/>
          <w:szCs w:val="24"/>
        </w:rPr>
      </w:pPr>
      <w:r w:rsidRPr="00E50F35">
        <w:rPr>
          <w:rFonts w:cstheme="minorHAnsi"/>
          <w:sz w:val="24"/>
          <w:szCs w:val="24"/>
        </w:rPr>
        <w:t>Consumer applied for credit under different name</w:t>
      </w:r>
      <w:r w:rsidR="00A52DC9" w:rsidRPr="00E50F35">
        <w:rPr>
          <w:rFonts w:cstheme="minorHAnsi"/>
          <w:sz w:val="24"/>
          <w:szCs w:val="24"/>
        </w:rPr>
        <w:t>s. Example: William Smith, Bill Smith, etc.</w:t>
      </w:r>
    </w:p>
    <w:p w:rsidR="00A52DC9" w:rsidRPr="00E50F35" w:rsidRDefault="00A52DC9" w:rsidP="00036459">
      <w:pPr>
        <w:pStyle w:val="ListParagraph"/>
        <w:numPr>
          <w:ilvl w:val="0"/>
          <w:numId w:val="13"/>
        </w:numPr>
        <w:spacing w:before="100" w:beforeAutospacing="1" w:after="100" w:afterAutospacing="1" w:line="240" w:lineRule="auto"/>
        <w:rPr>
          <w:rFonts w:cstheme="minorHAnsi"/>
          <w:sz w:val="24"/>
          <w:szCs w:val="24"/>
        </w:rPr>
      </w:pPr>
      <w:r w:rsidRPr="00E50F35">
        <w:rPr>
          <w:rFonts w:cstheme="minorHAnsi"/>
          <w:sz w:val="24"/>
          <w:szCs w:val="24"/>
        </w:rPr>
        <w:t>A clerical mistake was made while entering information such as name or address from a handwritten application.</w:t>
      </w:r>
    </w:p>
    <w:p w:rsidR="00A52DC9" w:rsidRPr="00E50F35" w:rsidRDefault="00A52DC9" w:rsidP="00036459">
      <w:pPr>
        <w:pStyle w:val="ListParagraph"/>
        <w:numPr>
          <w:ilvl w:val="0"/>
          <w:numId w:val="13"/>
        </w:numPr>
        <w:spacing w:before="100" w:beforeAutospacing="1" w:after="100" w:afterAutospacing="1" w:line="240" w:lineRule="auto"/>
        <w:rPr>
          <w:rFonts w:cstheme="minorHAnsi"/>
          <w:sz w:val="24"/>
          <w:szCs w:val="24"/>
        </w:rPr>
      </w:pPr>
      <w:r w:rsidRPr="00E50F35">
        <w:rPr>
          <w:rFonts w:cstheme="minorHAnsi"/>
          <w:sz w:val="24"/>
          <w:szCs w:val="24"/>
        </w:rPr>
        <w:lastRenderedPageBreak/>
        <w:t xml:space="preserve">Consumer gave an inaccurate </w:t>
      </w:r>
      <w:r w:rsidR="00526BD5">
        <w:rPr>
          <w:rFonts w:cstheme="minorHAnsi"/>
          <w:sz w:val="24"/>
          <w:szCs w:val="24"/>
        </w:rPr>
        <w:t>s</w:t>
      </w:r>
      <w:r w:rsidRPr="00E50F35">
        <w:rPr>
          <w:rFonts w:cstheme="minorHAnsi"/>
          <w:sz w:val="24"/>
          <w:szCs w:val="24"/>
        </w:rPr>
        <w:t xml:space="preserve">ocial </w:t>
      </w:r>
      <w:r w:rsidR="00526BD5">
        <w:rPr>
          <w:rFonts w:cstheme="minorHAnsi"/>
          <w:sz w:val="24"/>
          <w:szCs w:val="24"/>
        </w:rPr>
        <w:t>s</w:t>
      </w:r>
      <w:r w:rsidRPr="00E50F35">
        <w:rPr>
          <w:rFonts w:cstheme="minorHAnsi"/>
          <w:sz w:val="24"/>
          <w:szCs w:val="24"/>
        </w:rPr>
        <w:t>ecurity number or it was misread by the person entering it into the system.</w:t>
      </w:r>
    </w:p>
    <w:p w:rsidR="00A52DC9" w:rsidRPr="00E50F35" w:rsidRDefault="00A52DC9" w:rsidP="00036459">
      <w:pPr>
        <w:pStyle w:val="ListParagraph"/>
        <w:numPr>
          <w:ilvl w:val="0"/>
          <w:numId w:val="13"/>
        </w:numPr>
        <w:spacing w:before="100" w:beforeAutospacing="1" w:after="100" w:afterAutospacing="1" w:line="240" w:lineRule="auto"/>
        <w:rPr>
          <w:rFonts w:cstheme="minorHAnsi"/>
          <w:sz w:val="24"/>
          <w:szCs w:val="24"/>
        </w:rPr>
      </w:pPr>
      <w:r w:rsidRPr="00E50F35">
        <w:rPr>
          <w:rFonts w:cstheme="minorHAnsi"/>
          <w:sz w:val="24"/>
          <w:szCs w:val="24"/>
        </w:rPr>
        <w:t>Credit card or loan payments were mistakenly applied to the wrong account.</w:t>
      </w:r>
    </w:p>
    <w:p w:rsidR="00A52DC9" w:rsidRPr="00E50F35" w:rsidRDefault="00526BD5" w:rsidP="00912DCE">
      <w:pPr>
        <w:spacing w:before="100" w:beforeAutospacing="1" w:after="100" w:afterAutospacing="1" w:line="240" w:lineRule="auto"/>
        <w:rPr>
          <w:rFonts w:cstheme="minorHAnsi"/>
          <w:sz w:val="24"/>
          <w:szCs w:val="24"/>
        </w:rPr>
      </w:pPr>
      <w:r>
        <w:rPr>
          <w:rFonts w:cstheme="minorHAnsi"/>
          <w:sz w:val="24"/>
          <w:szCs w:val="24"/>
        </w:rPr>
        <w:t>Once again, i</w:t>
      </w:r>
      <w:r w:rsidR="00A52DC9" w:rsidRPr="00E50F35">
        <w:rPr>
          <w:rFonts w:cstheme="minorHAnsi"/>
          <w:sz w:val="24"/>
          <w:szCs w:val="24"/>
        </w:rPr>
        <w:t>t is recommended that that you should check</w:t>
      </w:r>
      <w:r>
        <w:rPr>
          <w:rFonts w:cstheme="minorHAnsi"/>
          <w:sz w:val="24"/>
          <w:szCs w:val="24"/>
        </w:rPr>
        <w:t xml:space="preserve"> all three</w:t>
      </w:r>
      <w:r w:rsidR="00A52DC9" w:rsidRPr="00E50F35">
        <w:rPr>
          <w:rFonts w:cstheme="minorHAnsi"/>
          <w:sz w:val="24"/>
          <w:szCs w:val="24"/>
        </w:rPr>
        <w:t xml:space="preserve"> credit reports at least once a year. It is also recommended that you check it before you make a large purchase </w:t>
      </w:r>
      <w:r w:rsidR="002A58B5">
        <w:rPr>
          <w:rFonts w:cstheme="minorHAnsi"/>
          <w:sz w:val="24"/>
          <w:szCs w:val="24"/>
        </w:rPr>
        <w:t>where financing is needed (car or home)</w:t>
      </w:r>
      <w:r w:rsidR="00A52DC9" w:rsidRPr="00E50F35">
        <w:rPr>
          <w:rFonts w:cstheme="minorHAnsi"/>
          <w:sz w:val="24"/>
          <w:szCs w:val="24"/>
        </w:rPr>
        <w:t xml:space="preserve">. </w:t>
      </w:r>
    </w:p>
    <w:p w:rsidR="0048013F" w:rsidRPr="00E50F35" w:rsidRDefault="00D9447E" w:rsidP="00912DCE">
      <w:pPr>
        <w:spacing w:after="0" w:line="240" w:lineRule="auto"/>
        <w:rPr>
          <w:rFonts w:cstheme="minorHAnsi"/>
          <w:b/>
          <w:sz w:val="24"/>
          <w:szCs w:val="24"/>
        </w:rPr>
      </w:pPr>
      <w:r w:rsidRPr="00E50F35">
        <w:rPr>
          <w:rFonts w:cstheme="minorHAnsi"/>
          <w:b/>
          <w:sz w:val="24"/>
          <w:szCs w:val="24"/>
        </w:rPr>
        <w:t>Errors to look for in each category</w:t>
      </w:r>
    </w:p>
    <w:p w:rsidR="00D9447E" w:rsidRPr="00E50F35" w:rsidRDefault="00DB653D" w:rsidP="00912DCE">
      <w:pPr>
        <w:spacing w:after="0" w:line="240" w:lineRule="auto"/>
        <w:rPr>
          <w:rFonts w:cstheme="minorHAnsi"/>
          <w:sz w:val="24"/>
          <w:szCs w:val="24"/>
          <w:u w:val="single"/>
        </w:rPr>
      </w:pPr>
      <w:r w:rsidRPr="00E50F35">
        <w:rPr>
          <w:rFonts w:cstheme="minorHAnsi"/>
          <w:sz w:val="24"/>
          <w:szCs w:val="24"/>
          <w:u w:val="single"/>
        </w:rPr>
        <w:t>Identifying I</w:t>
      </w:r>
      <w:r w:rsidR="00D9447E" w:rsidRPr="00E50F35">
        <w:rPr>
          <w:rFonts w:cstheme="minorHAnsi"/>
          <w:sz w:val="24"/>
          <w:szCs w:val="24"/>
          <w:u w:val="single"/>
        </w:rPr>
        <w:t>nformation</w:t>
      </w:r>
    </w:p>
    <w:p w:rsidR="00D9447E" w:rsidRPr="00E50F35" w:rsidRDefault="00D9447E" w:rsidP="00036459">
      <w:pPr>
        <w:pStyle w:val="ListParagraph"/>
        <w:numPr>
          <w:ilvl w:val="0"/>
          <w:numId w:val="14"/>
        </w:numPr>
        <w:spacing w:after="0" w:line="240" w:lineRule="auto"/>
        <w:rPr>
          <w:rFonts w:cstheme="minorHAnsi"/>
          <w:sz w:val="24"/>
          <w:szCs w:val="24"/>
        </w:rPr>
      </w:pPr>
      <w:r w:rsidRPr="00E50F35">
        <w:rPr>
          <w:rFonts w:cstheme="minorHAnsi"/>
          <w:sz w:val="24"/>
          <w:szCs w:val="24"/>
        </w:rPr>
        <w:t>Names that are n</w:t>
      </w:r>
      <w:r w:rsidR="002A58B5">
        <w:rPr>
          <w:rFonts w:cstheme="minorHAnsi"/>
          <w:sz w:val="24"/>
          <w:szCs w:val="24"/>
        </w:rPr>
        <w:t>ot yours</w:t>
      </w:r>
    </w:p>
    <w:p w:rsidR="00D9447E" w:rsidRPr="00E50F35" w:rsidRDefault="002A58B5" w:rsidP="00036459">
      <w:pPr>
        <w:pStyle w:val="ListParagraph"/>
        <w:numPr>
          <w:ilvl w:val="0"/>
          <w:numId w:val="14"/>
        </w:numPr>
        <w:spacing w:after="0" w:line="240" w:lineRule="auto"/>
        <w:rPr>
          <w:rFonts w:cstheme="minorHAnsi"/>
          <w:sz w:val="24"/>
          <w:szCs w:val="24"/>
        </w:rPr>
      </w:pPr>
      <w:r>
        <w:rPr>
          <w:rFonts w:cstheme="minorHAnsi"/>
          <w:sz w:val="24"/>
          <w:szCs w:val="24"/>
        </w:rPr>
        <w:t>Incorrect date of birth</w:t>
      </w:r>
    </w:p>
    <w:p w:rsidR="00D9447E" w:rsidRPr="00E50F35" w:rsidRDefault="002A58B5" w:rsidP="00036459">
      <w:pPr>
        <w:pStyle w:val="ListParagraph"/>
        <w:numPr>
          <w:ilvl w:val="0"/>
          <w:numId w:val="14"/>
        </w:numPr>
        <w:spacing w:after="0" w:line="240" w:lineRule="auto"/>
        <w:rPr>
          <w:rFonts w:cstheme="minorHAnsi"/>
          <w:sz w:val="24"/>
          <w:szCs w:val="24"/>
        </w:rPr>
      </w:pPr>
      <w:r>
        <w:rPr>
          <w:rFonts w:cstheme="minorHAnsi"/>
          <w:sz w:val="24"/>
          <w:szCs w:val="24"/>
        </w:rPr>
        <w:t>Wrong Social Security number</w:t>
      </w:r>
    </w:p>
    <w:p w:rsidR="00D9447E" w:rsidRPr="00E50F35" w:rsidRDefault="002A58B5" w:rsidP="00036459">
      <w:pPr>
        <w:pStyle w:val="ListParagraph"/>
        <w:numPr>
          <w:ilvl w:val="0"/>
          <w:numId w:val="14"/>
        </w:numPr>
        <w:spacing w:after="0" w:line="240" w:lineRule="auto"/>
        <w:rPr>
          <w:rFonts w:cstheme="minorHAnsi"/>
          <w:sz w:val="24"/>
          <w:szCs w:val="24"/>
        </w:rPr>
      </w:pPr>
      <w:r>
        <w:rPr>
          <w:rFonts w:cstheme="minorHAnsi"/>
          <w:sz w:val="24"/>
          <w:szCs w:val="24"/>
        </w:rPr>
        <w:t>Unfamiliar addresses</w:t>
      </w:r>
    </w:p>
    <w:p w:rsidR="00D9447E" w:rsidRPr="00E50F35" w:rsidRDefault="00D9447E" w:rsidP="00912DCE">
      <w:pPr>
        <w:spacing w:after="0" w:line="240" w:lineRule="auto"/>
        <w:rPr>
          <w:rFonts w:cstheme="minorHAnsi"/>
          <w:sz w:val="24"/>
          <w:szCs w:val="24"/>
        </w:rPr>
      </w:pPr>
    </w:p>
    <w:p w:rsidR="00D9447E" w:rsidRPr="00E50F35" w:rsidRDefault="00D9447E" w:rsidP="00912DCE">
      <w:pPr>
        <w:spacing w:after="0" w:line="240" w:lineRule="auto"/>
        <w:rPr>
          <w:rFonts w:cstheme="minorHAnsi"/>
          <w:sz w:val="24"/>
          <w:szCs w:val="24"/>
          <w:u w:val="single"/>
        </w:rPr>
      </w:pPr>
      <w:r w:rsidRPr="00E50F35">
        <w:rPr>
          <w:rFonts w:cstheme="minorHAnsi"/>
          <w:sz w:val="24"/>
          <w:szCs w:val="24"/>
          <w:u w:val="single"/>
        </w:rPr>
        <w:t>Trade Lines</w:t>
      </w:r>
    </w:p>
    <w:p w:rsidR="00D9447E" w:rsidRPr="00E50F35" w:rsidRDefault="002A58B5" w:rsidP="00036459">
      <w:pPr>
        <w:pStyle w:val="ListParagraph"/>
        <w:numPr>
          <w:ilvl w:val="0"/>
          <w:numId w:val="15"/>
        </w:numPr>
        <w:spacing w:after="0" w:line="240" w:lineRule="auto"/>
        <w:rPr>
          <w:rFonts w:cstheme="minorHAnsi"/>
          <w:sz w:val="24"/>
          <w:szCs w:val="24"/>
        </w:rPr>
      </w:pPr>
      <w:r>
        <w:rPr>
          <w:rFonts w:cstheme="minorHAnsi"/>
          <w:sz w:val="24"/>
          <w:szCs w:val="24"/>
        </w:rPr>
        <w:t>Unfamiliar accounts</w:t>
      </w:r>
    </w:p>
    <w:p w:rsidR="00D9447E" w:rsidRPr="00E50F35" w:rsidRDefault="00D9447E" w:rsidP="00036459">
      <w:pPr>
        <w:pStyle w:val="ListParagraph"/>
        <w:numPr>
          <w:ilvl w:val="0"/>
          <w:numId w:val="15"/>
        </w:numPr>
        <w:spacing w:after="0" w:line="240" w:lineRule="auto"/>
        <w:rPr>
          <w:rFonts w:cstheme="minorHAnsi"/>
          <w:sz w:val="24"/>
          <w:szCs w:val="24"/>
        </w:rPr>
      </w:pPr>
      <w:r w:rsidRPr="00E50F35">
        <w:rPr>
          <w:rFonts w:cstheme="minorHAnsi"/>
          <w:sz w:val="24"/>
          <w:szCs w:val="24"/>
        </w:rPr>
        <w:t>Delinque</w:t>
      </w:r>
      <w:r w:rsidR="002A58B5">
        <w:rPr>
          <w:rFonts w:cstheme="minorHAnsi"/>
          <w:sz w:val="24"/>
          <w:szCs w:val="24"/>
        </w:rPr>
        <w:t>ncies that do not belong to you</w:t>
      </w:r>
    </w:p>
    <w:p w:rsidR="00D9447E" w:rsidRPr="00E50F35" w:rsidRDefault="00D9447E" w:rsidP="00036459">
      <w:pPr>
        <w:pStyle w:val="ListParagraph"/>
        <w:numPr>
          <w:ilvl w:val="0"/>
          <w:numId w:val="15"/>
        </w:numPr>
        <w:spacing w:after="0" w:line="240" w:lineRule="auto"/>
        <w:rPr>
          <w:rFonts w:cstheme="minorHAnsi"/>
          <w:sz w:val="24"/>
          <w:szCs w:val="24"/>
        </w:rPr>
      </w:pPr>
      <w:r w:rsidRPr="00E50F35">
        <w:rPr>
          <w:rFonts w:cstheme="minorHAnsi"/>
          <w:sz w:val="24"/>
          <w:szCs w:val="24"/>
        </w:rPr>
        <w:t xml:space="preserve">Late payments, charge-offs or other derogatory accounts </w:t>
      </w:r>
      <w:r w:rsidR="002A58B5">
        <w:rPr>
          <w:rFonts w:cstheme="minorHAnsi"/>
          <w:sz w:val="24"/>
          <w:szCs w:val="24"/>
        </w:rPr>
        <w:t>that are older than seven years</w:t>
      </w:r>
    </w:p>
    <w:p w:rsidR="00D9447E" w:rsidRPr="00E50F35" w:rsidRDefault="00DB653D" w:rsidP="00036459">
      <w:pPr>
        <w:pStyle w:val="ListParagraph"/>
        <w:numPr>
          <w:ilvl w:val="0"/>
          <w:numId w:val="15"/>
        </w:numPr>
        <w:spacing w:after="0" w:line="240" w:lineRule="auto"/>
        <w:rPr>
          <w:rFonts w:cstheme="minorHAnsi"/>
          <w:sz w:val="24"/>
          <w:szCs w:val="24"/>
        </w:rPr>
      </w:pPr>
      <w:r w:rsidRPr="00E50F35">
        <w:rPr>
          <w:rFonts w:cstheme="minorHAnsi"/>
          <w:sz w:val="24"/>
          <w:szCs w:val="24"/>
        </w:rPr>
        <w:t>Closed accounts th</w:t>
      </w:r>
      <w:r w:rsidR="002A58B5">
        <w:rPr>
          <w:rFonts w:cstheme="minorHAnsi"/>
          <w:sz w:val="24"/>
          <w:szCs w:val="24"/>
        </w:rPr>
        <w:t>at appear on the report as open</w:t>
      </w:r>
    </w:p>
    <w:p w:rsidR="00DB653D" w:rsidRPr="00E50F35" w:rsidRDefault="00DB653D" w:rsidP="00036459">
      <w:pPr>
        <w:pStyle w:val="ListParagraph"/>
        <w:numPr>
          <w:ilvl w:val="0"/>
          <w:numId w:val="15"/>
        </w:numPr>
        <w:spacing w:after="0" w:line="240" w:lineRule="auto"/>
        <w:rPr>
          <w:rFonts w:cstheme="minorHAnsi"/>
          <w:sz w:val="24"/>
          <w:szCs w:val="24"/>
        </w:rPr>
      </w:pPr>
      <w:r w:rsidRPr="00E50F35">
        <w:rPr>
          <w:rFonts w:cstheme="minorHAnsi"/>
          <w:sz w:val="24"/>
          <w:szCs w:val="24"/>
        </w:rPr>
        <w:t xml:space="preserve">Bankruptcies older than </w:t>
      </w:r>
      <w:r w:rsidR="007D732F" w:rsidRPr="00E50F35">
        <w:rPr>
          <w:rFonts w:cstheme="minorHAnsi"/>
          <w:sz w:val="24"/>
          <w:szCs w:val="24"/>
        </w:rPr>
        <w:t>10</w:t>
      </w:r>
      <w:r w:rsidR="002A58B5">
        <w:rPr>
          <w:rFonts w:cstheme="minorHAnsi"/>
          <w:sz w:val="24"/>
          <w:szCs w:val="24"/>
        </w:rPr>
        <w:t xml:space="preserve"> years</w:t>
      </w:r>
    </w:p>
    <w:p w:rsidR="00DB653D" w:rsidRPr="00E50F35" w:rsidRDefault="00DB653D" w:rsidP="00036459">
      <w:pPr>
        <w:pStyle w:val="ListParagraph"/>
        <w:numPr>
          <w:ilvl w:val="0"/>
          <w:numId w:val="15"/>
        </w:numPr>
        <w:spacing w:after="0" w:line="240" w:lineRule="auto"/>
        <w:rPr>
          <w:rFonts w:cstheme="minorHAnsi"/>
          <w:sz w:val="24"/>
          <w:szCs w:val="24"/>
        </w:rPr>
      </w:pPr>
      <w:r w:rsidRPr="00E50F35">
        <w:rPr>
          <w:rFonts w:cstheme="minorHAnsi"/>
          <w:sz w:val="24"/>
          <w:szCs w:val="24"/>
        </w:rPr>
        <w:t>Any debts that wer</w:t>
      </w:r>
      <w:r w:rsidR="002A58B5">
        <w:rPr>
          <w:rFonts w:cstheme="minorHAnsi"/>
          <w:sz w:val="24"/>
          <w:szCs w:val="24"/>
        </w:rPr>
        <w:t>e discharged through bankruptcy</w:t>
      </w:r>
    </w:p>
    <w:p w:rsidR="00DB653D" w:rsidRPr="00E50F35" w:rsidRDefault="00DB653D" w:rsidP="00036459">
      <w:pPr>
        <w:pStyle w:val="ListParagraph"/>
        <w:numPr>
          <w:ilvl w:val="0"/>
          <w:numId w:val="15"/>
        </w:numPr>
        <w:spacing w:after="0" w:line="240" w:lineRule="auto"/>
        <w:rPr>
          <w:rFonts w:cstheme="minorHAnsi"/>
          <w:sz w:val="24"/>
          <w:szCs w:val="24"/>
        </w:rPr>
      </w:pPr>
      <w:r w:rsidRPr="00E50F35">
        <w:rPr>
          <w:rFonts w:cstheme="minorHAnsi"/>
          <w:sz w:val="24"/>
          <w:szCs w:val="24"/>
        </w:rPr>
        <w:t xml:space="preserve">Accounts that you personally closed that are reported </w:t>
      </w:r>
      <w:r w:rsidR="002A58B5">
        <w:rPr>
          <w:rFonts w:cstheme="minorHAnsi"/>
          <w:sz w:val="24"/>
          <w:szCs w:val="24"/>
        </w:rPr>
        <w:t>as closed by the credit grantor</w:t>
      </w:r>
    </w:p>
    <w:p w:rsidR="00DB653D" w:rsidRPr="00E50F35" w:rsidRDefault="00DB653D" w:rsidP="00912DCE">
      <w:pPr>
        <w:spacing w:after="0" w:line="240" w:lineRule="auto"/>
        <w:rPr>
          <w:rFonts w:cstheme="minorHAnsi"/>
          <w:sz w:val="24"/>
          <w:szCs w:val="24"/>
        </w:rPr>
      </w:pPr>
    </w:p>
    <w:p w:rsidR="00DB653D" w:rsidRPr="00E50F35" w:rsidRDefault="00DB653D" w:rsidP="00912DCE">
      <w:pPr>
        <w:spacing w:after="0" w:line="240" w:lineRule="auto"/>
        <w:rPr>
          <w:rFonts w:cstheme="minorHAnsi"/>
          <w:sz w:val="24"/>
          <w:szCs w:val="24"/>
          <w:u w:val="single"/>
        </w:rPr>
      </w:pPr>
      <w:r w:rsidRPr="00E50F35">
        <w:rPr>
          <w:rFonts w:cstheme="minorHAnsi"/>
          <w:sz w:val="24"/>
          <w:szCs w:val="24"/>
          <w:u w:val="single"/>
        </w:rPr>
        <w:t>Inquiries</w:t>
      </w:r>
    </w:p>
    <w:p w:rsidR="00DB653D" w:rsidRPr="00E50F35" w:rsidRDefault="00DB653D" w:rsidP="00036459">
      <w:pPr>
        <w:pStyle w:val="ListParagraph"/>
        <w:numPr>
          <w:ilvl w:val="0"/>
          <w:numId w:val="16"/>
        </w:numPr>
        <w:spacing w:after="0" w:line="240" w:lineRule="auto"/>
        <w:rPr>
          <w:rFonts w:cstheme="minorHAnsi"/>
          <w:sz w:val="24"/>
          <w:szCs w:val="24"/>
        </w:rPr>
      </w:pPr>
      <w:r w:rsidRPr="00E50F35">
        <w:rPr>
          <w:rFonts w:cstheme="minorHAnsi"/>
          <w:sz w:val="24"/>
          <w:szCs w:val="24"/>
        </w:rPr>
        <w:t>Hard inquiries older than two years</w:t>
      </w:r>
    </w:p>
    <w:p w:rsidR="00DB653D" w:rsidRPr="00E50F35" w:rsidRDefault="00DB653D" w:rsidP="00036459">
      <w:pPr>
        <w:pStyle w:val="ListParagraph"/>
        <w:numPr>
          <w:ilvl w:val="0"/>
          <w:numId w:val="16"/>
        </w:numPr>
        <w:spacing w:after="0" w:line="240" w:lineRule="auto"/>
        <w:rPr>
          <w:rFonts w:cstheme="minorHAnsi"/>
          <w:sz w:val="24"/>
          <w:szCs w:val="24"/>
        </w:rPr>
      </w:pPr>
      <w:r w:rsidRPr="00E50F35">
        <w:rPr>
          <w:rFonts w:cstheme="minorHAnsi"/>
          <w:sz w:val="24"/>
          <w:szCs w:val="24"/>
        </w:rPr>
        <w:t>Hard inquiries you did not authorize</w:t>
      </w:r>
    </w:p>
    <w:p w:rsidR="00DB653D" w:rsidRPr="00E50F35" w:rsidRDefault="00DB653D" w:rsidP="00912DCE">
      <w:pPr>
        <w:spacing w:after="0" w:line="240" w:lineRule="auto"/>
        <w:ind w:left="360"/>
        <w:rPr>
          <w:rFonts w:cstheme="minorHAnsi"/>
          <w:sz w:val="20"/>
          <w:szCs w:val="20"/>
        </w:rPr>
      </w:pPr>
    </w:p>
    <w:p w:rsidR="00DB653D" w:rsidRPr="00E50F35" w:rsidRDefault="00DB653D" w:rsidP="00912DCE">
      <w:pPr>
        <w:spacing w:after="0" w:line="240" w:lineRule="auto"/>
        <w:rPr>
          <w:rFonts w:cstheme="minorHAnsi"/>
          <w:sz w:val="24"/>
          <w:szCs w:val="24"/>
        </w:rPr>
      </w:pPr>
      <w:r w:rsidRPr="00E50F35">
        <w:rPr>
          <w:rFonts w:cstheme="minorHAnsi"/>
          <w:sz w:val="24"/>
          <w:szCs w:val="24"/>
          <w:u w:val="single"/>
        </w:rPr>
        <w:t>Public Records and Collections</w:t>
      </w:r>
    </w:p>
    <w:p w:rsidR="00DB653D" w:rsidRPr="00E50F35" w:rsidRDefault="00DB653D" w:rsidP="00036459">
      <w:pPr>
        <w:pStyle w:val="ListParagraph"/>
        <w:numPr>
          <w:ilvl w:val="0"/>
          <w:numId w:val="17"/>
        </w:numPr>
        <w:spacing w:after="0" w:line="240" w:lineRule="auto"/>
        <w:ind w:left="720"/>
        <w:rPr>
          <w:rFonts w:cstheme="minorHAnsi"/>
          <w:sz w:val="24"/>
          <w:szCs w:val="24"/>
        </w:rPr>
      </w:pPr>
      <w:r w:rsidRPr="00E50F35">
        <w:rPr>
          <w:rFonts w:cstheme="minorHAnsi"/>
          <w:sz w:val="24"/>
          <w:szCs w:val="24"/>
        </w:rPr>
        <w:t xml:space="preserve">Bankruptcy older than </w:t>
      </w:r>
      <w:r w:rsidR="00526BD5">
        <w:rPr>
          <w:rFonts w:cstheme="minorHAnsi"/>
          <w:sz w:val="24"/>
          <w:szCs w:val="24"/>
        </w:rPr>
        <w:t>ten</w:t>
      </w:r>
      <w:r w:rsidR="002A58B5">
        <w:rPr>
          <w:rFonts w:cstheme="minorHAnsi"/>
          <w:sz w:val="24"/>
          <w:szCs w:val="24"/>
        </w:rPr>
        <w:t xml:space="preserve"> years</w:t>
      </w:r>
    </w:p>
    <w:p w:rsidR="00DB653D" w:rsidRPr="00E50F35" w:rsidRDefault="00DB653D" w:rsidP="00036459">
      <w:pPr>
        <w:pStyle w:val="ListParagraph"/>
        <w:numPr>
          <w:ilvl w:val="0"/>
          <w:numId w:val="17"/>
        </w:numPr>
        <w:spacing w:after="0" w:line="240" w:lineRule="auto"/>
        <w:ind w:left="720"/>
        <w:rPr>
          <w:rFonts w:cstheme="minorHAnsi"/>
          <w:sz w:val="24"/>
          <w:szCs w:val="24"/>
        </w:rPr>
      </w:pPr>
      <w:r w:rsidRPr="00E50F35">
        <w:rPr>
          <w:rFonts w:cstheme="minorHAnsi"/>
          <w:sz w:val="24"/>
          <w:szCs w:val="24"/>
        </w:rPr>
        <w:t>Bankruptcies without spe</w:t>
      </w:r>
      <w:r w:rsidR="002A58B5">
        <w:rPr>
          <w:rFonts w:cstheme="minorHAnsi"/>
          <w:sz w:val="24"/>
          <w:szCs w:val="24"/>
        </w:rPr>
        <w:t>cific bankruptcy code (7 or 13)</w:t>
      </w:r>
    </w:p>
    <w:p w:rsidR="00DB653D" w:rsidRPr="00E50F35" w:rsidRDefault="00DB653D" w:rsidP="00036459">
      <w:pPr>
        <w:pStyle w:val="ListParagraph"/>
        <w:numPr>
          <w:ilvl w:val="0"/>
          <w:numId w:val="17"/>
        </w:numPr>
        <w:spacing w:after="0" w:line="240" w:lineRule="auto"/>
        <w:ind w:left="720"/>
        <w:rPr>
          <w:rFonts w:cstheme="minorHAnsi"/>
          <w:sz w:val="24"/>
          <w:szCs w:val="24"/>
        </w:rPr>
      </w:pPr>
      <w:r w:rsidRPr="00E50F35">
        <w:rPr>
          <w:rFonts w:cstheme="minorHAnsi"/>
          <w:sz w:val="24"/>
          <w:szCs w:val="24"/>
        </w:rPr>
        <w:t>Lawsuits, liens, j</w:t>
      </w:r>
      <w:r w:rsidR="002A58B5">
        <w:rPr>
          <w:rFonts w:cstheme="minorHAnsi"/>
          <w:sz w:val="24"/>
          <w:szCs w:val="24"/>
        </w:rPr>
        <w:t>udgments older than seven years</w:t>
      </w:r>
    </w:p>
    <w:p w:rsidR="00DB653D" w:rsidRPr="00E50F35" w:rsidRDefault="000E08EF" w:rsidP="00036459">
      <w:pPr>
        <w:pStyle w:val="ListParagraph"/>
        <w:numPr>
          <w:ilvl w:val="0"/>
          <w:numId w:val="17"/>
        </w:numPr>
        <w:spacing w:after="0" w:line="240" w:lineRule="auto"/>
        <w:ind w:left="720"/>
        <w:rPr>
          <w:rFonts w:cstheme="minorHAnsi"/>
          <w:sz w:val="24"/>
          <w:szCs w:val="24"/>
        </w:rPr>
      </w:pPr>
      <w:r w:rsidRPr="00E50F35">
        <w:rPr>
          <w:rFonts w:cstheme="minorHAnsi"/>
          <w:sz w:val="24"/>
          <w:szCs w:val="24"/>
        </w:rPr>
        <w:t>Any duplication of collec</w:t>
      </w:r>
      <w:r w:rsidR="00DB653D" w:rsidRPr="00E50F35">
        <w:rPr>
          <w:rFonts w:cstheme="minorHAnsi"/>
          <w:sz w:val="24"/>
          <w:szCs w:val="24"/>
        </w:rPr>
        <w:t>tion agencies</w:t>
      </w:r>
      <w:r w:rsidR="002A58B5">
        <w:rPr>
          <w:rFonts w:cstheme="minorHAnsi"/>
          <w:sz w:val="24"/>
          <w:szCs w:val="24"/>
        </w:rPr>
        <w:t xml:space="preserve"> on one account</w:t>
      </w:r>
    </w:p>
    <w:p w:rsidR="000E08EF" w:rsidRPr="00E50F35" w:rsidRDefault="000E08EF" w:rsidP="00036459">
      <w:pPr>
        <w:pStyle w:val="ListParagraph"/>
        <w:numPr>
          <w:ilvl w:val="0"/>
          <w:numId w:val="17"/>
        </w:numPr>
        <w:spacing w:after="0" w:line="240" w:lineRule="auto"/>
        <w:ind w:left="720"/>
        <w:rPr>
          <w:rFonts w:cstheme="minorHAnsi"/>
          <w:sz w:val="24"/>
          <w:szCs w:val="24"/>
        </w:rPr>
      </w:pPr>
      <w:r w:rsidRPr="00E50F35">
        <w:rPr>
          <w:rFonts w:cstheme="minorHAnsi"/>
          <w:sz w:val="24"/>
          <w:szCs w:val="24"/>
        </w:rPr>
        <w:t>Items that are not yours</w:t>
      </w:r>
    </w:p>
    <w:p w:rsidR="00987C94" w:rsidRPr="00E50F35" w:rsidRDefault="00987C94" w:rsidP="00912DCE">
      <w:pPr>
        <w:spacing w:after="0" w:line="240" w:lineRule="auto"/>
        <w:rPr>
          <w:rFonts w:cstheme="minorHAnsi"/>
          <w:b/>
          <w:sz w:val="24"/>
          <w:szCs w:val="24"/>
        </w:rPr>
      </w:pPr>
    </w:p>
    <w:p w:rsidR="00987C94" w:rsidRPr="00E50F35" w:rsidRDefault="00EC3202" w:rsidP="00912DCE">
      <w:pPr>
        <w:spacing w:after="0" w:line="240" w:lineRule="auto"/>
        <w:rPr>
          <w:rFonts w:cstheme="minorHAnsi"/>
          <w:sz w:val="24"/>
          <w:szCs w:val="24"/>
        </w:rPr>
      </w:pPr>
      <w:r w:rsidRPr="00EC3202">
        <w:rPr>
          <w:rFonts w:cstheme="minorHAnsi"/>
          <w:sz w:val="24"/>
          <w:szCs w:val="24"/>
        </w:rPr>
        <w:t>Chances are</w:t>
      </w:r>
      <w:r w:rsidR="00987C94" w:rsidRPr="00E50F35">
        <w:rPr>
          <w:rFonts w:cstheme="minorHAnsi"/>
          <w:b/>
          <w:sz w:val="24"/>
          <w:szCs w:val="24"/>
        </w:rPr>
        <w:t xml:space="preserve"> </w:t>
      </w:r>
      <w:r w:rsidR="00987C94" w:rsidRPr="00E50F35">
        <w:rPr>
          <w:rFonts w:cstheme="minorHAnsi"/>
          <w:sz w:val="24"/>
          <w:szCs w:val="24"/>
        </w:rPr>
        <w:t>you will find at least one error, probably more, on your credit report at some point during your life. Below are details on what you sh</w:t>
      </w:r>
      <w:r w:rsidR="002A58B5">
        <w:rPr>
          <w:rFonts w:cstheme="minorHAnsi"/>
          <w:sz w:val="24"/>
          <w:szCs w:val="24"/>
        </w:rPr>
        <w:t>ould do when mistakes are found:</w:t>
      </w:r>
    </w:p>
    <w:p w:rsidR="002B3060" w:rsidRPr="00E50F35" w:rsidRDefault="002B3060" w:rsidP="00912DCE">
      <w:pPr>
        <w:spacing w:after="0" w:line="240" w:lineRule="auto"/>
        <w:rPr>
          <w:rFonts w:cstheme="minorHAnsi"/>
          <w:color w:val="595959"/>
          <w:sz w:val="18"/>
          <w:szCs w:val="18"/>
        </w:rPr>
      </w:pPr>
    </w:p>
    <w:p w:rsidR="00B335A8" w:rsidRDefault="00B335A8" w:rsidP="00912DCE">
      <w:pPr>
        <w:spacing w:after="0" w:line="240" w:lineRule="auto"/>
        <w:rPr>
          <w:rFonts w:cstheme="minorHAnsi"/>
          <w:b/>
          <w:sz w:val="24"/>
          <w:szCs w:val="24"/>
        </w:rPr>
      </w:pPr>
      <w:r w:rsidRPr="00E50F35">
        <w:rPr>
          <w:rFonts w:cstheme="minorHAnsi"/>
          <w:b/>
          <w:sz w:val="24"/>
          <w:szCs w:val="24"/>
        </w:rPr>
        <w:t>The dispute process</w:t>
      </w:r>
    </w:p>
    <w:p w:rsidR="00AA5472" w:rsidRDefault="00AA5472" w:rsidP="00912DCE">
      <w:pPr>
        <w:spacing w:after="0" w:line="240" w:lineRule="auto"/>
        <w:rPr>
          <w:rFonts w:cstheme="minorHAnsi"/>
          <w:b/>
          <w:sz w:val="24"/>
          <w:szCs w:val="24"/>
        </w:rPr>
      </w:pPr>
    </w:p>
    <w:p w:rsidR="00AA5472" w:rsidRPr="00E50F35" w:rsidRDefault="00AA5472" w:rsidP="00912DCE">
      <w:pPr>
        <w:spacing w:after="0" w:line="240" w:lineRule="auto"/>
        <w:rPr>
          <w:rFonts w:cstheme="minorHAnsi"/>
          <w:sz w:val="24"/>
          <w:szCs w:val="24"/>
        </w:rPr>
      </w:pPr>
      <w:r w:rsidRPr="00E50F35">
        <w:rPr>
          <w:rFonts w:cstheme="minorHAnsi"/>
          <w:sz w:val="24"/>
          <w:szCs w:val="24"/>
        </w:rPr>
        <w:t xml:space="preserve">In this day and age technology allows us to do things faster and more efficiently. This is no different in regard to disputing errors with the credit bureaus. The three main credit reporting </w:t>
      </w:r>
      <w:r w:rsidRPr="00E50F35">
        <w:rPr>
          <w:rFonts w:cstheme="minorHAnsi"/>
          <w:sz w:val="24"/>
          <w:szCs w:val="24"/>
        </w:rPr>
        <w:lastRenderedPageBreak/>
        <w:t>agencies (bureaus) all have links on their respective websites to dispute errors and to check the status of those disputes. Creditors are given 30 days to respond to a credit bureau investigation, but the time it takes to settle a dispute could be less. Fixing errors online can save time and aggravation. The bureaus will send you an email notice alerting you to the status of your dispute. Experian is very good at this where the other two bureaus, depending on the dispute, may ask you to make the dispute via mail in a written letter.</w:t>
      </w:r>
    </w:p>
    <w:p w:rsidR="00AA5472" w:rsidRPr="00E50F35" w:rsidRDefault="00AA5472" w:rsidP="00912DCE">
      <w:pPr>
        <w:spacing w:after="0" w:line="240" w:lineRule="auto"/>
        <w:rPr>
          <w:rFonts w:cstheme="minorHAnsi"/>
          <w:b/>
          <w:sz w:val="24"/>
          <w:szCs w:val="24"/>
        </w:rPr>
      </w:pPr>
    </w:p>
    <w:p w:rsidR="00844193" w:rsidRDefault="003B109C" w:rsidP="00912DCE">
      <w:pPr>
        <w:spacing w:after="0" w:line="240" w:lineRule="auto"/>
        <w:rPr>
          <w:rFonts w:cstheme="minorHAnsi"/>
          <w:sz w:val="24"/>
          <w:szCs w:val="24"/>
        </w:rPr>
      </w:pPr>
      <w:r>
        <w:rPr>
          <w:rFonts w:cstheme="minorHAnsi"/>
          <w:sz w:val="24"/>
          <w:szCs w:val="24"/>
        </w:rPr>
        <w:t xml:space="preserve">If you would prefer to dispute via mail, you’ll </w:t>
      </w:r>
      <w:r w:rsidR="002A58B5">
        <w:rPr>
          <w:rFonts w:cstheme="minorHAnsi"/>
          <w:sz w:val="24"/>
          <w:szCs w:val="24"/>
        </w:rPr>
        <w:t>want</w:t>
      </w:r>
      <w:r>
        <w:rPr>
          <w:rFonts w:cstheme="minorHAnsi"/>
          <w:sz w:val="24"/>
          <w:szCs w:val="24"/>
        </w:rPr>
        <w:t xml:space="preserve"> to send a dispute letter</w:t>
      </w:r>
      <w:r w:rsidR="00282CFC" w:rsidRPr="00E50F35">
        <w:rPr>
          <w:rFonts w:cstheme="minorHAnsi"/>
          <w:sz w:val="24"/>
          <w:szCs w:val="24"/>
        </w:rPr>
        <w:t xml:space="preserve"> registered mail</w:t>
      </w:r>
      <w:r>
        <w:rPr>
          <w:rFonts w:cstheme="minorHAnsi"/>
          <w:sz w:val="24"/>
          <w:szCs w:val="24"/>
        </w:rPr>
        <w:t>. This will</w:t>
      </w:r>
      <w:r w:rsidR="00282CFC" w:rsidRPr="00E50F35">
        <w:rPr>
          <w:rFonts w:cstheme="minorHAnsi"/>
          <w:sz w:val="24"/>
          <w:szCs w:val="24"/>
        </w:rPr>
        <w:t xml:space="preserve"> give you a receipt and proof that it was received.</w:t>
      </w:r>
      <w:r>
        <w:rPr>
          <w:rFonts w:cstheme="minorHAnsi"/>
          <w:sz w:val="24"/>
          <w:szCs w:val="24"/>
        </w:rPr>
        <w:t xml:space="preserve"> The </w:t>
      </w:r>
      <w:r w:rsidR="00526BD5">
        <w:rPr>
          <w:rFonts w:cstheme="minorHAnsi"/>
          <w:sz w:val="24"/>
          <w:szCs w:val="24"/>
        </w:rPr>
        <w:t>c</w:t>
      </w:r>
      <w:r w:rsidR="00606AF1" w:rsidRPr="00E50F35">
        <w:rPr>
          <w:rFonts w:cstheme="minorHAnsi"/>
          <w:sz w:val="24"/>
          <w:szCs w:val="24"/>
        </w:rPr>
        <w:t>redit bureau contacts creditors</w:t>
      </w:r>
      <w:r>
        <w:rPr>
          <w:rFonts w:cstheme="minorHAnsi"/>
          <w:sz w:val="24"/>
          <w:szCs w:val="24"/>
        </w:rPr>
        <w:t xml:space="preserve"> and the creditors have 30 days to respond to the credit bureaus. The </w:t>
      </w:r>
      <w:r w:rsidR="00526BD5">
        <w:rPr>
          <w:rFonts w:cstheme="minorHAnsi"/>
          <w:sz w:val="24"/>
          <w:szCs w:val="24"/>
        </w:rPr>
        <w:t>p</w:t>
      </w:r>
      <w:r w:rsidR="00EC3202" w:rsidRPr="00EC3202">
        <w:rPr>
          <w:rFonts w:cstheme="minorHAnsi"/>
          <w:sz w:val="24"/>
          <w:szCs w:val="24"/>
        </w:rPr>
        <w:t>ossible outcomes</w:t>
      </w:r>
      <w:r>
        <w:rPr>
          <w:rFonts w:cstheme="minorHAnsi"/>
          <w:sz w:val="24"/>
          <w:szCs w:val="24"/>
        </w:rPr>
        <w:t xml:space="preserve"> are the following:</w:t>
      </w:r>
    </w:p>
    <w:p w:rsidR="00606AF1" w:rsidRPr="00E50F35" w:rsidRDefault="00606AF1" w:rsidP="00036459">
      <w:pPr>
        <w:pStyle w:val="ListParagraph"/>
        <w:numPr>
          <w:ilvl w:val="0"/>
          <w:numId w:val="18"/>
        </w:numPr>
        <w:spacing w:after="0" w:line="240" w:lineRule="auto"/>
        <w:rPr>
          <w:rFonts w:cstheme="minorHAnsi"/>
          <w:sz w:val="24"/>
          <w:szCs w:val="24"/>
        </w:rPr>
      </w:pPr>
      <w:r w:rsidRPr="00E50F35">
        <w:rPr>
          <w:rFonts w:cstheme="minorHAnsi"/>
          <w:sz w:val="24"/>
          <w:szCs w:val="24"/>
        </w:rPr>
        <w:t>Information disputed cannot be verified and is deleted</w:t>
      </w:r>
    </w:p>
    <w:p w:rsidR="00606AF1" w:rsidRPr="00E50F35" w:rsidRDefault="00606AF1" w:rsidP="00036459">
      <w:pPr>
        <w:pStyle w:val="ListParagraph"/>
        <w:numPr>
          <w:ilvl w:val="0"/>
          <w:numId w:val="18"/>
        </w:numPr>
        <w:spacing w:after="0" w:line="240" w:lineRule="auto"/>
        <w:rPr>
          <w:rFonts w:cstheme="minorHAnsi"/>
          <w:sz w:val="24"/>
          <w:szCs w:val="24"/>
        </w:rPr>
      </w:pPr>
      <w:r w:rsidRPr="00E50F35">
        <w:rPr>
          <w:rFonts w:cstheme="minorHAnsi"/>
          <w:sz w:val="24"/>
          <w:szCs w:val="24"/>
        </w:rPr>
        <w:t>Information disputed is found to be incorrect and is corrected</w:t>
      </w:r>
    </w:p>
    <w:p w:rsidR="00606AF1" w:rsidRPr="00E50F35" w:rsidRDefault="00606AF1" w:rsidP="00036459">
      <w:pPr>
        <w:pStyle w:val="ListParagraph"/>
        <w:numPr>
          <w:ilvl w:val="0"/>
          <w:numId w:val="18"/>
        </w:numPr>
        <w:spacing w:after="0" w:line="240" w:lineRule="auto"/>
        <w:rPr>
          <w:rFonts w:cstheme="minorHAnsi"/>
          <w:sz w:val="24"/>
          <w:szCs w:val="24"/>
        </w:rPr>
      </w:pPr>
      <w:r w:rsidRPr="00E50F35">
        <w:rPr>
          <w:rFonts w:cstheme="minorHAnsi"/>
          <w:sz w:val="24"/>
          <w:szCs w:val="24"/>
        </w:rPr>
        <w:t>Information is found to be correct and remains as is.</w:t>
      </w:r>
    </w:p>
    <w:p w:rsidR="00606AF1" w:rsidRPr="00E50F35" w:rsidRDefault="00606AF1" w:rsidP="00912DCE">
      <w:pPr>
        <w:spacing w:after="0" w:line="240" w:lineRule="auto"/>
        <w:rPr>
          <w:rFonts w:cstheme="minorHAnsi"/>
          <w:sz w:val="24"/>
          <w:szCs w:val="24"/>
        </w:rPr>
      </w:pPr>
    </w:p>
    <w:p w:rsidR="00526BD5" w:rsidRDefault="00606AF1" w:rsidP="00912DCE">
      <w:pPr>
        <w:spacing w:after="0" w:line="240" w:lineRule="auto"/>
        <w:rPr>
          <w:rFonts w:cstheme="minorHAnsi"/>
          <w:b/>
          <w:sz w:val="24"/>
          <w:szCs w:val="24"/>
        </w:rPr>
      </w:pPr>
      <w:r w:rsidRPr="00E50F35">
        <w:rPr>
          <w:rFonts w:cstheme="minorHAnsi"/>
          <w:sz w:val="24"/>
          <w:szCs w:val="24"/>
        </w:rPr>
        <w:t>Fixing errors on your credit report can sometimes take diligence and patience. Even though many dis</w:t>
      </w:r>
      <w:r w:rsidR="002A58B5">
        <w:rPr>
          <w:rFonts w:cstheme="minorHAnsi"/>
          <w:sz w:val="24"/>
          <w:szCs w:val="24"/>
        </w:rPr>
        <w:t>crepancies are fixed quickly</w:t>
      </w:r>
      <w:r w:rsidRPr="00E50F35">
        <w:rPr>
          <w:rFonts w:cstheme="minorHAnsi"/>
          <w:sz w:val="24"/>
          <w:szCs w:val="24"/>
        </w:rPr>
        <w:t xml:space="preserve"> without hassle, sometimes creditors can make it </w:t>
      </w:r>
      <w:r w:rsidR="0066413D">
        <w:rPr>
          <w:rFonts w:cstheme="minorHAnsi"/>
          <w:sz w:val="24"/>
          <w:szCs w:val="24"/>
        </w:rPr>
        <w:t>hard</w:t>
      </w:r>
      <w:r w:rsidR="0066413D" w:rsidRPr="00E50F35">
        <w:rPr>
          <w:rFonts w:cstheme="minorHAnsi"/>
          <w:sz w:val="24"/>
          <w:szCs w:val="24"/>
        </w:rPr>
        <w:t xml:space="preserve"> </w:t>
      </w:r>
      <w:r w:rsidRPr="00E50F35">
        <w:rPr>
          <w:rFonts w:cstheme="minorHAnsi"/>
          <w:sz w:val="24"/>
          <w:szCs w:val="24"/>
        </w:rPr>
        <w:t xml:space="preserve">on the consumer, making the process difficult. One example is a creditor may attempt to verify incorrect information and/or continue to report an error already disputed. </w:t>
      </w:r>
      <w:r w:rsidR="00F113C9">
        <w:rPr>
          <w:rFonts w:cstheme="minorHAnsi"/>
          <w:sz w:val="24"/>
          <w:szCs w:val="24"/>
        </w:rPr>
        <w:t>If a creditor cannot prove or does not respond to the credit bureaus inqu</w:t>
      </w:r>
      <w:r w:rsidR="00220802">
        <w:rPr>
          <w:rFonts w:cstheme="minorHAnsi"/>
          <w:sz w:val="24"/>
          <w:szCs w:val="24"/>
        </w:rPr>
        <w:t>i</w:t>
      </w:r>
      <w:r w:rsidR="00F113C9">
        <w:rPr>
          <w:rFonts w:cstheme="minorHAnsi"/>
          <w:sz w:val="24"/>
          <w:szCs w:val="24"/>
        </w:rPr>
        <w:t>ry within 30 days</w:t>
      </w:r>
      <w:r w:rsidR="002A58B5">
        <w:rPr>
          <w:rFonts w:cstheme="minorHAnsi"/>
          <w:sz w:val="24"/>
          <w:szCs w:val="24"/>
        </w:rPr>
        <w:t>,</w:t>
      </w:r>
      <w:r w:rsidR="00F113C9">
        <w:rPr>
          <w:rFonts w:cstheme="minorHAnsi"/>
          <w:sz w:val="24"/>
          <w:szCs w:val="24"/>
        </w:rPr>
        <w:t xml:space="preserve"> the posting on the report has to be removed.</w:t>
      </w:r>
    </w:p>
    <w:p w:rsidR="00526BD5" w:rsidRDefault="00526BD5" w:rsidP="00EA28F2">
      <w:pPr>
        <w:spacing w:after="0"/>
        <w:rPr>
          <w:rFonts w:cstheme="minorHAnsi"/>
          <w:b/>
          <w:sz w:val="24"/>
          <w:szCs w:val="24"/>
        </w:rPr>
      </w:pPr>
    </w:p>
    <w:p w:rsidR="00B335A8" w:rsidRPr="00E50F35" w:rsidRDefault="00987C94" w:rsidP="00912DCE">
      <w:pPr>
        <w:spacing w:after="0" w:line="240" w:lineRule="auto"/>
        <w:rPr>
          <w:rFonts w:cstheme="minorHAnsi"/>
          <w:b/>
          <w:sz w:val="24"/>
          <w:szCs w:val="24"/>
        </w:rPr>
      </w:pPr>
      <w:r w:rsidRPr="00E50F35">
        <w:rPr>
          <w:rFonts w:cstheme="minorHAnsi"/>
          <w:b/>
          <w:sz w:val="24"/>
          <w:szCs w:val="24"/>
        </w:rPr>
        <w:t>Contact creditors directly</w:t>
      </w:r>
    </w:p>
    <w:p w:rsidR="00D00FD4" w:rsidRPr="00E50F35" w:rsidRDefault="00D00FD4" w:rsidP="00912DCE">
      <w:pPr>
        <w:spacing w:after="0" w:line="240" w:lineRule="auto"/>
        <w:rPr>
          <w:rFonts w:cstheme="minorHAnsi"/>
          <w:sz w:val="24"/>
          <w:szCs w:val="24"/>
        </w:rPr>
      </w:pPr>
    </w:p>
    <w:p w:rsidR="00D00FD4" w:rsidRPr="00256D5F" w:rsidRDefault="0054016D" w:rsidP="00912DCE">
      <w:pPr>
        <w:spacing w:after="0" w:line="240" w:lineRule="auto"/>
        <w:rPr>
          <w:rFonts w:cstheme="minorHAnsi"/>
          <w:sz w:val="24"/>
          <w:szCs w:val="24"/>
        </w:rPr>
      </w:pPr>
      <w:r w:rsidRPr="00256D5F">
        <w:rPr>
          <w:rFonts w:cstheme="minorHAnsi"/>
          <w:sz w:val="24"/>
          <w:szCs w:val="24"/>
        </w:rPr>
        <w:t>You can also contact your creditors directly and dispute the errors on you</w:t>
      </w:r>
      <w:r w:rsidR="007D732F" w:rsidRPr="00256D5F">
        <w:rPr>
          <w:rFonts w:cstheme="minorHAnsi"/>
          <w:sz w:val="24"/>
          <w:szCs w:val="24"/>
        </w:rPr>
        <w:t>r</w:t>
      </w:r>
      <w:r w:rsidRPr="00256D5F">
        <w:rPr>
          <w:rFonts w:cstheme="minorHAnsi"/>
          <w:sz w:val="24"/>
          <w:szCs w:val="24"/>
        </w:rPr>
        <w:t xml:space="preserve"> reports, since they are the ones that posted them in the first place. Creditors subscribe to the bureaus (although not all companies subscribe and report to all </w:t>
      </w:r>
      <w:r w:rsidR="007D732F" w:rsidRPr="00256D5F">
        <w:rPr>
          <w:rFonts w:cstheme="minorHAnsi"/>
          <w:sz w:val="24"/>
          <w:szCs w:val="24"/>
        </w:rPr>
        <w:t>three</w:t>
      </w:r>
      <w:r w:rsidRPr="00256D5F">
        <w:rPr>
          <w:rFonts w:cstheme="minorHAnsi"/>
          <w:sz w:val="24"/>
          <w:szCs w:val="24"/>
        </w:rPr>
        <w:t xml:space="preserve"> bureaus) and have authority to change and/or delete items on the report. Disputing things on your report directly with you</w:t>
      </w:r>
      <w:r w:rsidR="007D732F" w:rsidRPr="00256D5F">
        <w:rPr>
          <w:rFonts w:cstheme="minorHAnsi"/>
          <w:sz w:val="24"/>
          <w:szCs w:val="24"/>
        </w:rPr>
        <w:t>r</w:t>
      </w:r>
      <w:r w:rsidRPr="00256D5F">
        <w:rPr>
          <w:rFonts w:cstheme="minorHAnsi"/>
          <w:sz w:val="24"/>
          <w:szCs w:val="24"/>
        </w:rPr>
        <w:t xml:space="preserve"> creditors is done much the same way as dealing with the bureaus. Write a letter identifying the account you are disputing, the reason for your dispute and the action you would like taken by the creditor (</w:t>
      </w:r>
      <w:r w:rsidR="007D732F" w:rsidRPr="00256D5F">
        <w:rPr>
          <w:rFonts w:cstheme="minorHAnsi"/>
          <w:sz w:val="24"/>
          <w:szCs w:val="24"/>
        </w:rPr>
        <w:t>f</w:t>
      </w:r>
      <w:r w:rsidRPr="00256D5F">
        <w:rPr>
          <w:rFonts w:cstheme="minorHAnsi"/>
          <w:sz w:val="24"/>
          <w:szCs w:val="24"/>
        </w:rPr>
        <w:t>ix or delete item on report). You should inform them you will take legal action or report them to the right authorities such as the FTC (Federal Trade Commission) or Attorney General of their</w:t>
      </w:r>
      <w:r w:rsidR="00526BD5" w:rsidRPr="00256D5F">
        <w:rPr>
          <w:rFonts w:cstheme="minorHAnsi"/>
          <w:sz w:val="24"/>
          <w:szCs w:val="24"/>
        </w:rPr>
        <w:t xml:space="preserve"> state if action is not taken. Various s</w:t>
      </w:r>
      <w:r w:rsidRPr="00256D5F">
        <w:rPr>
          <w:rFonts w:cstheme="minorHAnsi"/>
          <w:sz w:val="24"/>
          <w:szCs w:val="24"/>
        </w:rPr>
        <w:t>ample letter</w:t>
      </w:r>
      <w:r w:rsidR="00256D5F" w:rsidRPr="00256D5F">
        <w:rPr>
          <w:rFonts w:cstheme="minorHAnsi"/>
          <w:sz w:val="24"/>
          <w:szCs w:val="24"/>
        </w:rPr>
        <w:t>s</w:t>
      </w:r>
      <w:r w:rsidRPr="00256D5F">
        <w:rPr>
          <w:rFonts w:cstheme="minorHAnsi"/>
          <w:sz w:val="24"/>
          <w:szCs w:val="24"/>
        </w:rPr>
        <w:t xml:space="preserve"> can be found on </w:t>
      </w:r>
      <w:r w:rsidR="00526BD5" w:rsidRPr="00256D5F">
        <w:rPr>
          <w:rFonts w:cstheme="minorHAnsi"/>
          <w:sz w:val="24"/>
          <w:szCs w:val="24"/>
        </w:rPr>
        <w:t>the internet.</w:t>
      </w:r>
    </w:p>
    <w:p w:rsidR="00B20CDD" w:rsidRPr="00E50F35" w:rsidRDefault="00B20CDD" w:rsidP="00EA28F2">
      <w:pPr>
        <w:spacing w:after="0"/>
        <w:rPr>
          <w:rFonts w:cstheme="minorHAnsi"/>
          <w:sz w:val="24"/>
          <w:szCs w:val="24"/>
        </w:rPr>
      </w:pPr>
    </w:p>
    <w:p w:rsidR="00DB36EA" w:rsidRPr="00E50F35" w:rsidRDefault="00DB36EA" w:rsidP="00EA28F2">
      <w:pPr>
        <w:spacing w:after="0"/>
        <w:rPr>
          <w:rFonts w:cstheme="minorHAnsi"/>
          <w:b/>
          <w:sz w:val="24"/>
          <w:szCs w:val="24"/>
        </w:rPr>
      </w:pPr>
      <w:r w:rsidRPr="00E50F35">
        <w:rPr>
          <w:rFonts w:cstheme="minorHAnsi"/>
          <w:b/>
          <w:sz w:val="24"/>
          <w:szCs w:val="24"/>
        </w:rPr>
        <w:t xml:space="preserve">Attach a </w:t>
      </w:r>
      <w:r w:rsidR="0066413D">
        <w:rPr>
          <w:rFonts w:cstheme="minorHAnsi"/>
          <w:b/>
          <w:sz w:val="24"/>
          <w:szCs w:val="24"/>
        </w:rPr>
        <w:t>c</w:t>
      </w:r>
      <w:r w:rsidRPr="00E50F35">
        <w:rPr>
          <w:rFonts w:cstheme="minorHAnsi"/>
          <w:b/>
          <w:sz w:val="24"/>
          <w:szCs w:val="24"/>
        </w:rPr>
        <w:t xml:space="preserve">onsumer </w:t>
      </w:r>
      <w:r w:rsidR="0066413D">
        <w:rPr>
          <w:rFonts w:cstheme="minorHAnsi"/>
          <w:b/>
          <w:sz w:val="24"/>
          <w:szCs w:val="24"/>
        </w:rPr>
        <w:t>s</w:t>
      </w:r>
      <w:r w:rsidRPr="00E50F35">
        <w:rPr>
          <w:rFonts w:cstheme="minorHAnsi"/>
          <w:b/>
          <w:sz w:val="24"/>
          <w:szCs w:val="24"/>
        </w:rPr>
        <w:t>tatement to your report</w:t>
      </w:r>
    </w:p>
    <w:p w:rsidR="00DB36EA" w:rsidRPr="00E50F35" w:rsidRDefault="00DB36EA" w:rsidP="00912DCE">
      <w:pPr>
        <w:spacing w:after="0" w:line="240" w:lineRule="auto"/>
        <w:rPr>
          <w:rFonts w:cstheme="minorHAnsi"/>
          <w:b/>
          <w:sz w:val="24"/>
          <w:szCs w:val="24"/>
        </w:rPr>
      </w:pPr>
    </w:p>
    <w:p w:rsidR="00DB36EA" w:rsidRPr="00256D5F" w:rsidRDefault="00DB36EA" w:rsidP="00912DCE">
      <w:pPr>
        <w:spacing w:after="0" w:line="240" w:lineRule="auto"/>
        <w:rPr>
          <w:rFonts w:cstheme="minorHAnsi"/>
          <w:sz w:val="24"/>
          <w:szCs w:val="24"/>
        </w:rPr>
      </w:pPr>
      <w:r w:rsidRPr="00256D5F">
        <w:rPr>
          <w:rFonts w:cstheme="minorHAnsi"/>
          <w:sz w:val="24"/>
          <w:szCs w:val="24"/>
        </w:rPr>
        <w:t xml:space="preserve">Under the Fair Credit Reporting Act, all citizens have the right to </w:t>
      </w:r>
      <w:r w:rsidR="007D732F" w:rsidRPr="00256D5F">
        <w:rPr>
          <w:rFonts w:cstheme="minorHAnsi"/>
          <w:sz w:val="24"/>
          <w:szCs w:val="24"/>
        </w:rPr>
        <w:t xml:space="preserve">attach </w:t>
      </w:r>
      <w:r w:rsidRPr="00256D5F">
        <w:rPr>
          <w:rFonts w:cstheme="minorHAnsi"/>
          <w:sz w:val="24"/>
          <w:szCs w:val="24"/>
        </w:rPr>
        <w:t>a statement up to 100 words to your credit report if you wish to clarify or comment on information on your report.</w:t>
      </w:r>
    </w:p>
    <w:p w:rsidR="00DB36EA" w:rsidRPr="00256D5F" w:rsidRDefault="00DB36EA" w:rsidP="00912DCE">
      <w:pPr>
        <w:spacing w:after="0" w:line="240" w:lineRule="auto"/>
        <w:ind w:firstLine="720"/>
        <w:rPr>
          <w:rFonts w:cstheme="minorHAnsi"/>
          <w:sz w:val="24"/>
          <w:szCs w:val="24"/>
        </w:rPr>
      </w:pPr>
      <w:r w:rsidRPr="00256D5F">
        <w:rPr>
          <w:rFonts w:cstheme="minorHAnsi"/>
          <w:sz w:val="24"/>
          <w:szCs w:val="24"/>
        </w:rPr>
        <w:t xml:space="preserve"> </w:t>
      </w:r>
      <w:r w:rsidR="00256D5F">
        <w:rPr>
          <w:rFonts w:cstheme="minorHAnsi"/>
          <w:sz w:val="24"/>
          <w:szCs w:val="24"/>
        </w:rPr>
        <w:t>Here are some e</w:t>
      </w:r>
      <w:r w:rsidRPr="00256D5F">
        <w:rPr>
          <w:rFonts w:cstheme="minorHAnsi"/>
          <w:sz w:val="24"/>
          <w:szCs w:val="24"/>
        </w:rPr>
        <w:t>xample</w:t>
      </w:r>
      <w:r w:rsidR="00256D5F">
        <w:rPr>
          <w:rFonts w:cstheme="minorHAnsi"/>
          <w:sz w:val="24"/>
          <w:szCs w:val="24"/>
        </w:rPr>
        <w:t xml:space="preserve"> statements:</w:t>
      </w:r>
    </w:p>
    <w:p w:rsidR="00DB36EA" w:rsidRPr="00256D5F" w:rsidRDefault="00DB36EA" w:rsidP="00036459">
      <w:pPr>
        <w:pStyle w:val="ListParagraph"/>
        <w:numPr>
          <w:ilvl w:val="0"/>
          <w:numId w:val="19"/>
        </w:numPr>
        <w:spacing w:after="0" w:line="240" w:lineRule="auto"/>
        <w:rPr>
          <w:rFonts w:cstheme="minorHAnsi"/>
          <w:sz w:val="24"/>
          <w:szCs w:val="24"/>
        </w:rPr>
      </w:pPr>
      <w:r w:rsidRPr="00256D5F">
        <w:rPr>
          <w:rFonts w:cstheme="minorHAnsi"/>
          <w:sz w:val="24"/>
          <w:szCs w:val="24"/>
        </w:rPr>
        <w:t>I have no knowledge of this account. It is not mine and I have never heard of this creditor. There must be a mistake with the reporting of this account.</w:t>
      </w:r>
    </w:p>
    <w:p w:rsidR="00DB36EA" w:rsidRPr="00256D5F" w:rsidRDefault="00DB36EA" w:rsidP="00036459">
      <w:pPr>
        <w:pStyle w:val="ListParagraph"/>
        <w:numPr>
          <w:ilvl w:val="0"/>
          <w:numId w:val="19"/>
        </w:numPr>
        <w:spacing w:after="0" w:line="240" w:lineRule="auto"/>
        <w:rPr>
          <w:rFonts w:cstheme="minorHAnsi"/>
          <w:sz w:val="24"/>
          <w:szCs w:val="24"/>
        </w:rPr>
      </w:pPr>
      <w:r w:rsidRPr="00256D5F">
        <w:rPr>
          <w:rFonts w:cstheme="minorHAnsi"/>
          <w:sz w:val="24"/>
          <w:szCs w:val="24"/>
        </w:rPr>
        <w:lastRenderedPageBreak/>
        <w:t>I have recently moved to a new address and informed all of my creditors. By the time I received my statement my payment was late. This was an honest error and I made the payment promptly upon receiving it.</w:t>
      </w:r>
    </w:p>
    <w:p w:rsidR="00DB36EA" w:rsidRPr="00256D5F" w:rsidRDefault="00DB36EA" w:rsidP="00036459">
      <w:pPr>
        <w:pStyle w:val="ListParagraph"/>
        <w:numPr>
          <w:ilvl w:val="0"/>
          <w:numId w:val="19"/>
        </w:numPr>
        <w:spacing w:after="0" w:line="240" w:lineRule="auto"/>
        <w:rPr>
          <w:rFonts w:cstheme="minorHAnsi"/>
          <w:sz w:val="24"/>
          <w:szCs w:val="24"/>
        </w:rPr>
      </w:pPr>
      <w:r w:rsidRPr="00256D5F">
        <w:rPr>
          <w:rFonts w:cstheme="minorHAnsi"/>
          <w:sz w:val="24"/>
          <w:szCs w:val="24"/>
        </w:rPr>
        <w:t>On January 3</w:t>
      </w:r>
      <w:r w:rsidR="0066413D" w:rsidRPr="00256D5F">
        <w:rPr>
          <w:rFonts w:cstheme="minorHAnsi"/>
          <w:sz w:val="24"/>
          <w:szCs w:val="24"/>
        </w:rPr>
        <w:t>,</w:t>
      </w:r>
      <w:r w:rsidRPr="00256D5F">
        <w:rPr>
          <w:rFonts w:cstheme="minorHAnsi"/>
          <w:sz w:val="24"/>
          <w:szCs w:val="24"/>
        </w:rPr>
        <w:t xml:space="preserve"> I was hospitalized after an accident. I was informed that my insurance would take care of the medical expenses and was not to worry. Apparently my insurance was slow to pay and the hospital sent my account to collections. On June 27</w:t>
      </w:r>
      <w:r w:rsidR="0066413D" w:rsidRPr="00256D5F">
        <w:rPr>
          <w:rFonts w:cstheme="minorHAnsi"/>
          <w:sz w:val="24"/>
          <w:szCs w:val="24"/>
        </w:rPr>
        <w:t>,</w:t>
      </w:r>
      <w:r w:rsidRPr="00256D5F">
        <w:rPr>
          <w:rFonts w:cstheme="minorHAnsi"/>
          <w:sz w:val="24"/>
          <w:szCs w:val="24"/>
        </w:rPr>
        <w:t xml:space="preserve"> the hospital received the payment in full by my insurance company</w:t>
      </w:r>
      <w:r w:rsidR="0066413D" w:rsidRPr="00256D5F">
        <w:rPr>
          <w:rFonts w:cstheme="minorHAnsi"/>
          <w:sz w:val="24"/>
          <w:szCs w:val="24"/>
        </w:rPr>
        <w:t>,</w:t>
      </w:r>
      <w:r w:rsidRPr="00256D5F">
        <w:rPr>
          <w:rFonts w:cstheme="minorHAnsi"/>
          <w:sz w:val="24"/>
          <w:szCs w:val="24"/>
        </w:rPr>
        <w:t xml:space="preserve"> but has refused to clear my credit report.</w:t>
      </w:r>
    </w:p>
    <w:p w:rsidR="00DB36EA" w:rsidRPr="00256D5F" w:rsidRDefault="00DB36EA" w:rsidP="00036459">
      <w:pPr>
        <w:pStyle w:val="ListParagraph"/>
        <w:numPr>
          <w:ilvl w:val="0"/>
          <w:numId w:val="19"/>
        </w:numPr>
        <w:spacing w:after="0" w:line="240" w:lineRule="auto"/>
        <w:rPr>
          <w:rFonts w:cstheme="minorHAnsi"/>
          <w:sz w:val="24"/>
          <w:szCs w:val="24"/>
        </w:rPr>
      </w:pPr>
      <w:r w:rsidRPr="00256D5F">
        <w:rPr>
          <w:rFonts w:cstheme="minorHAnsi"/>
          <w:sz w:val="24"/>
          <w:szCs w:val="24"/>
        </w:rPr>
        <w:t xml:space="preserve">I </w:t>
      </w:r>
      <w:r w:rsidR="00F01CFB" w:rsidRPr="00256D5F">
        <w:rPr>
          <w:rFonts w:cstheme="minorHAnsi"/>
          <w:sz w:val="24"/>
          <w:szCs w:val="24"/>
        </w:rPr>
        <w:t>purchased merchandise from (name of company)</w:t>
      </w:r>
      <w:r w:rsidRPr="00256D5F">
        <w:rPr>
          <w:rFonts w:cstheme="minorHAnsi"/>
          <w:sz w:val="24"/>
          <w:szCs w:val="24"/>
        </w:rPr>
        <w:t xml:space="preserve"> which was defect</w:t>
      </w:r>
      <w:r w:rsidR="00F01CFB" w:rsidRPr="00256D5F">
        <w:rPr>
          <w:rFonts w:cstheme="minorHAnsi"/>
          <w:sz w:val="24"/>
          <w:szCs w:val="24"/>
        </w:rPr>
        <w:t>ive. I returned the merchandise</w:t>
      </w:r>
      <w:r w:rsidR="00FB41E8" w:rsidRPr="00256D5F">
        <w:rPr>
          <w:rFonts w:cstheme="minorHAnsi"/>
          <w:sz w:val="24"/>
          <w:szCs w:val="24"/>
        </w:rPr>
        <w:t>,</w:t>
      </w:r>
      <w:r w:rsidR="00F01CFB" w:rsidRPr="00256D5F">
        <w:rPr>
          <w:rFonts w:cstheme="minorHAnsi"/>
          <w:sz w:val="24"/>
          <w:szCs w:val="24"/>
        </w:rPr>
        <w:t xml:space="preserve"> but my account was never credited and company has since gone out of business.</w:t>
      </w:r>
    </w:p>
    <w:p w:rsidR="00F01CFB" w:rsidRPr="00256D5F" w:rsidRDefault="00F01CFB" w:rsidP="00036459">
      <w:pPr>
        <w:pStyle w:val="ListParagraph"/>
        <w:numPr>
          <w:ilvl w:val="0"/>
          <w:numId w:val="19"/>
        </w:numPr>
        <w:spacing w:after="0" w:line="240" w:lineRule="auto"/>
        <w:rPr>
          <w:rFonts w:cstheme="minorHAnsi"/>
          <w:sz w:val="24"/>
          <w:szCs w:val="24"/>
        </w:rPr>
      </w:pPr>
      <w:r w:rsidRPr="00256D5F">
        <w:rPr>
          <w:rFonts w:cstheme="minorHAnsi"/>
          <w:sz w:val="24"/>
          <w:szCs w:val="24"/>
        </w:rPr>
        <w:t>This account belongs to my former spouse and my name is no longer on the account.</w:t>
      </w:r>
    </w:p>
    <w:p w:rsidR="00D3491C" w:rsidRDefault="00C9320B">
      <w:pPr>
        <w:rPr>
          <w:rFonts w:cstheme="minorHAnsi"/>
          <w:b/>
          <w:sz w:val="26"/>
          <w:szCs w:val="26"/>
        </w:rPr>
      </w:pPr>
      <w:r>
        <w:rPr>
          <w:rFonts w:cstheme="minorHAnsi"/>
          <w:b/>
          <w:noProof/>
          <w:sz w:val="26"/>
          <w:szCs w:val="26"/>
        </w:rPr>
        <w:pict>
          <v:shape id="_x0000_s1052" type="#_x0000_t202" style="position:absolute;margin-left:19.95pt;margin-top:4.25pt;width:384.1pt;height:3in;z-index:251675648;mso-position-horizontal-relative:text;mso-position-vertical-relative:text;mso-width-relative:margin;mso-height-relative:margin" strokecolor="#548dd4 [1951]">
            <v:textbox style="mso-next-textbox:#_x0000_s1052">
              <w:txbxContent>
                <w:p w:rsidR="00CF53B7" w:rsidRPr="00CF53B7" w:rsidRDefault="00CF53B7" w:rsidP="00036459">
                  <w:pPr>
                    <w:pStyle w:val="ListParagraph"/>
                    <w:numPr>
                      <w:ilvl w:val="0"/>
                      <w:numId w:val="36"/>
                    </w:numPr>
                    <w:spacing w:after="0" w:line="240" w:lineRule="auto"/>
                    <w:rPr>
                      <w:rFonts w:cstheme="minorHAnsi"/>
                      <w:sz w:val="24"/>
                      <w:szCs w:val="24"/>
                    </w:rPr>
                  </w:pPr>
                  <w:r w:rsidRPr="00CF53B7">
                    <w:rPr>
                      <w:rFonts w:cstheme="minorHAnsi"/>
                      <w:b/>
                      <w:smallCaps/>
                      <w:color w:val="17365D" w:themeColor="text2" w:themeShade="BF"/>
                      <w:u w:val="single"/>
                    </w:rPr>
                    <w:t>Smart With Your Money Question:</w:t>
                  </w:r>
                </w:p>
                <w:p w:rsidR="00CF53B7" w:rsidRPr="00816F5A" w:rsidRDefault="00CF53B7" w:rsidP="00D3491C">
                  <w:pPr>
                    <w:spacing w:after="0" w:line="240" w:lineRule="auto"/>
                    <w:rPr>
                      <w:rFonts w:cstheme="minorHAnsi"/>
                      <w:smallCaps/>
                      <w:color w:val="17365D" w:themeColor="text2" w:themeShade="BF"/>
                    </w:rPr>
                  </w:pPr>
                  <w:r w:rsidRPr="00816F5A">
                    <w:rPr>
                      <w:rFonts w:cstheme="minorHAnsi"/>
                      <w:smallCaps/>
                      <w:color w:val="17365D" w:themeColor="text2" w:themeShade="BF"/>
                    </w:rPr>
                    <w:t>Q: How long do public records stay on your credit report?</w:t>
                  </w:r>
                </w:p>
                <w:p w:rsidR="00CF53B7" w:rsidRPr="00816F5A" w:rsidRDefault="00CF53B7" w:rsidP="00D3491C">
                  <w:pPr>
                    <w:spacing w:after="0" w:line="240" w:lineRule="auto"/>
                    <w:rPr>
                      <w:rFonts w:cstheme="minorHAnsi"/>
                      <w:smallCaps/>
                      <w:color w:val="17365D" w:themeColor="text2" w:themeShade="BF"/>
                    </w:rPr>
                  </w:pPr>
                </w:p>
                <w:p w:rsidR="00CF53B7" w:rsidRPr="00816F5A" w:rsidRDefault="00CF53B7" w:rsidP="00D3491C">
                  <w:pPr>
                    <w:spacing w:after="0" w:line="240" w:lineRule="auto"/>
                    <w:rPr>
                      <w:rFonts w:cstheme="minorHAnsi"/>
                      <w:smallCaps/>
                      <w:color w:val="17365D" w:themeColor="text2" w:themeShade="BF"/>
                    </w:rPr>
                  </w:pPr>
                  <w:r w:rsidRPr="00816F5A">
                    <w:rPr>
                      <w:rFonts w:cstheme="minorHAnsi"/>
                      <w:smallCaps/>
                      <w:color w:val="17365D" w:themeColor="text2" w:themeShade="BF"/>
                    </w:rPr>
                    <w:t>A: There are three kinds of public records that may appear on your credit report: tax liens, financial judgments and bankruptcies.</w:t>
                  </w:r>
                </w:p>
                <w:p w:rsidR="00CF53B7" w:rsidRPr="00816F5A" w:rsidRDefault="00CF53B7" w:rsidP="00D3491C">
                  <w:pPr>
                    <w:spacing w:after="0" w:line="240" w:lineRule="auto"/>
                    <w:rPr>
                      <w:rFonts w:cstheme="minorHAnsi"/>
                      <w:smallCaps/>
                      <w:color w:val="17365D" w:themeColor="text2" w:themeShade="BF"/>
                    </w:rPr>
                  </w:pPr>
                </w:p>
                <w:p w:rsidR="00CF53B7" w:rsidRPr="00816F5A" w:rsidRDefault="00CF53B7" w:rsidP="00D3491C">
                  <w:pPr>
                    <w:spacing w:after="0" w:line="240" w:lineRule="auto"/>
                    <w:rPr>
                      <w:rFonts w:cstheme="minorHAnsi"/>
                      <w:smallCaps/>
                      <w:color w:val="17365D" w:themeColor="text2" w:themeShade="BF"/>
                    </w:rPr>
                  </w:pPr>
                  <w:r w:rsidRPr="00816F5A">
                    <w:rPr>
                      <w:rFonts w:cstheme="minorHAnsi"/>
                      <w:smallCaps/>
                      <w:color w:val="17365D" w:themeColor="text2" w:themeShade="BF"/>
                    </w:rPr>
                    <w:t>Unpaid tax liens can remain for 15 years. Paid tax liens will remain for seven years from the paid date, even though it may mean the item remains for longer than 15 years total.</w:t>
                  </w:r>
                </w:p>
                <w:p w:rsidR="00CF53B7" w:rsidRPr="00816F5A" w:rsidRDefault="00CF53B7" w:rsidP="00D3491C">
                  <w:pPr>
                    <w:spacing w:after="0" w:line="240" w:lineRule="auto"/>
                    <w:rPr>
                      <w:rFonts w:cstheme="minorHAnsi"/>
                      <w:smallCaps/>
                      <w:color w:val="17365D" w:themeColor="text2" w:themeShade="BF"/>
                    </w:rPr>
                  </w:pPr>
                </w:p>
                <w:p w:rsidR="00CF53B7" w:rsidRPr="00816F5A" w:rsidRDefault="00CF53B7" w:rsidP="00D3491C">
                  <w:pPr>
                    <w:spacing w:after="0" w:line="240" w:lineRule="auto"/>
                    <w:rPr>
                      <w:rFonts w:cstheme="minorHAnsi"/>
                      <w:smallCaps/>
                      <w:color w:val="17365D" w:themeColor="text2" w:themeShade="BF"/>
                    </w:rPr>
                  </w:pPr>
                  <w:r w:rsidRPr="00816F5A">
                    <w:rPr>
                      <w:rFonts w:cstheme="minorHAnsi"/>
                      <w:smallCaps/>
                      <w:color w:val="17365D" w:themeColor="text2" w:themeShade="BF"/>
                    </w:rPr>
                    <w:t xml:space="preserve">Financial judgments – if you are sued and lose, for example – remain for seven years from the filing date. </w:t>
                  </w:r>
                </w:p>
                <w:p w:rsidR="00CF53B7" w:rsidRPr="00816F5A" w:rsidRDefault="00CF53B7" w:rsidP="00D3491C">
                  <w:pPr>
                    <w:spacing w:after="0" w:line="240" w:lineRule="auto"/>
                    <w:rPr>
                      <w:rFonts w:cstheme="minorHAnsi"/>
                      <w:smallCaps/>
                      <w:color w:val="17365D" w:themeColor="text2" w:themeShade="BF"/>
                    </w:rPr>
                  </w:pPr>
                </w:p>
                <w:p w:rsidR="00CF53B7" w:rsidRPr="00816F5A" w:rsidRDefault="00CF53B7" w:rsidP="00D3491C">
                  <w:pPr>
                    <w:spacing w:after="0" w:line="240" w:lineRule="auto"/>
                    <w:rPr>
                      <w:rFonts w:cstheme="minorHAnsi"/>
                      <w:smallCaps/>
                      <w:color w:val="17365D" w:themeColor="text2" w:themeShade="BF"/>
                    </w:rPr>
                  </w:pPr>
                  <w:r w:rsidRPr="00816F5A">
                    <w:rPr>
                      <w:rFonts w:cstheme="minorHAnsi"/>
                      <w:smallCaps/>
                      <w:color w:val="17365D" w:themeColor="text2" w:themeShade="BF"/>
                    </w:rPr>
                    <w:t xml:space="preserve">Bankruptcies can remain </w:t>
                  </w:r>
                  <w:r>
                    <w:rPr>
                      <w:rFonts w:cstheme="minorHAnsi"/>
                      <w:smallCaps/>
                      <w:color w:val="17365D" w:themeColor="text2" w:themeShade="BF"/>
                    </w:rPr>
                    <w:t>for</w:t>
                  </w:r>
                  <w:r w:rsidRPr="00816F5A">
                    <w:rPr>
                      <w:rFonts w:cstheme="minorHAnsi"/>
                      <w:smallCaps/>
                      <w:color w:val="17365D" w:themeColor="text2" w:themeShade="BF"/>
                    </w:rPr>
                    <w:t xml:space="preserve"> seven years from the filing date for completed Chapter 13, or 10 years from the filing date for Chapter 7.</w:t>
                  </w:r>
                </w:p>
                <w:p w:rsidR="00CF53B7" w:rsidRPr="00220802" w:rsidRDefault="00CF53B7" w:rsidP="00D3491C">
                  <w:pPr>
                    <w:spacing w:after="0" w:line="240" w:lineRule="auto"/>
                    <w:rPr>
                      <w:smallCaps/>
                      <w:color w:val="17365D" w:themeColor="text2" w:themeShade="BF"/>
                    </w:rPr>
                  </w:pPr>
                </w:p>
              </w:txbxContent>
            </v:textbox>
          </v:shape>
        </w:pict>
      </w:r>
    </w:p>
    <w:p w:rsidR="00D3491C" w:rsidRDefault="00D3491C" w:rsidP="00B40726">
      <w:pPr>
        <w:rPr>
          <w:rFonts w:cstheme="minorHAnsi"/>
          <w:b/>
          <w:sz w:val="26"/>
          <w:szCs w:val="26"/>
        </w:rPr>
      </w:pPr>
    </w:p>
    <w:p w:rsidR="00D3491C" w:rsidRDefault="00D3491C" w:rsidP="00B40726">
      <w:pPr>
        <w:rPr>
          <w:rFonts w:cstheme="minorHAnsi"/>
          <w:b/>
          <w:sz w:val="26"/>
          <w:szCs w:val="26"/>
        </w:rPr>
      </w:pPr>
    </w:p>
    <w:p w:rsidR="00D3491C" w:rsidRDefault="00D3491C" w:rsidP="00B40726">
      <w:pPr>
        <w:rPr>
          <w:rFonts w:cstheme="minorHAnsi"/>
          <w:b/>
          <w:sz w:val="26"/>
          <w:szCs w:val="26"/>
        </w:rPr>
      </w:pPr>
    </w:p>
    <w:p w:rsidR="00D3491C" w:rsidRDefault="00D3491C" w:rsidP="00B40726">
      <w:pPr>
        <w:rPr>
          <w:rFonts w:cstheme="minorHAnsi"/>
          <w:b/>
          <w:sz w:val="26"/>
          <w:szCs w:val="26"/>
        </w:rPr>
      </w:pPr>
    </w:p>
    <w:p w:rsidR="00D3491C" w:rsidRDefault="00D3491C" w:rsidP="00B40726">
      <w:pPr>
        <w:rPr>
          <w:rFonts w:cstheme="minorHAnsi"/>
          <w:b/>
          <w:sz w:val="26"/>
          <w:szCs w:val="26"/>
        </w:rPr>
      </w:pPr>
    </w:p>
    <w:p w:rsidR="00D3491C" w:rsidRDefault="00D3491C" w:rsidP="00B40726">
      <w:pPr>
        <w:rPr>
          <w:rFonts w:cstheme="minorHAnsi"/>
          <w:b/>
          <w:sz w:val="26"/>
          <w:szCs w:val="26"/>
        </w:rPr>
      </w:pPr>
    </w:p>
    <w:p w:rsidR="00D3491C" w:rsidRDefault="00D3491C" w:rsidP="00B40726">
      <w:pPr>
        <w:rPr>
          <w:rFonts w:cstheme="minorHAnsi"/>
          <w:b/>
          <w:sz w:val="26"/>
          <w:szCs w:val="26"/>
        </w:rPr>
      </w:pPr>
    </w:p>
    <w:p w:rsidR="002A58B5" w:rsidRDefault="002A58B5">
      <w:pPr>
        <w:rPr>
          <w:rFonts w:cstheme="minorHAnsi"/>
          <w:b/>
          <w:sz w:val="26"/>
          <w:szCs w:val="26"/>
        </w:rPr>
      </w:pPr>
      <w:r>
        <w:rPr>
          <w:rFonts w:cstheme="minorHAnsi"/>
          <w:b/>
          <w:sz w:val="26"/>
          <w:szCs w:val="26"/>
        </w:rPr>
        <w:br w:type="page"/>
      </w:r>
    </w:p>
    <w:p w:rsidR="00B40726" w:rsidRPr="00E50F35" w:rsidRDefault="00B40726" w:rsidP="005E50FE">
      <w:pPr>
        <w:pStyle w:val="Heading2"/>
      </w:pPr>
      <w:bookmarkStart w:id="42" w:name="_Toc290448686"/>
      <w:r w:rsidRPr="00E50F35">
        <w:lastRenderedPageBreak/>
        <w:t>Cr</w:t>
      </w:r>
      <w:r w:rsidR="005E50FE">
        <w:t>edit Bureau Contact Information</w:t>
      </w:r>
      <w:bookmarkEnd w:id="42"/>
    </w:p>
    <w:p w:rsidR="005E50FE" w:rsidRDefault="005E50FE" w:rsidP="00B40726">
      <w:pPr>
        <w:spacing w:after="0"/>
        <w:rPr>
          <w:rFonts w:cstheme="minorHAnsi"/>
          <w:b/>
          <w:sz w:val="24"/>
          <w:szCs w:val="24"/>
        </w:rPr>
      </w:pPr>
    </w:p>
    <w:p w:rsidR="00B40726" w:rsidRPr="00256D5F" w:rsidRDefault="00B40726" w:rsidP="00B40726">
      <w:pPr>
        <w:spacing w:after="0"/>
        <w:rPr>
          <w:rFonts w:cstheme="minorHAnsi"/>
          <w:b/>
          <w:sz w:val="24"/>
          <w:szCs w:val="24"/>
        </w:rPr>
      </w:pPr>
      <w:r w:rsidRPr="00256D5F">
        <w:rPr>
          <w:rFonts w:cstheme="minorHAnsi"/>
          <w:b/>
          <w:sz w:val="24"/>
          <w:szCs w:val="24"/>
        </w:rPr>
        <w:t>Equifax</w:t>
      </w:r>
      <w:r w:rsidRPr="00256D5F">
        <w:rPr>
          <w:rFonts w:cstheme="minorHAnsi"/>
          <w:sz w:val="24"/>
          <w:szCs w:val="24"/>
        </w:rPr>
        <w:br/>
        <w:t>P.O. Box 740241</w:t>
      </w:r>
      <w:r w:rsidRPr="00256D5F">
        <w:rPr>
          <w:rFonts w:cstheme="minorHAnsi"/>
          <w:sz w:val="24"/>
          <w:szCs w:val="24"/>
        </w:rPr>
        <w:br/>
        <w:t>Atlanta, GA 30374-0241</w:t>
      </w:r>
    </w:p>
    <w:p w:rsidR="00B40726" w:rsidRPr="00256D5F" w:rsidRDefault="00B40726" w:rsidP="00B40726">
      <w:pPr>
        <w:spacing w:after="0"/>
        <w:rPr>
          <w:rFonts w:cstheme="minorHAnsi"/>
          <w:sz w:val="24"/>
          <w:szCs w:val="24"/>
        </w:rPr>
      </w:pPr>
      <w:r w:rsidRPr="00256D5F">
        <w:rPr>
          <w:rFonts w:cstheme="minorHAnsi"/>
          <w:sz w:val="24"/>
          <w:szCs w:val="24"/>
        </w:rPr>
        <w:t>1-800-685-1111</w:t>
      </w:r>
    </w:p>
    <w:p w:rsidR="00B40726" w:rsidRPr="00256D5F" w:rsidRDefault="00B40726" w:rsidP="00B40726">
      <w:pPr>
        <w:spacing w:after="0"/>
        <w:rPr>
          <w:rFonts w:cstheme="minorHAnsi"/>
          <w:sz w:val="24"/>
          <w:szCs w:val="24"/>
        </w:rPr>
      </w:pPr>
      <w:r w:rsidRPr="00256D5F">
        <w:rPr>
          <w:rFonts w:cstheme="minorHAnsi"/>
          <w:sz w:val="24"/>
          <w:szCs w:val="24"/>
        </w:rPr>
        <w:t xml:space="preserve">To dispute online: </w:t>
      </w:r>
      <w:hyperlink r:id="rId21" w:history="1">
        <w:r w:rsidRPr="00256D5F">
          <w:rPr>
            <w:rStyle w:val="Hyperlink"/>
            <w:rFonts w:cstheme="minorHAnsi"/>
            <w:bCs/>
            <w:color w:val="auto"/>
            <w:sz w:val="24"/>
            <w:szCs w:val="24"/>
          </w:rPr>
          <w:t>equifax.com/online-credit-dispute</w:t>
        </w:r>
      </w:hyperlink>
    </w:p>
    <w:p w:rsidR="00B40726" w:rsidRPr="00256D5F" w:rsidRDefault="00B40726" w:rsidP="00B40726">
      <w:pPr>
        <w:spacing w:after="0"/>
        <w:rPr>
          <w:rFonts w:cstheme="minorHAnsi"/>
          <w:sz w:val="24"/>
          <w:szCs w:val="24"/>
        </w:rPr>
      </w:pPr>
    </w:p>
    <w:p w:rsidR="00B40726" w:rsidRPr="00256D5F" w:rsidRDefault="00B40726" w:rsidP="00B40726">
      <w:pPr>
        <w:spacing w:after="0"/>
        <w:rPr>
          <w:rFonts w:cstheme="minorHAnsi"/>
          <w:b/>
          <w:sz w:val="24"/>
          <w:szCs w:val="24"/>
        </w:rPr>
      </w:pPr>
      <w:r w:rsidRPr="00256D5F">
        <w:rPr>
          <w:rFonts w:cstheme="minorHAnsi"/>
          <w:b/>
          <w:sz w:val="24"/>
          <w:szCs w:val="24"/>
        </w:rPr>
        <w:t>Experian</w:t>
      </w:r>
    </w:p>
    <w:p w:rsidR="00B40726" w:rsidRPr="00256D5F" w:rsidRDefault="00B40726" w:rsidP="00B40726">
      <w:pPr>
        <w:spacing w:after="0"/>
        <w:rPr>
          <w:rFonts w:cstheme="minorHAnsi"/>
          <w:sz w:val="24"/>
          <w:szCs w:val="24"/>
        </w:rPr>
      </w:pPr>
      <w:r w:rsidRPr="00256D5F">
        <w:rPr>
          <w:rFonts w:cstheme="minorHAnsi"/>
          <w:sz w:val="24"/>
          <w:szCs w:val="24"/>
        </w:rPr>
        <w:t>P.O. Box 2002</w:t>
      </w:r>
    </w:p>
    <w:p w:rsidR="00B40726" w:rsidRPr="00256D5F" w:rsidRDefault="00B40726" w:rsidP="00B40726">
      <w:pPr>
        <w:spacing w:after="0"/>
        <w:rPr>
          <w:rFonts w:cstheme="minorHAnsi"/>
          <w:sz w:val="24"/>
          <w:szCs w:val="24"/>
        </w:rPr>
      </w:pPr>
      <w:r w:rsidRPr="00256D5F">
        <w:rPr>
          <w:rFonts w:cstheme="minorHAnsi"/>
          <w:sz w:val="24"/>
          <w:szCs w:val="24"/>
        </w:rPr>
        <w:t>Allen, TX 75013</w:t>
      </w:r>
    </w:p>
    <w:p w:rsidR="00B40726" w:rsidRPr="00256D5F" w:rsidRDefault="00B40726" w:rsidP="00B40726">
      <w:pPr>
        <w:spacing w:after="0"/>
        <w:rPr>
          <w:rFonts w:cstheme="minorHAnsi"/>
          <w:sz w:val="24"/>
          <w:szCs w:val="24"/>
        </w:rPr>
      </w:pPr>
      <w:r w:rsidRPr="00256D5F">
        <w:rPr>
          <w:rFonts w:cstheme="minorHAnsi"/>
          <w:sz w:val="24"/>
          <w:szCs w:val="24"/>
        </w:rPr>
        <w:t>1-888-397-3742</w:t>
      </w:r>
    </w:p>
    <w:p w:rsidR="00B40726" w:rsidRPr="00256D5F" w:rsidRDefault="00B40726" w:rsidP="00B40726">
      <w:pPr>
        <w:spacing w:after="0"/>
        <w:rPr>
          <w:rFonts w:cstheme="minorHAnsi"/>
          <w:sz w:val="24"/>
          <w:szCs w:val="24"/>
        </w:rPr>
      </w:pPr>
      <w:r w:rsidRPr="00256D5F">
        <w:rPr>
          <w:rFonts w:cstheme="minorHAnsi"/>
          <w:sz w:val="24"/>
          <w:szCs w:val="24"/>
        </w:rPr>
        <w:t xml:space="preserve">To dispute online: </w:t>
      </w:r>
      <w:hyperlink r:id="rId22" w:history="1">
        <w:r w:rsidRPr="00256D5F">
          <w:rPr>
            <w:rStyle w:val="Hyperlink"/>
            <w:rFonts w:cstheme="minorHAnsi"/>
            <w:bCs/>
            <w:color w:val="auto"/>
            <w:sz w:val="24"/>
            <w:szCs w:val="24"/>
          </w:rPr>
          <w:t>experian.com/disputes/index.html</w:t>
        </w:r>
      </w:hyperlink>
    </w:p>
    <w:p w:rsidR="00B40726" w:rsidRPr="00256D5F" w:rsidRDefault="00B40726" w:rsidP="00B40726">
      <w:pPr>
        <w:spacing w:after="0"/>
        <w:rPr>
          <w:rFonts w:cstheme="minorHAnsi"/>
          <w:sz w:val="24"/>
          <w:szCs w:val="24"/>
        </w:rPr>
      </w:pPr>
    </w:p>
    <w:p w:rsidR="00B40726" w:rsidRPr="00256D5F" w:rsidRDefault="00B40726" w:rsidP="00B40726">
      <w:pPr>
        <w:spacing w:after="0"/>
        <w:rPr>
          <w:rFonts w:cstheme="minorHAnsi"/>
          <w:b/>
          <w:sz w:val="24"/>
          <w:szCs w:val="24"/>
        </w:rPr>
      </w:pPr>
      <w:r w:rsidRPr="00256D5F">
        <w:rPr>
          <w:rFonts w:cstheme="minorHAnsi"/>
          <w:b/>
          <w:sz w:val="24"/>
          <w:szCs w:val="24"/>
        </w:rPr>
        <w:t>TransUnion</w:t>
      </w:r>
      <w:r w:rsidRPr="00256D5F">
        <w:rPr>
          <w:rFonts w:cstheme="minorHAnsi"/>
          <w:sz w:val="24"/>
          <w:szCs w:val="24"/>
        </w:rPr>
        <w:br/>
        <w:t>P.O. Box 2000</w:t>
      </w:r>
      <w:r w:rsidRPr="00256D5F">
        <w:rPr>
          <w:rFonts w:cstheme="minorHAnsi"/>
          <w:sz w:val="24"/>
          <w:szCs w:val="24"/>
        </w:rPr>
        <w:br/>
        <w:t>Chester, PA 19022</w:t>
      </w:r>
    </w:p>
    <w:p w:rsidR="00B40726" w:rsidRPr="00256D5F" w:rsidRDefault="00B40726" w:rsidP="00B40726">
      <w:pPr>
        <w:spacing w:after="0"/>
        <w:rPr>
          <w:rFonts w:cstheme="minorHAnsi"/>
          <w:sz w:val="24"/>
          <w:szCs w:val="24"/>
        </w:rPr>
      </w:pPr>
      <w:r w:rsidRPr="00256D5F">
        <w:rPr>
          <w:rFonts w:cstheme="minorHAnsi"/>
          <w:sz w:val="24"/>
          <w:szCs w:val="24"/>
        </w:rPr>
        <w:t>1-800-916-8800</w:t>
      </w:r>
    </w:p>
    <w:p w:rsidR="00B40726" w:rsidRPr="00256D5F" w:rsidRDefault="00B40726" w:rsidP="00B40726">
      <w:pPr>
        <w:spacing w:after="0"/>
        <w:rPr>
          <w:rFonts w:cstheme="minorHAnsi"/>
          <w:sz w:val="24"/>
          <w:szCs w:val="24"/>
        </w:rPr>
      </w:pPr>
      <w:r w:rsidRPr="00256D5F">
        <w:rPr>
          <w:rFonts w:cstheme="minorHAnsi"/>
          <w:sz w:val="24"/>
          <w:szCs w:val="24"/>
        </w:rPr>
        <w:t xml:space="preserve">To dispute online: </w:t>
      </w:r>
      <w:hyperlink r:id="rId23" w:history="1">
        <w:r w:rsidRPr="00256D5F">
          <w:rPr>
            <w:rStyle w:val="Hyperlink"/>
            <w:rFonts w:cstheme="minorHAnsi"/>
            <w:bCs/>
            <w:color w:val="auto"/>
            <w:sz w:val="24"/>
            <w:szCs w:val="24"/>
          </w:rPr>
          <w:t>transunio</w:t>
        </w:r>
        <w:r w:rsidR="003907D5" w:rsidRPr="00256D5F">
          <w:rPr>
            <w:rStyle w:val="Hyperlink"/>
            <w:rFonts w:cstheme="minorHAnsi"/>
            <w:bCs/>
            <w:color w:val="auto"/>
            <w:sz w:val="24"/>
            <w:szCs w:val="24"/>
          </w:rPr>
          <w:t>n.com/corporate/personal/</w:t>
        </w:r>
        <w:proofErr w:type="spellStart"/>
        <w:r w:rsidR="003907D5" w:rsidRPr="00256D5F">
          <w:rPr>
            <w:rStyle w:val="Hyperlink"/>
            <w:rFonts w:cstheme="minorHAnsi"/>
            <w:bCs/>
            <w:color w:val="auto"/>
            <w:sz w:val="24"/>
            <w:szCs w:val="24"/>
          </w:rPr>
          <w:t>creditd</w:t>
        </w:r>
        <w:r w:rsidRPr="00256D5F">
          <w:rPr>
            <w:rStyle w:val="Hyperlink"/>
            <w:rFonts w:cstheme="minorHAnsi"/>
            <w:bCs/>
            <w:color w:val="auto"/>
            <w:sz w:val="24"/>
            <w:szCs w:val="24"/>
          </w:rPr>
          <w:t>isputes.page</w:t>
        </w:r>
        <w:proofErr w:type="spellEnd"/>
      </w:hyperlink>
    </w:p>
    <w:p w:rsidR="00B40726" w:rsidRDefault="00B40726" w:rsidP="0048013F">
      <w:pPr>
        <w:spacing w:line="240" w:lineRule="auto"/>
        <w:rPr>
          <w:rFonts w:eastAsia="Times New Roman" w:cstheme="minorHAnsi"/>
        </w:rPr>
      </w:pPr>
    </w:p>
    <w:p w:rsidR="002A58B5" w:rsidRDefault="002A58B5">
      <w:pPr>
        <w:rPr>
          <w:rFonts w:eastAsiaTheme="majorEastAsia" w:cstheme="minorHAnsi"/>
          <w:b/>
          <w:bCs/>
          <w:color w:val="365F91" w:themeColor="accent1" w:themeShade="BF"/>
          <w:sz w:val="28"/>
          <w:szCs w:val="28"/>
        </w:rPr>
      </w:pPr>
      <w:r>
        <w:rPr>
          <w:rFonts w:cstheme="minorHAnsi"/>
        </w:rPr>
        <w:br w:type="page"/>
      </w:r>
    </w:p>
    <w:p w:rsidR="00B40726" w:rsidRDefault="00B40726" w:rsidP="00B40726">
      <w:pPr>
        <w:pStyle w:val="Heading1"/>
        <w:rPr>
          <w:rFonts w:cstheme="minorHAnsi"/>
        </w:rPr>
      </w:pPr>
      <w:bookmarkStart w:id="43" w:name="_Toc290448687"/>
      <w:r w:rsidRPr="00E50F35">
        <w:rPr>
          <w:rFonts w:cstheme="minorHAnsi"/>
        </w:rPr>
        <w:lastRenderedPageBreak/>
        <w:t>14 Common Money Disorders</w:t>
      </w:r>
      <w:bookmarkEnd w:id="43"/>
    </w:p>
    <w:p w:rsidR="003907D5" w:rsidRPr="003907D5" w:rsidRDefault="003907D5" w:rsidP="003907D5"/>
    <w:p w:rsidR="00B40726" w:rsidRPr="00256D5F" w:rsidRDefault="00B40726" w:rsidP="00B40726">
      <w:pPr>
        <w:rPr>
          <w:rFonts w:cstheme="minorHAnsi"/>
          <w:sz w:val="24"/>
          <w:szCs w:val="24"/>
        </w:rPr>
      </w:pPr>
      <w:r w:rsidRPr="00256D5F">
        <w:rPr>
          <w:rFonts w:cstheme="minorHAnsi"/>
          <w:sz w:val="24"/>
          <w:szCs w:val="24"/>
        </w:rPr>
        <w:t xml:space="preserve">In Dr. Brad and Ted </w:t>
      </w:r>
      <w:proofErr w:type="spellStart"/>
      <w:r w:rsidRPr="00256D5F">
        <w:rPr>
          <w:rFonts w:cstheme="minorHAnsi"/>
          <w:sz w:val="24"/>
          <w:szCs w:val="24"/>
        </w:rPr>
        <w:t>Klontz’s</w:t>
      </w:r>
      <w:proofErr w:type="spellEnd"/>
      <w:r w:rsidRPr="00256D5F">
        <w:rPr>
          <w:rFonts w:cstheme="minorHAnsi"/>
          <w:sz w:val="24"/>
          <w:szCs w:val="24"/>
        </w:rPr>
        <w:t xml:space="preserve"> book, </w:t>
      </w:r>
      <w:r w:rsidR="00981521" w:rsidRPr="00256D5F">
        <w:rPr>
          <w:rFonts w:cstheme="minorHAnsi"/>
          <w:sz w:val="24"/>
          <w:szCs w:val="24"/>
        </w:rPr>
        <w:t>“</w:t>
      </w:r>
      <w:r w:rsidR="001F1690" w:rsidRPr="00256D5F">
        <w:rPr>
          <w:rFonts w:cstheme="minorHAnsi"/>
          <w:sz w:val="24"/>
          <w:szCs w:val="24"/>
        </w:rPr>
        <w:t xml:space="preserve">Mind </w:t>
      </w:r>
      <w:proofErr w:type="gramStart"/>
      <w:r w:rsidR="001F1690" w:rsidRPr="00256D5F">
        <w:rPr>
          <w:rFonts w:cstheme="minorHAnsi"/>
          <w:sz w:val="24"/>
          <w:szCs w:val="24"/>
        </w:rPr>
        <w:t>Over</w:t>
      </w:r>
      <w:proofErr w:type="gramEnd"/>
      <w:r w:rsidR="001F1690" w:rsidRPr="00256D5F">
        <w:rPr>
          <w:rFonts w:cstheme="minorHAnsi"/>
          <w:sz w:val="24"/>
          <w:szCs w:val="24"/>
        </w:rPr>
        <w:t xml:space="preserve"> Money:  Overcoming The Money Disorders That Threaten Our Financial Health</w:t>
      </w:r>
      <w:r w:rsidR="00981521" w:rsidRPr="00256D5F">
        <w:rPr>
          <w:rFonts w:cstheme="minorHAnsi"/>
          <w:sz w:val="24"/>
          <w:szCs w:val="24"/>
        </w:rPr>
        <w:t>”</w:t>
      </w:r>
      <w:r w:rsidRPr="00256D5F">
        <w:rPr>
          <w:rFonts w:cstheme="minorHAnsi"/>
          <w:sz w:val="24"/>
          <w:szCs w:val="24"/>
        </w:rPr>
        <w:t xml:space="preserve"> the father and son duo identify 14 common money disorders. They define </w:t>
      </w:r>
      <w:r w:rsidRPr="00256D5F">
        <w:rPr>
          <w:rFonts w:cstheme="minorHAnsi"/>
          <w:b/>
          <w:sz w:val="24"/>
          <w:szCs w:val="24"/>
        </w:rPr>
        <w:t>money disorders</w:t>
      </w:r>
      <w:r w:rsidRPr="00256D5F">
        <w:rPr>
          <w:rFonts w:cstheme="minorHAnsi"/>
          <w:sz w:val="24"/>
          <w:szCs w:val="24"/>
        </w:rPr>
        <w:t xml:space="preserve"> as rigid patterns of self-destructive financial behaviors that cause significant stress, anxiety, emotional distress and impairment in major areas of one’s life.  These money disorders are created from family dysfunction, emotional difficulties, coping strategies gone awry, profound painful childhood experiences or – most often – a combination of these factors.</w:t>
      </w:r>
    </w:p>
    <w:p w:rsidR="00B40726" w:rsidRPr="00256D5F" w:rsidRDefault="00B40726" w:rsidP="00B40726">
      <w:pPr>
        <w:rPr>
          <w:rFonts w:cstheme="minorHAnsi"/>
          <w:sz w:val="24"/>
          <w:szCs w:val="24"/>
        </w:rPr>
      </w:pPr>
      <w:r w:rsidRPr="00256D5F">
        <w:rPr>
          <w:rFonts w:cstheme="minorHAnsi"/>
          <w:sz w:val="24"/>
          <w:szCs w:val="24"/>
        </w:rPr>
        <w:t>The 14 common money disorders belong to one of three disorder categories: Money-Avoidance Disorders, Money Worshipping Disorders and Relational Money Disorders</w:t>
      </w:r>
    </w:p>
    <w:p w:rsidR="00B40726" w:rsidRPr="00256D5F" w:rsidRDefault="00B40726" w:rsidP="00B40726">
      <w:pPr>
        <w:rPr>
          <w:rFonts w:cstheme="minorHAnsi"/>
          <w:sz w:val="24"/>
          <w:szCs w:val="24"/>
        </w:rPr>
      </w:pPr>
      <w:bookmarkStart w:id="44" w:name="_Toc290448688"/>
      <w:r w:rsidRPr="00256D5F">
        <w:rPr>
          <w:rStyle w:val="Heading2Char"/>
          <w:rFonts w:cstheme="minorHAnsi"/>
          <w:color w:val="17365D" w:themeColor="text2" w:themeShade="BF"/>
          <w:sz w:val="24"/>
          <w:szCs w:val="24"/>
        </w:rPr>
        <w:t>Money Avoidance Disorders</w:t>
      </w:r>
      <w:bookmarkEnd w:id="44"/>
      <w:r w:rsidRPr="00256D5F">
        <w:rPr>
          <w:rFonts w:cstheme="minorHAnsi"/>
          <w:sz w:val="24"/>
          <w:szCs w:val="24"/>
        </w:rPr>
        <w:t xml:space="preserve"> involve a systematic rejection or avoidance of money.  These disorders stem from scripts that equate money with negative emotions or painful events. Most people with money avoidance disorders believe that money is the root of all evil. The disorders that belong to this category are financial denial, financial rejection, excessive risk aversion and underspending. </w:t>
      </w: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Financial Denial</w:t>
      </w:r>
      <w:r w:rsidRPr="00256D5F">
        <w:rPr>
          <w:rFonts w:cstheme="minorHAnsi"/>
          <w:sz w:val="24"/>
          <w:szCs w:val="24"/>
        </w:rPr>
        <w:t xml:space="preserve"> is when we minimize our money problems or try to avoid thinking about them altogether rather than face our financial reality. People with this disorder tend to fail to look at bank or credit card statements, avoid communicating with their partner about money and avoid savings or accumulating wealth. Their behavior will typically lead to late fees, overdraft charges and large amounts of debt. </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Financial Rejection</w:t>
      </w:r>
      <w:r w:rsidRPr="00256D5F">
        <w:rPr>
          <w:rFonts w:cstheme="minorHAnsi"/>
          <w:sz w:val="24"/>
          <w:szCs w:val="24"/>
        </w:rPr>
        <w:t xml:space="preserve"> is when people feel guilty over having money. They commonly feel that they are unworthy or undeserving of anything good in life, including money.  This is a common disorder in people when receiving death benefits (inheriting large sums of money). This rejection of money can express itself in several forms such as rapidly spending an inheritance, taking an unconscious “vow of poverty”, or simply avoiding the acquisition of wealth.</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 xml:space="preserve">Underspending </w:t>
      </w:r>
      <w:r w:rsidRPr="00256D5F">
        <w:rPr>
          <w:rFonts w:cstheme="minorHAnsi"/>
          <w:sz w:val="24"/>
          <w:szCs w:val="24"/>
        </w:rPr>
        <w:t xml:space="preserve">is when people keep themselves emotionally poor by refusing to use and enjoy what they have. Typically, spending less than you make is considered a positive behavior. But when it’s done to the extreme, it is classified as a self destructive financial behavior.  Underspending is often based on irrational subconscious feelings of fear or anxiety, a sense of guilt or undeserving of good fortune, or a compulsive need to be self-sacrificing. </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lastRenderedPageBreak/>
        <w:t>Excessive Risk Aversion</w:t>
      </w:r>
      <w:r w:rsidRPr="00256D5F">
        <w:rPr>
          <w:rFonts w:cstheme="minorHAnsi"/>
          <w:sz w:val="24"/>
          <w:szCs w:val="24"/>
        </w:rPr>
        <w:t xml:space="preserve"> is an irrational unwillingness to take any risks with one’s money. People with this disorder typically react to any financial risk with enormous anxiety.  Putting money in an FDIC</w:t>
      </w:r>
      <w:r w:rsidR="00981521" w:rsidRPr="00256D5F">
        <w:rPr>
          <w:rFonts w:cstheme="minorHAnsi"/>
          <w:sz w:val="24"/>
          <w:szCs w:val="24"/>
        </w:rPr>
        <w:t>-</w:t>
      </w:r>
      <w:r w:rsidRPr="00256D5F">
        <w:rPr>
          <w:rFonts w:cstheme="minorHAnsi"/>
          <w:sz w:val="24"/>
          <w:szCs w:val="24"/>
        </w:rPr>
        <w:t>insured savings account doesn’t seem safe to people with this disorder. They would rather do nothing than lose anything.</w:t>
      </w:r>
    </w:p>
    <w:p w:rsidR="00B40726" w:rsidRPr="00256D5F" w:rsidRDefault="00B40726" w:rsidP="00B40726">
      <w:pPr>
        <w:pStyle w:val="ListParagraph"/>
        <w:rPr>
          <w:rFonts w:cstheme="minorHAnsi"/>
          <w:sz w:val="24"/>
          <w:szCs w:val="24"/>
        </w:rPr>
      </w:pPr>
    </w:p>
    <w:p w:rsidR="00B40726" w:rsidRPr="00256D5F" w:rsidRDefault="00B40726" w:rsidP="00B40726">
      <w:pPr>
        <w:rPr>
          <w:rFonts w:cstheme="minorHAnsi"/>
          <w:sz w:val="24"/>
          <w:szCs w:val="24"/>
        </w:rPr>
      </w:pPr>
      <w:bookmarkStart w:id="45" w:name="_Toc290448689"/>
      <w:r w:rsidRPr="00256D5F">
        <w:rPr>
          <w:rStyle w:val="Heading2Char"/>
          <w:rFonts w:cstheme="minorHAnsi"/>
          <w:color w:val="17365D" w:themeColor="text2" w:themeShade="BF"/>
          <w:sz w:val="24"/>
          <w:szCs w:val="24"/>
        </w:rPr>
        <w:t>Money Worshipping Disorders</w:t>
      </w:r>
      <w:bookmarkEnd w:id="45"/>
      <w:r w:rsidRPr="00256D5F">
        <w:rPr>
          <w:rFonts w:cstheme="minorHAnsi"/>
          <w:sz w:val="24"/>
          <w:szCs w:val="24"/>
        </w:rPr>
        <w:t xml:space="preserve"> place a disproportionate amount of importance on money: earning it, saving it and spending it. People with these money disorders typically believe that more money will lead to happiness, safety and self-worth. The six disorders in this category are hoarding, unreasonable risk taking, pathological gambling, workaholism, overspending and compulsive buying disorder.</w:t>
      </w: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Hoarding</w:t>
      </w:r>
      <w:r w:rsidRPr="00256D5F">
        <w:rPr>
          <w:rFonts w:cstheme="minorHAnsi"/>
          <w:sz w:val="24"/>
          <w:szCs w:val="24"/>
        </w:rPr>
        <w:t xml:space="preserve"> is an example of a positive behavior – saving – taken to unhealthy extremes. This disorder can involve hoarding money and/or objects.  Those that hoard money are typically underspenders that keep themselves emotionally poor.  Those that hoard objects tend to be overspenders or compulsive buyers, but they enjoy the thrill of accumulating the stockpile as opposed to the act of buying or spending. Compulsive hoarders are emotionally attached to their possessions – regardless of the financial value. The accumulated objects become stand-ins for love, affection or whatever is missing in that person’s life.</w:t>
      </w:r>
    </w:p>
    <w:p w:rsidR="00B40726" w:rsidRPr="00256D5F" w:rsidRDefault="00B40726" w:rsidP="00B40726">
      <w:pPr>
        <w:pStyle w:val="ListParagraph"/>
        <w:rPr>
          <w:rFonts w:cstheme="minorHAnsi"/>
          <w:sz w:val="24"/>
          <w:szCs w:val="24"/>
        </w:rPr>
      </w:pPr>
      <w:r w:rsidRPr="00256D5F">
        <w:rPr>
          <w:rFonts w:cstheme="minorHAnsi"/>
          <w:sz w:val="24"/>
          <w:szCs w:val="24"/>
        </w:rPr>
        <w:t xml:space="preserve">  </w:t>
      </w: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Unreasonable Risk Taking</w:t>
      </w:r>
      <w:r w:rsidRPr="00256D5F">
        <w:rPr>
          <w:rFonts w:cstheme="minorHAnsi"/>
          <w:sz w:val="24"/>
          <w:szCs w:val="24"/>
        </w:rPr>
        <w:t xml:space="preserve"> is when we put our financial well-being at unnecessary risk in the pursuit of large, but unlikely, gains – like taking your rent money or your child’s college fund to the racetrack.  Gambling and day trading in the stock market are two common forms of risk taking.  Other forms of risk taking include:</w:t>
      </w:r>
    </w:p>
    <w:p w:rsidR="00B40726" w:rsidRPr="00256D5F" w:rsidRDefault="00B40726" w:rsidP="00036459">
      <w:pPr>
        <w:pStyle w:val="ListParagraph"/>
        <w:numPr>
          <w:ilvl w:val="0"/>
          <w:numId w:val="22"/>
        </w:numPr>
        <w:rPr>
          <w:rFonts w:cstheme="minorHAnsi"/>
          <w:sz w:val="24"/>
          <w:szCs w:val="24"/>
        </w:rPr>
      </w:pPr>
      <w:r w:rsidRPr="00256D5F">
        <w:rPr>
          <w:rFonts w:cstheme="minorHAnsi"/>
          <w:sz w:val="24"/>
          <w:szCs w:val="24"/>
        </w:rPr>
        <w:t xml:space="preserve">Spending an anticipated bonus or salary increase before you receive it. </w:t>
      </w:r>
    </w:p>
    <w:p w:rsidR="00B40726" w:rsidRPr="00256D5F" w:rsidRDefault="00B40726" w:rsidP="00036459">
      <w:pPr>
        <w:pStyle w:val="ListParagraph"/>
        <w:numPr>
          <w:ilvl w:val="0"/>
          <w:numId w:val="22"/>
        </w:numPr>
        <w:rPr>
          <w:rFonts w:cstheme="minorHAnsi"/>
          <w:sz w:val="24"/>
          <w:szCs w:val="24"/>
        </w:rPr>
      </w:pPr>
      <w:r w:rsidRPr="00256D5F">
        <w:rPr>
          <w:rFonts w:cstheme="minorHAnsi"/>
          <w:sz w:val="24"/>
          <w:szCs w:val="24"/>
        </w:rPr>
        <w:t xml:space="preserve">Write large checks before the money is actually in the bank account hoping the bank cashes it at a later time. </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Pathologic Gambling</w:t>
      </w:r>
      <w:r w:rsidRPr="00256D5F">
        <w:rPr>
          <w:rFonts w:cstheme="minorHAnsi"/>
          <w:sz w:val="24"/>
          <w:szCs w:val="24"/>
        </w:rPr>
        <w:t xml:space="preserve"> is excessive risk taking exaggerated to an especially destructive extreme. People with a pathological gambling disorder typically gamble to make themselves feel better or do it as an escape from their problems. They often hide their gambling from others and may engage in illegal acts to help fund their gambling. Approximately 2</w:t>
      </w:r>
      <w:r w:rsidR="00F62FE4" w:rsidRPr="00256D5F">
        <w:rPr>
          <w:rFonts w:cstheme="minorHAnsi"/>
          <w:sz w:val="24"/>
          <w:szCs w:val="24"/>
        </w:rPr>
        <w:t xml:space="preserve"> percen</w:t>
      </w:r>
      <w:r w:rsidR="000D748F" w:rsidRPr="00256D5F">
        <w:rPr>
          <w:rFonts w:cstheme="minorHAnsi"/>
          <w:sz w:val="24"/>
          <w:szCs w:val="24"/>
        </w:rPr>
        <w:t>t</w:t>
      </w:r>
      <w:r w:rsidRPr="00256D5F">
        <w:rPr>
          <w:rFonts w:cstheme="minorHAnsi"/>
          <w:sz w:val="24"/>
          <w:szCs w:val="24"/>
        </w:rPr>
        <w:t xml:space="preserve"> of the </w:t>
      </w:r>
      <w:r w:rsidR="00542E14" w:rsidRPr="00256D5F">
        <w:rPr>
          <w:rFonts w:cstheme="minorHAnsi"/>
          <w:sz w:val="24"/>
          <w:szCs w:val="24"/>
        </w:rPr>
        <w:t>population is</w:t>
      </w:r>
      <w:r w:rsidRPr="00256D5F">
        <w:rPr>
          <w:rFonts w:cstheme="minorHAnsi"/>
          <w:sz w:val="24"/>
          <w:szCs w:val="24"/>
        </w:rPr>
        <w:t xml:space="preserve"> considered pathological gamblers. </w:t>
      </w:r>
    </w:p>
    <w:p w:rsidR="00B40726" w:rsidRPr="00256D5F" w:rsidRDefault="00B40726" w:rsidP="00B40726">
      <w:pPr>
        <w:pStyle w:val="ListParagraph"/>
        <w:rPr>
          <w:rFonts w:cstheme="minorHAnsi"/>
          <w:sz w:val="24"/>
          <w:szCs w:val="24"/>
        </w:rPr>
      </w:pPr>
      <w:r w:rsidRPr="00256D5F">
        <w:rPr>
          <w:rFonts w:cstheme="minorHAnsi"/>
          <w:sz w:val="24"/>
          <w:szCs w:val="24"/>
        </w:rPr>
        <w:t xml:space="preserve"> </w:t>
      </w: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Workaholism</w:t>
      </w:r>
      <w:r w:rsidRPr="00256D5F">
        <w:rPr>
          <w:rFonts w:cstheme="minorHAnsi"/>
          <w:sz w:val="24"/>
          <w:szCs w:val="24"/>
        </w:rPr>
        <w:t xml:space="preserve"> is when people become so involved in work that they have little time to invest in family life, child rearing, leisure,</w:t>
      </w:r>
      <w:r w:rsidR="000D748F" w:rsidRPr="00256D5F">
        <w:rPr>
          <w:rFonts w:cstheme="minorHAnsi"/>
          <w:sz w:val="24"/>
          <w:szCs w:val="24"/>
        </w:rPr>
        <w:t xml:space="preserve"> </w:t>
      </w:r>
      <w:r w:rsidRPr="00256D5F">
        <w:rPr>
          <w:rFonts w:cstheme="minorHAnsi"/>
          <w:sz w:val="24"/>
          <w:szCs w:val="24"/>
        </w:rPr>
        <w:t xml:space="preserve">and even sleep.  As a result of this, most experience problems with their marriage, anxiety, depression, job stress, job dissatisfaction and health problems. Workaholics typically believe that more money will </w:t>
      </w:r>
      <w:r w:rsidRPr="00256D5F">
        <w:rPr>
          <w:rFonts w:cstheme="minorHAnsi"/>
          <w:sz w:val="24"/>
          <w:szCs w:val="24"/>
        </w:rPr>
        <w:lastRenderedPageBreak/>
        <w:t>make them and their family happier, prove their self-worth, and make them a valuable, capable, lovable human being.   They typically feel better about themselves at work than any other part of their life. They have better-quality relationships there; feel more competent, in control, successful, comfortable and more part of things at work than anywhere else.</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Overspending</w:t>
      </w:r>
      <w:r w:rsidRPr="00256D5F">
        <w:rPr>
          <w:rFonts w:cstheme="minorHAnsi"/>
          <w:sz w:val="24"/>
          <w:szCs w:val="24"/>
        </w:rPr>
        <w:t xml:space="preserve"> is when people try to achieve feelings of safety, comfort, affection and wholeness by spending excessively on themselves and others. Many overspenders report financial flashpoints where giving and receiving gifts seemed to transform a relationship.  Another common flashpoint is where they experienced deprivation in their childhood – perhaps being teased for not having things or the “right” things such as clothes.  Later on in life, they refuse to let their children go through the same thing so they overspend on various items for them. </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 xml:space="preserve">Compulsive Buying Disorder </w:t>
      </w:r>
      <w:r w:rsidRPr="00256D5F">
        <w:rPr>
          <w:rFonts w:cstheme="minorHAnsi"/>
          <w:sz w:val="24"/>
          <w:szCs w:val="24"/>
        </w:rPr>
        <w:t xml:space="preserve">is overspending taken to the extreme. People with a </w:t>
      </w:r>
      <w:r w:rsidR="002A58B5">
        <w:rPr>
          <w:rFonts w:cstheme="minorHAnsi"/>
          <w:sz w:val="24"/>
          <w:szCs w:val="24"/>
        </w:rPr>
        <w:t>c</w:t>
      </w:r>
      <w:r w:rsidRPr="00256D5F">
        <w:rPr>
          <w:rFonts w:cstheme="minorHAnsi"/>
          <w:sz w:val="24"/>
          <w:szCs w:val="24"/>
        </w:rPr>
        <w:t xml:space="preserve">ompulsive </w:t>
      </w:r>
      <w:r w:rsidR="002A58B5">
        <w:rPr>
          <w:rFonts w:cstheme="minorHAnsi"/>
          <w:sz w:val="24"/>
          <w:szCs w:val="24"/>
        </w:rPr>
        <w:t>b</w:t>
      </w:r>
      <w:r w:rsidRPr="00256D5F">
        <w:rPr>
          <w:rFonts w:cstheme="minorHAnsi"/>
          <w:sz w:val="24"/>
          <w:szCs w:val="24"/>
        </w:rPr>
        <w:t xml:space="preserve">uying </w:t>
      </w:r>
      <w:r w:rsidR="002A58B5">
        <w:rPr>
          <w:rFonts w:cstheme="minorHAnsi"/>
          <w:sz w:val="24"/>
          <w:szCs w:val="24"/>
        </w:rPr>
        <w:t>d</w:t>
      </w:r>
      <w:r w:rsidRPr="00256D5F">
        <w:rPr>
          <w:rFonts w:cstheme="minorHAnsi"/>
          <w:sz w:val="24"/>
          <w:szCs w:val="24"/>
        </w:rPr>
        <w:t>isorder are constantly consumed by money worries and to help them cope with this problem, ironically, they shop. They lose control of their spending.  Shopping is like an addictive drug for them, creating an enormous high while doing it, then the hangover provides the emotional crash. This disorder can lead to excessive debt, financial strain, bankruptcy, relationship problems, divorce, problems concentrating at work, and, in some cases, legal complications. Almost 5</w:t>
      </w:r>
      <w:r w:rsidR="00696798" w:rsidRPr="00256D5F">
        <w:rPr>
          <w:rFonts w:cstheme="minorHAnsi"/>
          <w:sz w:val="24"/>
          <w:szCs w:val="24"/>
        </w:rPr>
        <w:t xml:space="preserve"> percent</w:t>
      </w:r>
      <w:r w:rsidRPr="00256D5F">
        <w:rPr>
          <w:rFonts w:cstheme="minorHAnsi"/>
          <w:sz w:val="24"/>
          <w:szCs w:val="24"/>
        </w:rPr>
        <w:t xml:space="preserve"> of the population has a compulsive buying disorder and of those with this disorder, 75</w:t>
      </w:r>
      <w:r w:rsidR="00696798" w:rsidRPr="00256D5F">
        <w:rPr>
          <w:rFonts w:cstheme="minorHAnsi"/>
          <w:sz w:val="24"/>
          <w:szCs w:val="24"/>
        </w:rPr>
        <w:t xml:space="preserve"> percent</w:t>
      </w:r>
      <w:r w:rsidRPr="00256D5F">
        <w:rPr>
          <w:rFonts w:cstheme="minorHAnsi"/>
          <w:sz w:val="24"/>
          <w:szCs w:val="24"/>
        </w:rPr>
        <w:t xml:space="preserve"> of them are women.</w:t>
      </w:r>
    </w:p>
    <w:p w:rsidR="00B40726" w:rsidRPr="00256D5F" w:rsidRDefault="00B40726" w:rsidP="00B40726">
      <w:pPr>
        <w:pStyle w:val="ListParagraph"/>
        <w:rPr>
          <w:rFonts w:cstheme="minorHAnsi"/>
          <w:sz w:val="24"/>
          <w:szCs w:val="24"/>
        </w:rPr>
      </w:pPr>
    </w:p>
    <w:p w:rsidR="00B40726" w:rsidRPr="00256D5F" w:rsidRDefault="00B40726" w:rsidP="00B40726">
      <w:pPr>
        <w:rPr>
          <w:rFonts w:cstheme="minorHAnsi"/>
          <w:sz w:val="24"/>
          <w:szCs w:val="24"/>
        </w:rPr>
      </w:pPr>
      <w:bookmarkStart w:id="46" w:name="_Toc290448690"/>
      <w:r w:rsidRPr="00256D5F">
        <w:rPr>
          <w:rStyle w:val="Heading2Char"/>
          <w:rFonts w:cstheme="minorHAnsi"/>
          <w:color w:val="17365D" w:themeColor="text2" w:themeShade="BF"/>
          <w:sz w:val="24"/>
          <w:szCs w:val="24"/>
        </w:rPr>
        <w:t>Relational Money Disorders</w:t>
      </w:r>
      <w:bookmarkEnd w:id="46"/>
      <w:r w:rsidRPr="00256D5F">
        <w:rPr>
          <w:rFonts w:cstheme="minorHAnsi"/>
          <w:sz w:val="24"/>
          <w:szCs w:val="24"/>
        </w:rPr>
        <w:t xml:space="preserve"> are disorders that affect the emotional and financial lives of others, in addition to their own. These disorders are tangled up in relationships – and emotions over one’s relationships – with others.  People with these disorders are often secretive or dishonest about money, even with their loved ones. </w:t>
      </w: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Financial Infidelity</w:t>
      </w:r>
      <w:r w:rsidRPr="00256D5F">
        <w:rPr>
          <w:rFonts w:cstheme="minorHAnsi"/>
          <w:sz w:val="24"/>
          <w:szCs w:val="24"/>
        </w:rPr>
        <w:t xml:space="preserve"> is when people deliberately and secretly keep a major secret about one’s spending or finances from one’s partner.  They make purchases outside an agreed-upon budget or lie about the cost of a big-ticket item. Financial infidelity often stems from the fact that trust</w:t>
      </w:r>
      <w:r w:rsidR="002A58B5">
        <w:rPr>
          <w:rFonts w:cstheme="minorHAnsi"/>
          <w:sz w:val="24"/>
          <w:szCs w:val="24"/>
        </w:rPr>
        <w:t xml:space="preserve"> </w:t>
      </w:r>
      <w:r w:rsidR="002A58B5" w:rsidRPr="00256D5F">
        <w:rPr>
          <w:rFonts w:cstheme="minorHAnsi"/>
          <w:sz w:val="24"/>
          <w:szCs w:val="24"/>
        </w:rPr>
        <w:t>(non finance related)</w:t>
      </w:r>
      <w:r w:rsidRPr="00256D5F">
        <w:rPr>
          <w:rFonts w:cstheme="minorHAnsi"/>
          <w:sz w:val="24"/>
          <w:szCs w:val="24"/>
        </w:rPr>
        <w:t xml:space="preserve"> is already absent in the relationship. A common example of financial infidelity is racking up credit card debt or taking a loan without the spouse knowing about it. Other common forms of this disorder include making risky investments and opening a separate checking or savings account without telling your spouse.</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lastRenderedPageBreak/>
        <w:t>Financial Incest</w:t>
      </w:r>
      <w:r w:rsidRPr="00256D5F">
        <w:rPr>
          <w:rFonts w:cstheme="minorHAnsi"/>
          <w:sz w:val="24"/>
          <w:szCs w:val="24"/>
        </w:rPr>
        <w:t xml:space="preserve"> is when people use money to control or manipulate one’s child or to satisfy some adult need. This type of incest is not sexual or physical. It’s psychologically abusive and it can be extremely emotionally scarring and damaging for the child.  Some examples of financial incest are:</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3"/>
        </w:numPr>
        <w:rPr>
          <w:rFonts w:cstheme="minorHAnsi"/>
          <w:sz w:val="24"/>
          <w:szCs w:val="24"/>
        </w:rPr>
      </w:pPr>
      <w:r w:rsidRPr="00256D5F">
        <w:rPr>
          <w:rFonts w:cstheme="minorHAnsi"/>
          <w:sz w:val="24"/>
          <w:szCs w:val="24"/>
        </w:rPr>
        <w:t>Using a child as a human shield when bill collectors call and coaching the child to answer the phone or door with lies about where the parents are.</w:t>
      </w:r>
    </w:p>
    <w:p w:rsidR="00B40726" w:rsidRPr="00256D5F" w:rsidRDefault="00B40726" w:rsidP="00036459">
      <w:pPr>
        <w:pStyle w:val="ListParagraph"/>
        <w:numPr>
          <w:ilvl w:val="0"/>
          <w:numId w:val="23"/>
        </w:numPr>
        <w:rPr>
          <w:rFonts w:cstheme="minorHAnsi"/>
          <w:sz w:val="24"/>
          <w:szCs w:val="24"/>
        </w:rPr>
      </w:pPr>
      <w:r w:rsidRPr="00256D5F">
        <w:rPr>
          <w:rFonts w:cstheme="minorHAnsi"/>
          <w:sz w:val="24"/>
          <w:szCs w:val="24"/>
        </w:rPr>
        <w:t>Using a child to negotiate financial situations that should be resolved between adults.</w:t>
      </w:r>
    </w:p>
    <w:p w:rsidR="00B40726" w:rsidRPr="00256D5F" w:rsidRDefault="00B40726" w:rsidP="00036459">
      <w:pPr>
        <w:pStyle w:val="ListParagraph"/>
        <w:numPr>
          <w:ilvl w:val="0"/>
          <w:numId w:val="23"/>
        </w:numPr>
        <w:rPr>
          <w:rFonts w:cstheme="minorHAnsi"/>
          <w:sz w:val="24"/>
          <w:szCs w:val="24"/>
        </w:rPr>
      </w:pPr>
      <w:r w:rsidRPr="00256D5F">
        <w:rPr>
          <w:rFonts w:cstheme="minorHAnsi"/>
          <w:sz w:val="24"/>
          <w:szCs w:val="24"/>
        </w:rPr>
        <w:t>Making a purchase that a spouse wouldn’t approve of and telling a child to keep it a secret</w:t>
      </w:r>
      <w:r w:rsidR="00696798" w:rsidRPr="00256D5F">
        <w:rPr>
          <w:rFonts w:cstheme="minorHAnsi"/>
          <w:sz w:val="24"/>
          <w:szCs w:val="24"/>
        </w:rPr>
        <w:t>.</w:t>
      </w:r>
    </w:p>
    <w:p w:rsidR="00B40726" w:rsidRPr="00256D5F" w:rsidRDefault="00B40726" w:rsidP="00B40726">
      <w:pPr>
        <w:pStyle w:val="ListParagraph"/>
        <w:ind w:left="1440"/>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Financial Enabling</w:t>
      </w:r>
      <w:r w:rsidRPr="00256D5F">
        <w:rPr>
          <w:rFonts w:cstheme="minorHAnsi"/>
          <w:sz w:val="24"/>
          <w:szCs w:val="24"/>
        </w:rPr>
        <w:t xml:space="preserve"> involves an irrational need to give money to others, whether you can afford it or not, and even when it is not in the other’s long-term best interest; having trouble or finding it impossible to say no to requests for money; and/or perhaps even sacrificing your own financial well-being for the sake of others. The most common example of this is a parent’s continued financial support of children that should be able to take care of themselves.</w:t>
      </w:r>
    </w:p>
    <w:p w:rsidR="00B40726" w:rsidRPr="00256D5F" w:rsidRDefault="00B40726" w:rsidP="00B40726">
      <w:pPr>
        <w:pStyle w:val="ListParagraph"/>
        <w:rPr>
          <w:rFonts w:cstheme="minorHAnsi"/>
          <w:sz w:val="24"/>
          <w:szCs w:val="24"/>
        </w:rPr>
      </w:pPr>
    </w:p>
    <w:p w:rsidR="00B40726" w:rsidRPr="00256D5F" w:rsidRDefault="00B40726" w:rsidP="00036459">
      <w:pPr>
        <w:pStyle w:val="ListParagraph"/>
        <w:numPr>
          <w:ilvl w:val="0"/>
          <w:numId w:val="21"/>
        </w:numPr>
        <w:rPr>
          <w:rFonts w:cstheme="minorHAnsi"/>
          <w:sz w:val="24"/>
          <w:szCs w:val="24"/>
        </w:rPr>
      </w:pPr>
      <w:r w:rsidRPr="00256D5F">
        <w:rPr>
          <w:rFonts w:cstheme="minorHAnsi"/>
          <w:b/>
          <w:sz w:val="24"/>
          <w:szCs w:val="24"/>
        </w:rPr>
        <w:t>Financial Dependency</w:t>
      </w:r>
      <w:r w:rsidRPr="00256D5F">
        <w:rPr>
          <w:rFonts w:cstheme="minorHAnsi"/>
          <w:sz w:val="24"/>
          <w:szCs w:val="24"/>
        </w:rPr>
        <w:t xml:space="preserve"> is when people choose to remain financially dependent on others because it protects them from having to take on their own financial education, preparedness, planning and responsibility. This disorder goes hand in hand with Financial Enabling. The Financial Enabler is the quarterback where the Financial Dependent is the wide receiver. They each feed off each other. </w:t>
      </w:r>
    </w:p>
    <w:p w:rsidR="00B40726" w:rsidRPr="00256D5F" w:rsidRDefault="00B40726" w:rsidP="00B40726">
      <w:pPr>
        <w:pStyle w:val="ListParagraph"/>
        <w:rPr>
          <w:rFonts w:cstheme="minorHAnsi"/>
          <w:sz w:val="24"/>
          <w:szCs w:val="24"/>
        </w:rPr>
      </w:pPr>
    </w:p>
    <w:p w:rsidR="00B40726" w:rsidRPr="00256D5F" w:rsidRDefault="00B40726" w:rsidP="00B40726">
      <w:pPr>
        <w:rPr>
          <w:rFonts w:cstheme="minorHAnsi"/>
          <w:sz w:val="24"/>
          <w:szCs w:val="24"/>
        </w:rPr>
      </w:pPr>
      <w:r w:rsidRPr="00256D5F">
        <w:rPr>
          <w:rFonts w:cstheme="minorHAnsi"/>
          <w:sz w:val="24"/>
          <w:szCs w:val="24"/>
        </w:rPr>
        <w:t xml:space="preserve">For more information about Dr. Brad and Ted </w:t>
      </w:r>
      <w:proofErr w:type="spellStart"/>
      <w:r w:rsidRPr="00256D5F">
        <w:rPr>
          <w:rFonts w:cstheme="minorHAnsi"/>
          <w:sz w:val="24"/>
          <w:szCs w:val="24"/>
        </w:rPr>
        <w:t>Klontz’s</w:t>
      </w:r>
      <w:proofErr w:type="spellEnd"/>
      <w:r w:rsidRPr="00256D5F">
        <w:rPr>
          <w:rFonts w:cstheme="minorHAnsi"/>
          <w:sz w:val="24"/>
          <w:szCs w:val="24"/>
        </w:rPr>
        <w:t xml:space="preserve"> financial disorders, visit </w:t>
      </w:r>
      <w:hyperlink r:id="rId24" w:history="1">
        <w:r w:rsidRPr="00256D5F">
          <w:rPr>
            <w:rStyle w:val="Hyperlink"/>
            <w:rFonts w:cstheme="minorHAnsi"/>
            <w:sz w:val="24"/>
            <w:szCs w:val="24"/>
          </w:rPr>
          <w:t>www.yourmentalwealth.com</w:t>
        </w:r>
      </w:hyperlink>
      <w:r w:rsidRPr="00256D5F">
        <w:rPr>
          <w:rFonts w:cstheme="minorHAnsi"/>
          <w:sz w:val="24"/>
          <w:szCs w:val="24"/>
        </w:rPr>
        <w:t xml:space="preserve"> or read their book </w:t>
      </w:r>
      <w:r w:rsidR="00696798" w:rsidRPr="00256D5F">
        <w:rPr>
          <w:rFonts w:cstheme="minorHAnsi"/>
          <w:sz w:val="24"/>
          <w:szCs w:val="24"/>
        </w:rPr>
        <w:t>“</w:t>
      </w:r>
      <w:r w:rsidR="001F1690" w:rsidRPr="00256D5F">
        <w:rPr>
          <w:rFonts w:cstheme="minorHAnsi"/>
          <w:sz w:val="24"/>
          <w:szCs w:val="24"/>
        </w:rPr>
        <w:t>Mind Over Money: Overcoming The Money Disorders That Threaten Our Financial Health.</w:t>
      </w:r>
      <w:r w:rsidR="00696798" w:rsidRPr="00256D5F">
        <w:rPr>
          <w:rFonts w:cstheme="minorHAnsi"/>
          <w:sz w:val="24"/>
          <w:szCs w:val="24"/>
        </w:rPr>
        <w:t>”</w:t>
      </w:r>
    </w:p>
    <w:p w:rsidR="0048013F" w:rsidRPr="00E50F35" w:rsidRDefault="0048013F" w:rsidP="00EA28F2">
      <w:pPr>
        <w:spacing w:after="0"/>
        <w:rPr>
          <w:rFonts w:cstheme="minorHAnsi"/>
          <w:b/>
        </w:rPr>
      </w:pPr>
    </w:p>
    <w:p w:rsidR="00C20B15" w:rsidRDefault="00C20B15">
      <w:pPr>
        <w:rPr>
          <w:rFonts w:eastAsiaTheme="majorEastAsia" w:cstheme="majorBidi"/>
          <w:b/>
          <w:bCs/>
          <w:color w:val="365F91" w:themeColor="accent1" w:themeShade="BF"/>
          <w:sz w:val="28"/>
          <w:szCs w:val="28"/>
        </w:rPr>
      </w:pPr>
      <w:bookmarkStart w:id="47" w:name="complaint"/>
      <w:bookmarkStart w:id="48" w:name="crc"/>
      <w:bookmarkStart w:id="49" w:name="donotcall"/>
      <w:bookmarkStart w:id="50" w:name="competition"/>
      <w:bookmarkEnd w:id="47"/>
      <w:bookmarkEnd w:id="48"/>
      <w:bookmarkEnd w:id="49"/>
      <w:bookmarkEnd w:id="50"/>
      <w:r>
        <w:br w:type="page"/>
      </w:r>
    </w:p>
    <w:p w:rsidR="00DC7C1C" w:rsidRDefault="0081786D" w:rsidP="00EC0C6C">
      <w:pPr>
        <w:pStyle w:val="Heading1"/>
      </w:pPr>
      <w:bookmarkStart w:id="51" w:name="_Toc290448691"/>
      <w:r>
        <w:lastRenderedPageBreak/>
        <w:t xml:space="preserve">Summary of </w:t>
      </w:r>
      <w:r w:rsidR="000D748F">
        <w:t>Y</w:t>
      </w:r>
      <w:r>
        <w:t>our Expenses, Income, Assets &amp; Liabilities</w:t>
      </w:r>
      <w:bookmarkEnd w:id="51"/>
    </w:p>
    <w:tbl>
      <w:tblPr>
        <w:tblW w:w="10090" w:type="dxa"/>
        <w:tblInd w:w="98" w:type="dxa"/>
        <w:tblLook w:val="04A0"/>
      </w:tblPr>
      <w:tblGrid>
        <w:gridCol w:w="3520"/>
        <w:gridCol w:w="2160"/>
        <w:gridCol w:w="2250"/>
        <w:gridCol w:w="2160"/>
      </w:tblGrid>
      <w:tr w:rsidR="003C49B1" w:rsidRPr="0091504E" w:rsidTr="003C49B1">
        <w:trPr>
          <w:trHeight w:val="277"/>
        </w:trPr>
        <w:tc>
          <w:tcPr>
            <w:tcW w:w="35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C49B1" w:rsidRPr="0091504E" w:rsidRDefault="003C49B1" w:rsidP="003C49B1">
            <w:pPr>
              <w:spacing w:after="0" w:line="240" w:lineRule="auto"/>
              <w:rPr>
                <w:rFonts w:eastAsia="Times New Roman" w:cs="Arial"/>
                <w:b/>
                <w:bCs/>
                <w:sz w:val="24"/>
                <w:szCs w:val="24"/>
              </w:rPr>
            </w:pPr>
            <w:r w:rsidRPr="0091504E">
              <w:rPr>
                <w:rFonts w:eastAsia="Times New Roman" w:cs="Arial"/>
                <w:b/>
                <w:bCs/>
                <w:sz w:val="24"/>
                <w:szCs w:val="24"/>
              </w:rPr>
              <w:t>Expenses</w:t>
            </w:r>
          </w:p>
        </w:tc>
        <w:tc>
          <w:tcPr>
            <w:tcW w:w="2160" w:type="dxa"/>
            <w:tcBorders>
              <w:top w:val="single" w:sz="8" w:space="0" w:color="auto"/>
              <w:left w:val="nil"/>
              <w:bottom w:val="single" w:sz="8" w:space="0" w:color="auto"/>
              <w:right w:val="single" w:sz="4" w:space="0" w:color="auto"/>
            </w:tcBorders>
            <w:shd w:val="clear" w:color="auto" w:fill="auto"/>
            <w:vAlign w:val="center"/>
            <w:hideMark/>
          </w:tcPr>
          <w:p w:rsidR="003C49B1" w:rsidRPr="0091504E" w:rsidRDefault="003C49B1" w:rsidP="003C49B1">
            <w:pPr>
              <w:spacing w:after="0" w:line="240" w:lineRule="auto"/>
              <w:jc w:val="center"/>
              <w:rPr>
                <w:rFonts w:eastAsia="Times New Roman" w:cs="Arial"/>
                <w:b/>
                <w:bCs/>
                <w:sz w:val="24"/>
                <w:szCs w:val="24"/>
              </w:rPr>
            </w:pPr>
            <w:r w:rsidRPr="0091504E">
              <w:rPr>
                <w:rFonts w:eastAsia="Times New Roman" w:cs="Arial"/>
                <w:b/>
                <w:bCs/>
                <w:sz w:val="24"/>
                <w:szCs w:val="24"/>
              </w:rPr>
              <w:t>Current Expenses</w:t>
            </w:r>
          </w:p>
        </w:tc>
        <w:tc>
          <w:tcPr>
            <w:tcW w:w="2250" w:type="dxa"/>
            <w:tcBorders>
              <w:top w:val="single" w:sz="8" w:space="0" w:color="auto"/>
              <w:left w:val="nil"/>
              <w:bottom w:val="single" w:sz="8" w:space="0" w:color="auto"/>
              <w:right w:val="single" w:sz="4" w:space="0" w:color="auto"/>
            </w:tcBorders>
          </w:tcPr>
          <w:p w:rsidR="003C49B1" w:rsidRPr="0091504E" w:rsidRDefault="003C49B1" w:rsidP="003C49B1">
            <w:pPr>
              <w:spacing w:after="0" w:line="240" w:lineRule="auto"/>
              <w:jc w:val="center"/>
              <w:rPr>
                <w:rFonts w:eastAsia="Times New Roman" w:cs="Arial"/>
                <w:b/>
                <w:bCs/>
                <w:sz w:val="24"/>
                <w:szCs w:val="24"/>
              </w:rPr>
            </w:pPr>
            <w:r w:rsidRPr="0091504E">
              <w:rPr>
                <w:rFonts w:eastAsia="Times New Roman" w:cs="Arial"/>
                <w:b/>
                <w:bCs/>
                <w:sz w:val="24"/>
                <w:szCs w:val="24"/>
              </w:rPr>
              <w:t>Amount to Cut Back</w:t>
            </w:r>
          </w:p>
        </w:tc>
        <w:tc>
          <w:tcPr>
            <w:tcW w:w="2160" w:type="dxa"/>
            <w:tcBorders>
              <w:top w:val="single" w:sz="8" w:space="0" w:color="auto"/>
              <w:left w:val="nil"/>
              <w:bottom w:val="single" w:sz="8" w:space="0" w:color="auto"/>
              <w:right w:val="single" w:sz="4" w:space="0" w:color="auto"/>
            </w:tcBorders>
          </w:tcPr>
          <w:p w:rsidR="003C49B1" w:rsidRPr="0091504E" w:rsidRDefault="003C49B1" w:rsidP="003C49B1">
            <w:pPr>
              <w:spacing w:after="0" w:line="240" w:lineRule="auto"/>
              <w:jc w:val="center"/>
              <w:rPr>
                <w:rFonts w:eastAsia="Times New Roman" w:cs="Arial"/>
                <w:b/>
                <w:bCs/>
                <w:sz w:val="24"/>
                <w:szCs w:val="24"/>
              </w:rPr>
            </w:pPr>
            <w:r w:rsidRPr="0091504E">
              <w:rPr>
                <w:rFonts w:eastAsia="Times New Roman" w:cs="Arial"/>
                <w:b/>
                <w:bCs/>
                <w:sz w:val="24"/>
                <w:szCs w:val="24"/>
              </w:rPr>
              <w:t>Revised Expenses</w:t>
            </w: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center"/>
            <w:hideMark/>
          </w:tcPr>
          <w:p w:rsidR="003C49B1" w:rsidRPr="0091504E" w:rsidRDefault="003C49B1" w:rsidP="003C49B1">
            <w:pPr>
              <w:spacing w:after="0" w:line="240" w:lineRule="auto"/>
              <w:rPr>
                <w:rFonts w:eastAsia="Times New Roman" w:cs="Arial"/>
                <w:b/>
                <w:bCs/>
                <w:color w:val="000000"/>
                <w:sz w:val="20"/>
                <w:szCs w:val="20"/>
              </w:rPr>
            </w:pPr>
            <w:r w:rsidRPr="0091504E">
              <w:rPr>
                <w:rFonts w:eastAsia="Times New Roman" w:cs="Arial"/>
                <w:color w:val="000000"/>
                <w:sz w:val="20"/>
                <w:szCs w:val="20"/>
              </w:rPr>
              <w:t>Mortgage</w:t>
            </w:r>
          </w:p>
        </w:tc>
        <w:tc>
          <w:tcPr>
            <w:tcW w:w="2160"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b/>
                <w:bCs/>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b/>
                <w:bCs/>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b/>
                <w:bCs/>
                <w:color w:val="000000"/>
                <w:sz w:val="20"/>
                <w:szCs w:val="20"/>
              </w:rPr>
            </w:pPr>
          </w:p>
        </w:tc>
      </w:tr>
      <w:tr w:rsidR="003C49B1" w:rsidRPr="0091504E" w:rsidTr="003C49B1">
        <w:trPr>
          <w:trHeight w:val="28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2nd Mortgage</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center"/>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Rent</w:t>
            </w:r>
          </w:p>
        </w:tc>
        <w:tc>
          <w:tcPr>
            <w:tcW w:w="2160"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 xml:space="preserve">Car Payment </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2nd Car Payment</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 xml:space="preserve">Car </w:t>
            </w:r>
            <w:r>
              <w:rPr>
                <w:rFonts w:eastAsia="Times New Roman" w:cs="Arial"/>
                <w:color w:val="000000"/>
                <w:sz w:val="20"/>
                <w:szCs w:val="20"/>
              </w:rPr>
              <w:t>Misc. (Gas, Repairs, Registration)</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Transportation</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Food/Groceries</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Toiletries</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Day Care</w:t>
            </w:r>
            <w:r>
              <w:rPr>
                <w:rFonts w:eastAsia="Times New Roman" w:cs="Arial"/>
                <w:color w:val="000000"/>
                <w:sz w:val="20"/>
                <w:szCs w:val="20"/>
              </w:rPr>
              <w:t>/Babysitting</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Education</w:t>
            </w:r>
            <w:r>
              <w:rPr>
                <w:rFonts w:eastAsia="Times New Roman" w:cs="Arial"/>
                <w:color w:val="000000"/>
                <w:sz w:val="20"/>
                <w:szCs w:val="20"/>
              </w:rPr>
              <w:t xml:space="preserve"> (Tuition, Tutors, textbooks)</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cstheme="minorHAnsi"/>
                <w:sz w:val="20"/>
                <w:szCs w:val="20"/>
              </w:rPr>
              <w:t>Clothing/Jewelry/Accessories</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Charitable Donations</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Laundry/Dry Cleaning</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Gifts</w:t>
            </w:r>
            <w:r>
              <w:rPr>
                <w:rFonts w:eastAsia="Times New Roman" w:cs="Arial"/>
                <w:color w:val="000000"/>
                <w:sz w:val="20"/>
                <w:szCs w:val="20"/>
              </w:rPr>
              <w:t xml:space="preserve"> (Birthdays, Holidays, Parties)</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Cell Phone</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Entertainment (Hobbies, Movies, etc)</w:t>
            </w:r>
          </w:p>
        </w:tc>
        <w:tc>
          <w:tcPr>
            <w:tcW w:w="2160"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31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Travel</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Newspaper/Books/</w:t>
            </w:r>
            <w:proofErr w:type="spellStart"/>
            <w:r w:rsidRPr="0091504E">
              <w:rPr>
                <w:rFonts w:eastAsia="Times New Roman" w:cs="Arial"/>
                <w:color w:val="000000"/>
                <w:sz w:val="20"/>
                <w:szCs w:val="20"/>
              </w:rPr>
              <w:t>Mags</w:t>
            </w:r>
            <w:proofErr w:type="spellEnd"/>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 xml:space="preserve">Memberships (Gym, Clubs)  </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Alcohol/Tobacco</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Pet Care</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Personal Care</w:t>
            </w:r>
            <w:r>
              <w:rPr>
                <w:rFonts w:eastAsia="Times New Roman" w:cs="Arial"/>
                <w:color w:val="000000"/>
                <w:sz w:val="20"/>
                <w:szCs w:val="20"/>
              </w:rPr>
              <w:t xml:space="preserve"> (Haircut, Nails, Makeup)</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8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Savings/Invest./Retirement</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 xml:space="preserve">Other: </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 xml:space="preserve">Other: </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8"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Other:</w:t>
            </w:r>
          </w:p>
        </w:tc>
        <w:tc>
          <w:tcPr>
            <w:tcW w:w="2160" w:type="dxa"/>
            <w:tcBorders>
              <w:top w:val="nil"/>
              <w:left w:val="nil"/>
              <w:bottom w:val="single" w:sz="8"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8"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b/>
                <w:bCs/>
                <w:color w:val="000000"/>
                <w:sz w:val="20"/>
                <w:szCs w:val="20"/>
              </w:rPr>
              <w:t>Household Expenses Total</w:t>
            </w:r>
          </w:p>
        </w:tc>
        <w:tc>
          <w:tcPr>
            <w:tcW w:w="2160" w:type="dxa"/>
            <w:tcBorders>
              <w:top w:val="nil"/>
              <w:left w:val="nil"/>
              <w:bottom w:val="single" w:sz="8" w:space="0" w:color="auto"/>
              <w:right w:val="single" w:sz="4" w:space="0" w:color="auto"/>
            </w:tcBorders>
            <w:shd w:val="clear" w:color="auto" w:fill="FFFF00"/>
            <w:vAlign w:val="bottom"/>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nil"/>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b/>
                <w:bCs/>
                <w:color w:val="000000"/>
                <w:sz w:val="20"/>
                <w:szCs w:val="20"/>
              </w:rPr>
            </w:pPr>
            <w:r w:rsidRPr="0091504E">
              <w:rPr>
                <w:rFonts w:eastAsia="Times New Roman" w:cs="Arial"/>
                <w:color w:val="000000"/>
                <w:sz w:val="20"/>
                <w:szCs w:val="20"/>
              </w:rPr>
              <w:t>Gas/Oil</w:t>
            </w:r>
          </w:p>
        </w:tc>
        <w:tc>
          <w:tcPr>
            <w:tcW w:w="2160" w:type="dxa"/>
            <w:tcBorders>
              <w:top w:val="nil"/>
              <w:left w:val="nil"/>
              <w:bottom w:val="nil"/>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b/>
                <w:bCs/>
                <w:color w:val="000000"/>
                <w:sz w:val="20"/>
                <w:szCs w:val="20"/>
              </w:rPr>
            </w:pPr>
          </w:p>
        </w:tc>
        <w:tc>
          <w:tcPr>
            <w:tcW w:w="2250" w:type="dxa"/>
            <w:tcBorders>
              <w:top w:val="nil"/>
              <w:left w:val="nil"/>
              <w:bottom w:val="nil"/>
              <w:right w:val="single" w:sz="4" w:space="0" w:color="auto"/>
            </w:tcBorders>
            <w:shd w:val="clear" w:color="auto" w:fill="FFFF00"/>
          </w:tcPr>
          <w:p w:rsidR="003C49B1" w:rsidRPr="0091504E" w:rsidRDefault="003C49B1" w:rsidP="003C49B1">
            <w:pPr>
              <w:spacing w:after="0" w:line="240" w:lineRule="auto"/>
              <w:jc w:val="right"/>
              <w:rPr>
                <w:rFonts w:eastAsia="Times New Roman" w:cs="Arial"/>
                <w:b/>
                <w:bCs/>
                <w:color w:val="000000"/>
                <w:sz w:val="20"/>
                <w:szCs w:val="20"/>
              </w:rPr>
            </w:pPr>
          </w:p>
        </w:tc>
        <w:tc>
          <w:tcPr>
            <w:tcW w:w="2160" w:type="dxa"/>
            <w:tcBorders>
              <w:top w:val="nil"/>
              <w:left w:val="nil"/>
              <w:bottom w:val="nil"/>
              <w:right w:val="single" w:sz="4" w:space="0" w:color="auto"/>
            </w:tcBorders>
            <w:shd w:val="clear" w:color="auto" w:fill="FFFF00"/>
          </w:tcPr>
          <w:p w:rsidR="003C49B1" w:rsidRPr="0091504E" w:rsidRDefault="003C49B1" w:rsidP="003C49B1">
            <w:pPr>
              <w:spacing w:after="0" w:line="240" w:lineRule="auto"/>
              <w:jc w:val="right"/>
              <w:rPr>
                <w:rFonts w:eastAsia="Times New Roman" w:cs="Arial"/>
                <w:b/>
                <w:bCs/>
                <w:color w:val="000000"/>
                <w:sz w:val="20"/>
                <w:szCs w:val="20"/>
              </w:rPr>
            </w:pPr>
          </w:p>
        </w:tc>
      </w:tr>
      <w:tr w:rsidR="003C49B1" w:rsidRPr="0091504E" w:rsidTr="003C49B1">
        <w:trPr>
          <w:trHeight w:val="270"/>
        </w:trPr>
        <w:tc>
          <w:tcPr>
            <w:tcW w:w="35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Electricity</w:t>
            </w:r>
          </w:p>
        </w:tc>
        <w:tc>
          <w:tcPr>
            <w:tcW w:w="2160" w:type="dxa"/>
            <w:tcBorders>
              <w:top w:val="single" w:sz="8" w:space="0" w:color="auto"/>
              <w:left w:val="nil"/>
              <w:bottom w:val="single" w:sz="4"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single" w:sz="8"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single" w:sz="8"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Telephone</w:t>
            </w:r>
          </w:p>
        </w:tc>
        <w:tc>
          <w:tcPr>
            <w:tcW w:w="2160"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Water/Sewage</w:t>
            </w:r>
          </w:p>
        </w:tc>
        <w:tc>
          <w:tcPr>
            <w:tcW w:w="2160"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Cable</w:t>
            </w:r>
          </w:p>
        </w:tc>
        <w:tc>
          <w:tcPr>
            <w:tcW w:w="2160" w:type="dxa"/>
            <w:tcBorders>
              <w:top w:val="nil"/>
              <w:left w:val="nil"/>
              <w:bottom w:val="single" w:sz="4"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8" w:space="0" w:color="auto"/>
              <w:right w:val="single" w:sz="4" w:space="0" w:color="auto"/>
            </w:tcBorders>
            <w:shd w:val="clear" w:color="auto" w:fill="auto"/>
            <w:vAlign w:val="bottom"/>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Internet</w:t>
            </w:r>
          </w:p>
        </w:tc>
        <w:tc>
          <w:tcPr>
            <w:tcW w:w="2160" w:type="dxa"/>
            <w:tcBorders>
              <w:top w:val="nil"/>
              <w:left w:val="nil"/>
              <w:bottom w:val="single" w:sz="8"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8"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b/>
                <w:bCs/>
                <w:color w:val="000000"/>
                <w:sz w:val="20"/>
                <w:szCs w:val="20"/>
              </w:rPr>
              <w:t>Utilities Total</w:t>
            </w:r>
          </w:p>
        </w:tc>
        <w:tc>
          <w:tcPr>
            <w:tcW w:w="2160" w:type="dxa"/>
            <w:tcBorders>
              <w:top w:val="nil"/>
              <w:left w:val="nil"/>
              <w:bottom w:val="single" w:sz="8" w:space="0" w:color="auto"/>
              <w:right w:val="single" w:sz="4" w:space="0" w:color="auto"/>
            </w:tcBorders>
            <w:shd w:val="clear" w:color="auto" w:fill="FFFF00"/>
            <w:vAlign w:val="center"/>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b/>
                <w:bCs/>
                <w:color w:val="000000"/>
                <w:sz w:val="20"/>
                <w:szCs w:val="20"/>
              </w:rPr>
            </w:pPr>
            <w:r w:rsidRPr="0091504E">
              <w:rPr>
                <w:rFonts w:eastAsia="Times New Roman" w:cs="Arial"/>
                <w:color w:val="000000"/>
                <w:sz w:val="20"/>
                <w:szCs w:val="20"/>
              </w:rPr>
              <w:t>Life Insurance</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b/>
                <w:bCs/>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b/>
                <w:bCs/>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b/>
                <w:bCs/>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Auto Insurance</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Medical/Health Insurance</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55"/>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Medication</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8"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color w:val="000000"/>
                <w:sz w:val="20"/>
                <w:szCs w:val="20"/>
              </w:rPr>
              <w:t>Other:      </w:t>
            </w:r>
          </w:p>
        </w:tc>
        <w:tc>
          <w:tcPr>
            <w:tcW w:w="2160" w:type="dxa"/>
            <w:tcBorders>
              <w:top w:val="nil"/>
              <w:left w:val="nil"/>
              <w:bottom w:val="single" w:sz="8"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8"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nil"/>
              <w:left w:val="single" w:sz="8"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color w:val="000000"/>
                <w:sz w:val="20"/>
                <w:szCs w:val="20"/>
              </w:rPr>
            </w:pPr>
            <w:r w:rsidRPr="0091504E">
              <w:rPr>
                <w:rFonts w:eastAsia="Times New Roman" w:cs="Arial"/>
                <w:b/>
                <w:bCs/>
                <w:color w:val="000000"/>
                <w:sz w:val="20"/>
                <w:szCs w:val="20"/>
              </w:rPr>
              <w:t>Insurance Total</w:t>
            </w:r>
          </w:p>
        </w:tc>
        <w:tc>
          <w:tcPr>
            <w:tcW w:w="2160" w:type="dxa"/>
            <w:tcBorders>
              <w:top w:val="nil"/>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nil"/>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bCs/>
                <w:color w:val="000000"/>
                <w:sz w:val="20"/>
                <w:szCs w:val="20"/>
              </w:rPr>
            </w:pPr>
            <w:r w:rsidRPr="0091504E">
              <w:rPr>
                <w:rFonts w:eastAsia="Times New Roman" w:cs="Arial"/>
                <w:bCs/>
                <w:color w:val="000000"/>
                <w:sz w:val="20"/>
                <w:szCs w:val="20"/>
              </w:rPr>
              <w:t>Unsecured Debt Payments</w:t>
            </w:r>
          </w:p>
        </w:tc>
        <w:tc>
          <w:tcPr>
            <w:tcW w:w="2160" w:type="dxa"/>
            <w:tcBorders>
              <w:top w:val="single" w:sz="4" w:space="0" w:color="auto"/>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bCs/>
                <w:color w:val="000000"/>
                <w:sz w:val="20"/>
                <w:szCs w:val="20"/>
              </w:rPr>
            </w:pPr>
            <w:r w:rsidRPr="0091504E">
              <w:rPr>
                <w:rFonts w:eastAsia="Times New Roman" w:cs="Arial"/>
                <w:bCs/>
                <w:color w:val="000000"/>
                <w:sz w:val="20"/>
                <w:szCs w:val="20"/>
              </w:rPr>
              <w:t>Student Loan Payments</w:t>
            </w:r>
          </w:p>
        </w:tc>
        <w:tc>
          <w:tcPr>
            <w:tcW w:w="2160" w:type="dxa"/>
            <w:tcBorders>
              <w:top w:val="single" w:sz="4" w:space="0" w:color="auto"/>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r w:rsidR="003C49B1" w:rsidRPr="0091504E" w:rsidTr="003C49B1">
        <w:trPr>
          <w:trHeight w:val="27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3C49B1" w:rsidRPr="0091504E" w:rsidRDefault="003C49B1" w:rsidP="003C49B1">
            <w:pPr>
              <w:spacing w:after="0" w:line="240" w:lineRule="auto"/>
              <w:rPr>
                <w:rFonts w:eastAsia="Times New Roman" w:cs="Arial"/>
                <w:b/>
                <w:bCs/>
                <w:color w:val="000000"/>
                <w:sz w:val="20"/>
                <w:szCs w:val="20"/>
              </w:rPr>
            </w:pPr>
            <w:r w:rsidRPr="0091504E">
              <w:rPr>
                <w:rFonts w:eastAsia="Times New Roman" w:cs="Arial"/>
                <w:b/>
                <w:bCs/>
                <w:color w:val="000000"/>
                <w:sz w:val="20"/>
                <w:szCs w:val="20"/>
              </w:rPr>
              <w:t>Debt Payments Total</w:t>
            </w:r>
          </w:p>
        </w:tc>
        <w:tc>
          <w:tcPr>
            <w:tcW w:w="2160" w:type="dxa"/>
            <w:tcBorders>
              <w:top w:val="single" w:sz="4" w:space="0" w:color="auto"/>
              <w:left w:val="nil"/>
              <w:bottom w:val="single" w:sz="4" w:space="0" w:color="auto"/>
              <w:right w:val="single" w:sz="4" w:space="0" w:color="auto"/>
            </w:tcBorders>
            <w:shd w:val="clear" w:color="auto" w:fill="FFFF00"/>
            <w:hideMark/>
          </w:tcPr>
          <w:p w:rsidR="003C49B1" w:rsidRPr="0091504E" w:rsidRDefault="003C49B1" w:rsidP="003C49B1">
            <w:pPr>
              <w:spacing w:after="0" w:line="240" w:lineRule="auto"/>
              <w:jc w:val="right"/>
              <w:rPr>
                <w:rFonts w:eastAsia="Times New Roman" w:cs="Arial"/>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c>
          <w:tcPr>
            <w:tcW w:w="2160" w:type="dxa"/>
            <w:tcBorders>
              <w:top w:val="single" w:sz="4" w:space="0" w:color="auto"/>
              <w:left w:val="nil"/>
              <w:bottom w:val="single" w:sz="4" w:space="0" w:color="auto"/>
              <w:right w:val="single" w:sz="4" w:space="0" w:color="auto"/>
            </w:tcBorders>
            <w:shd w:val="clear" w:color="auto" w:fill="FFFF00"/>
          </w:tcPr>
          <w:p w:rsidR="003C49B1" w:rsidRPr="0091504E" w:rsidRDefault="003C49B1" w:rsidP="003C49B1">
            <w:pPr>
              <w:spacing w:after="0" w:line="240" w:lineRule="auto"/>
              <w:jc w:val="right"/>
              <w:rPr>
                <w:rFonts w:eastAsia="Times New Roman" w:cs="Arial"/>
                <w:color w:val="000000"/>
                <w:sz w:val="20"/>
                <w:szCs w:val="20"/>
              </w:rPr>
            </w:pPr>
          </w:p>
        </w:tc>
      </w:tr>
    </w:tbl>
    <w:p w:rsidR="0073042F" w:rsidRDefault="0073042F" w:rsidP="00213D77">
      <w:pPr>
        <w:autoSpaceDE w:val="0"/>
        <w:autoSpaceDN w:val="0"/>
        <w:adjustRightInd w:val="0"/>
        <w:spacing w:after="0" w:line="240" w:lineRule="auto"/>
        <w:rPr>
          <w:rFonts w:cstheme="minorHAnsi"/>
          <w:b/>
          <w:bCs/>
          <w:color w:val="1F497D" w:themeColor="text2"/>
          <w:sz w:val="28"/>
          <w:szCs w:val="28"/>
        </w:rPr>
      </w:pPr>
    </w:p>
    <w:p w:rsidR="0073042F" w:rsidRPr="00213D77" w:rsidRDefault="0073042F" w:rsidP="00213D77">
      <w:pPr>
        <w:autoSpaceDE w:val="0"/>
        <w:autoSpaceDN w:val="0"/>
        <w:adjustRightInd w:val="0"/>
        <w:spacing w:after="0" w:line="240" w:lineRule="auto"/>
        <w:rPr>
          <w:rStyle w:val="Strong"/>
          <w:rFonts w:cstheme="minorHAnsi"/>
          <w:color w:val="1F497D" w:themeColor="text2"/>
          <w:sz w:val="28"/>
          <w:szCs w:val="28"/>
        </w:rPr>
      </w:pPr>
    </w:p>
    <w:tbl>
      <w:tblPr>
        <w:tblW w:w="9478" w:type="dxa"/>
        <w:tblInd w:w="98" w:type="dxa"/>
        <w:tblLook w:val="04A0"/>
      </w:tblPr>
      <w:tblGrid>
        <w:gridCol w:w="3119"/>
        <w:gridCol w:w="1516"/>
        <w:gridCol w:w="1516"/>
        <w:gridCol w:w="1109"/>
        <w:gridCol w:w="1109"/>
        <w:gridCol w:w="1109"/>
      </w:tblGrid>
      <w:tr w:rsidR="007A6F5F" w:rsidRPr="00256D5F" w:rsidTr="007A6F5F">
        <w:trPr>
          <w:trHeight w:val="525"/>
        </w:trPr>
        <w:tc>
          <w:tcPr>
            <w:tcW w:w="311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6F5F" w:rsidRPr="00256D5F" w:rsidRDefault="007A6F5F" w:rsidP="007A6F5F">
            <w:pPr>
              <w:spacing w:after="0" w:line="240" w:lineRule="auto"/>
              <w:rPr>
                <w:rFonts w:eastAsia="Times New Roman" w:cs="Arial"/>
                <w:b/>
                <w:bCs/>
                <w:sz w:val="24"/>
                <w:szCs w:val="24"/>
              </w:rPr>
            </w:pPr>
          </w:p>
        </w:tc>
        <w:tc>
          <w:tcPr>
            <w:tcW w:w="1516" w:type="dxa"/>
            <w:tcBorders>
              <w:top w:val="single" w:sz="8" w:space="0" w:color="auto"/>
              <w:left w:val="nil"/>
              <w:bottom w:val="single" w:sz="8" w:space="0" w:color="auto"/>
              <w:right w:val="single" w:sz="4" w:space="0" w:color="auto"/>
            </w:tcBorders>
            <w:shd w:val="clear" w:color="auto" w:fill="auto"/>
            <w:vAlign w:val="center"/>
            <w:hideMark/>
          </w:tcPr>
          <w:p w:rsidR="007A6F5F" w:rsidRPr="00256D5F" w:rsidRDefault="007A6F5F" w:rsidP="007A6F5F">
            <w:pPr>
              <w:spacing w:after="0" w:line="240" w:lineRule="auto"/>
              <w:jc w:val="center"/>
              <w:rPr>
                <w:rFonts w:eastAsia="Times New Roman" w:cs="Arial"/>
                <w:b/>
                <w:bCs/>
                <w:sz w:val="24"/>
                <w:szCs w:val="24"/>
              </w:rPr>
            </w:pPr>
            <w:r w:rsidRPr="00256D5F">
              <w:rPr>
                <w:rFonts w:eastAsia="Times New Roman" w:cs="Arial"/>
                <w:b/>
                <w:bCs/>
                <w:sz w:val="24"/>
                <w:szCs w:val="24"/>
              </w:rPr>
              <w:t>Current Expenses</w:t>
            </w:r>
          </w:p>
        </w:tc>
        <w:tc>
          <w:tcPr>
            <w:tcW w:w="1516" w:type="dxa"/>
            <w:tcBorders>
              <w:top w:val="single" w:sz="8" w:space="0" w:color="auto"/>
              <w:left w:val="nil"/>
              <w:bottom w:val="single" w:sz="8" w:space="0" w:color="auto"/>
              <w:right w:val="single" w:sz="4" w:space="0" w:color="auto"/>
            </w:tcBorders>
          </w:tcPr>
          <w:p w:rsidR="007A6F5F" w:rsidRPr="00256D5F" w:rsidRDefault="007A6F5F" w:rsidP="007A6F5F">
            <w:pPr>
              <w:spacing w:after="0" w:line="240" w:lineRule="auto"/>
              <w:jc w:val="center"/>
              <w:rPr>
                <w:rFonts w:eastAsia="Times New Roman" w:cs="Arial"/>
                <w:b/>
                <w:bCs/>
                <w:sz w:val="24"/>
                <w:szCs w:val="24"/>
              </w:rPr>
            </w:pPr>
            <w:r w:rsidRPr="00256D5F">
              <w:rPr>
                <w:rFonts w:eastAsia="Times New Roman" w:cs="Arial"/>
                <w:b/>
                <w:bCs/>
                <w:sz w:val="24"/>
                <w:szCs w:val="24"/>
              </w:rPr>
              <w:t>Revised Expenses</w:t>
            </w:r>
          </w:p>
        </w:tc>
        <w:tc>
          <w:tcPr>
            <w:tcW w:w="1109" w:type="dxa"/>
            <w:tcBorders>
              <w:top w:val="single" w:sz="8" w:space="0" w:color="auto"/>
              <w:left w:val="nil"/>
              <w:bottom w:val="single" w:sz="8" w:space="0" w:color="auto"/>
              <w:right w:val="single" w:sz="4" w:space="0" w:color="auto"/>
            </w:tcBorders>
          </w:tcPr>
          <w:p w:rsidR="007A6F5F" w:rsidRPr="00256D5F" w:rsidRDefault="007A6F5F" w:rsidP="007A6F5F">
            <w:pPr>
              <w:spacing w:after="0" w:line="240" w:lineRule="auto"/>
              <w:jc w:val="center"/>
              <w:rPr>
                <w:rFonts w:eastAsia="Times New Roman" w:cs="Arial"/>
                <w:b/>
                <w:bCs/>
                <w:sz w:val="24"/>
                <w:szCs w:val="24"/>
              </w:rPr>
            </w:pPr>
            <w:r w:rsidRPr="00256D5F">
              <w:rPr>
                <w:rFonts w:eastAsia="Times New Roman" w:cs="Arial"/>
                <w:b/>
                <w:bCs/>
                <w:sz w:val="24"/>
                <w:szCs w:val="24"/>
              </w:rPr>
              <w:t xml:space="preserve">*Target % </w:t>
            </w:r>
          </w:p>
        </w:tc>
        <w:tc>
          <w:tcPr>
            <w:tcW w:w="1109" w:type="dxa"/>
            <w:tcBorders>
              <w:top w:val="single" w:sz="8" w:space="0" w:color="auto"/>
              <w:left w:val="nil"/>
              <w:bottom w:val="single" w:sz="8" w:space="0" w:color="auto"/>
              <w:right w:val="single" w:sz="4" w:space="0" w:color="auto"/>
            </w:tcBorders>
          </w:tcPr>
          <w:p w:rsidR="007A6F5F" w:rsidRPr="00256D5F" w:rsidRDefault="007A6F5F" w:rsidP="007A6F5F">
            <w:pPr>
              <w:spacing w:after="0" w:line="240" w:lineRule="auto"/>
              <w:jc w:val="center"/>
              <w:rPr>
                <w:rFonts w:eastAsia="Times New Roman" w:cs="Arial"/>
                <w:b/>
                <w:bCs/>
                <w:sz w:val="24"/>
                <w:szCs w:val="24"/>
              </w:rPr>
            </w:pPr>
            <w:r w:rsidRPr="00256D5F">
              <w:rPr>
                <w:rFonts w:eastAsia="Times New Roman" w:cs="Arial"/>
                <w:b/>
                <w:bCs/>
                <w:sz w:val="24"/>
                <w:szCs w:val="24"/>
              </w:rPr>
              <w:t>Current %</w:t>
            </w:r>
          </w:p>
        </w:tc>
        <w:tc>
          <w:tcPr>
            <w:tcW w:w="1109" w:type="dxa"/>
            <w:tcBorders>
              <w:top w:val="single" w:sz="8" w:space="0" w:color="auto"/>
              <w:left w:val="nil"/>
              <w:bottom w:val="single" w:sz="8" w:space="0" w:color="auto"/>
              <w:right w:val="single" w:sz="4" w:space="0" w:color="auto"/>
            </w:tcBorders>
          </w:tcPr>
          <w:p w:rsidR="007A6F5F" w:rsidRPr="00256D5F" w:rsidRDefault="007A6F5F" w:rsidP="007A6F5F">
            <w:pPr>
              <w:spacing w:after="0" w:line="240" w:lineRule="auto"/>
              <w:jc w:val="center"/>
              <w:rPr>
                <w:rFonts w:eastAsia="Times New Roman" w:cs="Arial"/>
                <w:b/>
                <w:bCs/>
                <w:sz w:val="24"/>
                <w:szCs w:val="24"/>
              </w:rPr>
            </w:pPr>
            <w:r w:rsidRPr="00256D5F">
              <w:rPr>
                <w:rFonts w:eastAsia="Times New Roman" w:cs="Arial"/>
                <w:b/>
                <w:bCs/>
                <w:sz w:val="24"/>
                <w:szCs w:val="24"/>
              </w:rPr>
              <w:t>Revised %</w:t>
            </w:r>
          </w:p>
        </w:tc>
      </w:tr>
      <w:tr w:rsidR="007A6F5F" w:rsidRPr="00256D5F" w:rsidTr="007A6F5F">
        <w:trPr>
          <w:trHeight w:val="27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7A6F5F" w:rsidRPr="00256D5F" w:rsidRDefault="007A6F5F" w:rsidP="007A6F5F">
            <w:pPr>
              <w:spacing w:after="0" w:line="240" w:lineRule="auto"/>
              <w:rPr>
                <w:rFonts w:eastAsia="Times New Roman" w:cs="Arial"/>
                <w:b/>
                <w:bCs/>
                <w:color w:val="000000"/>
                <w:sz w:val="24"/>
                <w:szCs w:val="24"/>
              </w:rPr>
            </w:pPr>
            <w:r w:rsidRPr="00256D5F">
              <w:rPr>
                <w:rFonts w:eastAsia="Times New Roman" w:cs="Arial"/>
                <w:color w:val="000000"/>
                <w:sz w:val="24"/>
                <w:szCs w:val="24"/>
              </w:rPr>
              <w:t>Housing</w:t>
            </w:r>
          </w:p>
        </w:tc>
        <w:tc>
          <w:tcPr>
            <w:tcW w:w="1516" w:type="dxa"/>
            <w:tcBorders>
              <w:top w:val="nil"/>
              <w:left w:val="nil"/>
              <w:bottom w:val="single" w:sz="4" w:space="0" w:color="auto"/>
              <w:right w:val="single" w:sz="4" w:space="0" w:color="auto"/>
            </w:tcBorders>
            <w:shd w:val="clear" w:color="auto" w:fill="FFFF00"/>
            <w:vAlign w:val="center"/>
            <w:hideMark/>
          </w:tcPr>
          <w:p w:rsidR="007A6F5F" w:rsidRPr="00256D5F" w:rsidRDefault="007A6F5F" w:rsidP="007A6F5F">
            <w:pPr>
              <w:spacing w:after="0" w:line="240" w:lineRule="auto"/>
              <w:jc w:val="right"/>
              <w:rPr>
                <w:rFonts w:eastAsia="Times New Roman" w:cs="Arial"/>
                <w:bCs/>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bCs/>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bCs/>
                <w:color w:val="000000"/>
                <w:sz w:val="24"/>
                <w:szCs w:val="24"/>
              </w:rPr>
            </w:pPr>
            <w:r w:rsidRPr="00256D5F">
              <w:rPr>
                <w:rFonts w:eastAsia="Times New Roman" w:cs="Arial"/>
                <w:bCs/>
                <w:color w:val="000000"/>
                <w:sz w:val="24"/>
                <w:szCs w:val="24"/>
              </w:rPr>
              <w:t>30%</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bCs/>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bCs/>
                <w:color w:val="000000"/>
                <w:sz w:val="24"/>
                <w:szCs w:val="24"/>
              </w:rPr>
            </w:pPr>
          </w:p>
        </w:tc>
      </w:tr>
      <w:tr w:rsidR="007A6F5F" w:rsidRPr="00256D5F" w:rsidTr="007A6F5F">
        <w:trPr>
          <w:trHeight w:val="28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Food/Groceries</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10%</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Debts</w:t>
            </w:r>
          </w:p>
        </w:tc>
        <w:tc>
          <w:tcPr>
            <w:tcW w:w="1516" w:type="dxa"/>
            <w:tcBorders>
              <w:top w:val="nil"/>
              <w:left w:val="nil"/>
              <w:bottom w:val="single" w:sz="4" w:space="0" w:color="auto"/>
              <w:right w:val="single" w:sz="4" w:space="0" w:color="auto"/>
            </w:tcBorders>
            <w:shd w:val="clear" w:color="auto" w:fill="FFFF00"/>
            <w:vAlign w:val="center"/>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5%</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Charitable Donations</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10%</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Insurance</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5%</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Education/Childcare</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5%</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Auto/Transportation</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10%</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Clothing &amp; Gifts</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5%</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Investment/Savings</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10%</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Entertainment</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5%</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Other</w:t>
            </w:r>
          </w:p>
        </w:tc>
        <w:tc>
          <w:tcPr>
            <w:tcW w:w="1516" w:type="dxa"/>
            <w:tcBorders>
              <w:top w:val="nil"/>
              <w:left w:val="nil"/>
              <w:bottom w:val="single" w:sz="4" w:space="0" w:color="auto"/>
              <w:right w:val="single" w:sz="4"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5%</w:t>
            </w: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p>
        </w:tc>
      </w:tr>
      <w:tr w:rsidR="007A6F5F" w:rsidRPr="00256D5F" w:rsidTr="007A6F5F">
        <w:trPr>
          <w:trHeight w:val="255"/>
        </w:trPr>
        <w:tc>
          <w:tcPr>
            <w:tcW w:w="3119" w:type="dxa"/>
            <w:tcBorders>
              <w:top w:val="nil"/>
              <w:left w:val="single" w:sz="8" w:space="0" w:color="auto"/>
              <w:bottom w:val="single" w:sz="4" w:space="0" w:color="auto"/>
              <w:right w:val="single" w:sz="4" w:space="0" w:color="auto"/>
            </w:tcBorders>
            <w:shd w:val="clear" w:color="auto" w:fill="auto"/>
            <w:vAlign w:val="bottom"/>
            <w:hideMark/>
          </w:tcPr>
          <w:p w:rsidR="007A6F5F" w:rsidRPr="00256D5F" w:rsidRDefault="007A6F5F" w:rsidP="007A6F5F">
            <w:pPr>
              <w:spacing w:after="0" w:line="240" w:lineRule="auto"/>
              <w:jc w:val="right"/>
              <w:rPr>
                <w:rFonts w:eastAsia="Times New Roman" w:cs="Arial"/>
                <w:b/>
                <w:color w:val="000000"/>
                <w:sz w:val="24"/>
                <w:szCs w:val="24"/>
              </w:rPr>
            </w:pPr>
            <w:r w:rsidRPr="00256D5F">
              <w:rPr>
                <w:rFonts w:eastAsia="Times New Roman" w:cs="Arial"/>
                <w:b/>
                <w:color w:val="000000"/>
                <w:sz w:val="24"/>
                <w:szCs w:val="24"/>
              </w:rPr>
              <w:t>TOTAL PERCENTAGE</w:t>
            </w:r>
          </w:p>
        </w:tc>
        <w:tc>
          <w:tcPr>
            <w:tcW w:w="1516" w:type="dxa"/>
            <w:tcBorders>
              <w:top w:val="nil"/>
              <w:left w:val="nil"/>
              <w:bottom w:val="single" w:sz="4" w:space="0" w:color="auto"/>
              <w:right w:val="single" w:sz="4" w:space="0" w:color="auto"/>
            </w:tcBorders>
            <w:shd w:val="clear" w:color="auto" w:fill="000000" w:themeFill="text1"/>
            <w:hideMark/>
          </w:tcPr>
          <w:p w:rsidR="007A6F5F" w:rsidRPr="00256D5F" w:rsidRDefault="007A6F5F" w:rsidP="007A6F5F">
            <w:pPr>
              <w:spacing w:after="0" w:line="240" w:lineRule="auto"/>
              <w:jc w:val="right"/>
              <w:rPr>
                <w:rFonts w:eastAsia="Times New Roman" w:cs="Arial"/>
                <w:color w:val="000000"/>
                <w:sz w:val="24"/>
                <w:szCs w:val="24"/>
              </w:rPr>
            </w:pPr>
          </w:p>
        </w:tc>
        <w:tc>
          <w:tcPr>
            <w:tcW w:w="1516" w:type="dxa"/>
            <w:tcBorders>
              <w:top w:val="nil"/>
              <w:left w:val="nil"/>
              <w:bottom w:val="single" w:sz="4" w:space="0" w:color="auto"/>
              <w:right w:val="single" w:sz="4" w:space="0" w:color="auto"/>
            </w:tcBorders>
            <w:shd w:val="clear" w:color="auto" w:fill="000000" w:themeFill="text1"/>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FFFF00"/>
          </w:tcPr>
          <w:p w:rsidR="007A6F5F" w:rsidRPr="00256D5F" w:rsidRDefault="007A6F5F" w:rsidP="007A6F5F">
            <w:pPr>
              <w:spacing w:after="0" w:line="240" w:lineRule="auto"/>
              <w:jc w:val="right"/>
              <w:rPr>
                <w:rFonts w:eastAsia="Times New Roman" w:cs="Arial"/>
                <w:color w:val="000000"/>
                <w:sz w:val="24"/>
                <w:szCs w:val="24"/>
              </w:rPr>
            </w:pPr>
            <w:r w:rsidRPr="00256D5F">
              <w:rPr>
                <w:rFonts w:eastAsia="Times New Roman" w:cs="Arial"/>
                <w:color w:val="000000"/>
                <w:sz w:val="24"/>
                <w:szCs w:val="24"/>
              </w:rPr>
              <w:t>100%</w:t>
            </w:r>
          </w:p>
        </w:tc>
        <w:tc>
          <w:tcPr>
            <w:tcW w:w="1109" w:type="dxa"/>
            <w:tcBorders>
              <w:top w:val="nil"/>
              <w:left w:val="nil"/>
              <w:bottom w:val="single" w:sz="4" w:space="0" w:color="auto"/>
              <w:right w:val="single" w:sz="4" w:space="0" w:color="auto"/>
            </w:tcBorders>
            <w:shd w:val="clear" w:color="auto" w:fill="000000" w:themeFill="text1"/>
          </w:tcPr>
          <w:p w:rsidR="007A6F5F" w:rsidRPr="00256D5F" w:rsidRDefault="007A6F5F" w:rsidP="007A6F5F">
            <w:pPr>
              <w:spacing w:after="0" w:line="240" w:lineRule="auto"/>
              <w:jc w:val="right"/>
              <w:rPr>
                <w:rFonts w:eastAsia="Times New Roman" w:cs="Arial"/>
                <w:color w:val="000000"/>
                <w:sz w:val="24"/>
                <w:szCs w:val="24"/>
              </w:rPr>
            </w:pPr>
          </w:p>
        </w:tc>
        <w:tc>
          <w:tcPr>
            <w:tcW w:w="1109" w:type="dxa"/>
            <w:tcBorders>
              <w:top w:val="nil"/>
              <w:left w:val="nil"/>
              <w:bottom w:val="single" w:sz="4" w:space="0" w:color="auto"/>
              <w:right w:val="single" w:sz="4" w:space="0" w:color="auto"/>
            </w:tcBorders>
            <w:shd w:val="clear" w:color="auto" w:fill="000000" w:themeFill="text1"/>
          </w:tcPr>
          <w:p w:rsidR="007A6F5F" w:rsidRPr="00256D5F" w:rsidRDefault="007A6F5F" w:rsidP="007A6F5F">
            <w:pPr>
              <w:spacing w:after="0" w:line="240" w:lineRule="auto"/>
              <w:jc w:val="right"/>
              <w:rPr>
                <w:rFonts w:eastAsia="Times New Roman" w:cs="Arial"/>
                <w:color w:val="000000"/>
                <w:sz w:val="24"/>
                <w:szCs w:val="24"/>
              </w:rPr>
            </w:pPr>
          </w:p>
        </w:tc>
      </w:tr>
    </w:tbl>
    <w:p w:rsidR="007A6F5F" w:rsidRPr="000032D2" w:rsidRDefault="007A6F5F" w:rsidP="007A6F5F"/>
    <w:p w:rsidR="007A6F5F" w:rsidRPr="00E02129" w:rsidRDefault="007A6F5F" w:rsidP="007A6F5F">
      <w:pPr>
        <w:rPr>
          <w:sz w:val="16"/>
          <w:szCs w:val="16"/>
        </w:rPr>
      </w:pPr>
      <w:r w:rsidRPr="00E02129">
        <w:rPr>
          <w:sz w:val="16"/>
          <w:szCs w:val="16"/>
        </w:rPr>
        <w:t>*Target % is a general guide. Each individual’s financial situation is unique and some categories’ targets may not apply.</w:t>
      </w:r>
    </w:p>
    <w:tbl>
      <w:tblPr>
        <w:tblW w:w="6490" w:type="dxa"/>
        <w:tblInd w:w="98" w:type="dxa"/>
        <w:tblLook w:val="04A0"/>
      </w:tblPr>
      <w:tblGrid>
        <w:gridCol w:w="3760"/>
        <w:gridCol w:w="2730"/>
      </w:tblGrid>
      <w:tr w:rsidR="007A6F5F" w:rsidRPr="000032D2" w:rsidTr="007A6F5F">
        <w:trPr>
          <w:trHeight w:val="285"/>
        </w:trPr>
        <w:tc>
          <w:tcPr>
            <w:tcW w:w="3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6F5F" w:rsidRPr="00256D5F" w:rsidRDefault="007A6F5F" w:rsidP="007A6F5F">
            <w:pPr>
              <w:spacing w:after="0" w:line="240" w:lineRule="auto"/>
              <w:rPr>
                <w:rFonts w:eastAsia="Times New Roman" w:cs="Arial"/>
                <w:bCs/>
                <w:color w:val="000000"/>
                <w:sz w:val="24"/>
                <w:szCs w:val="24"/>
              </w:rPr>
            </w:pPr>
            <w:r w:rsidRPr="00256D5F">
              <w:rPr>
                <w:rFonts w:eastAsia="Times New Roman" w:cs="Arial"/>
                <w:bCs/>
                <w:color w:val="000000"/>
                <w:sz w:val="24"/>
                <w:szCs w:val="24"/>
              </w:rPr>
              <w:t>Gross Income</w:t>
            </w:r>
          </w:p>
        </w:tc>
        <w:tc>
          <w:tcPr>
            <w:tcW w:w="2730" w:type="dxa"/>
            <w:tcBorders>
              <w:top w:val="single" w:sz="8" w:space="0" w:color="auto"/>
              <w:left w:val="nil"/>
              <w:bottom w:val="single" w:sz="8" w:space="0" w:color="auto"/>
              <w:right w:val="single" w:sz="8" w:space="0" w:color="auto"/>
            </w:tcBorders>
            <w:shd w:val="clear" w:color="auto" w:fill="FFFF00"/>
            <w:hideMark/>
          </w:tcPr>
          <w:p w:rsidR="007A6F5F" w:rsidRPr="00256D5F" w:rsidRDefault="007A6F5F" w:rsidP="007A6F5F">
            <w:pPr>
              <w:spacing w:after="0" w:line="240" w:lineRule="auto"/>
              <w:jc w:val="right"/>
              <w:rPr>
                <w:rFonts w:eastAsia="Times New Roman" w:cs="Arial"/>
                <w:b/>
                <w:bCs/>
                <w:color w:val="000000"/>
                <w:sz w:val="24"/>
                <w:szCs w:val="24"/>
              </w:rPr>
            </w:pPr>
          </w:p>
        </w:tc>
      </w:tr>
      <w:tr w:rsidR="007A6F5F"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vAlign w:val="center"/>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Net Income</w:t>
            </w:r>
          </w:p>
        </w:tc>
        <w:tc>
          <w:tcPr>
            <w:tcW w:w="2730" w:type="dxa"/>
            <w:tcBorders>
              <w:top w:val="nil"/>
              <w:left w:val="nil"/>
              <w:bottom w:val="single" w:sz="4" w:space="0" w:color="auto"/>
              <w:right w:val="single" w:sz="8"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r>
      <w:tr w:rsidR="00E02129"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vAlign w:val="center"/>
            <w:hideMark/>
          </w:tcPr>
          <w:p w:rsidR="00E02129" w:rsidRPr="00256D5F" w:rsidRDefault="00E02129" w:rsidP="007A6F5F">
            <w:pPr>
              <w:spacing w:after="0" w:line="240" w:lineRule="auto"/>
              <w:rPr>
                <w:rFonts w:eastAsia="Times New Roman" w:cs="Arial"/>
                <w:color w:val="000000"/>
                <w:sz w:val="24"/>
                <w:szCs w:val="24"/>
              </w:rPr>
            </w:pPr>
            <w:r w:rsidRPr="00256D5F">
              <w:rPr>
                <w:rFonts w:eastAsia="Times New Roman" w:cs="Arial"/>
                <w:color w:val="000000"/>
                <w:sz w:val="24"/>
                <w:szCs w:val="24"/>
              </w:rPr>
              <w:t>Total Expenses</w:t>
            </w:r>
          </w:p>
        </w:tc>
        <w:tc>
          <w:tcPr>
            <w:tcW w:w="2730" w:type="dxa"/>
            <w:tcBorders>
              <w:top w:val="nil"/>
              <w:left w:val="nil"/>
              <w:bottom w:val="single" w:sz="4" w:space="0" w:color="auto"/>
              <w:right w:val="single" w:sz="8" w:space="0" w:color="auto"/>
            </w:tcBorders>
            <w:shd w:val="clear" w:color="auto" w:fill="FFFF00"/>
            <w:hideMark/>
          </w:tcPr>
          <w:p w:rsidR="00E02129" w:rsidRPr="00256D5F" w:rsidRDefault="00E02129" w:rsidP="007A6F5F">
            <w:pPr>
              <w:spacing w:after="0" w:line="240" w:lineRule="auto"/>
              <w:jc w:val="right"/>
              <w:rPr>
                <w:rFonts w:eastAsia="Times New Roman" w:cs="Arial"/>
                <w:color w:val="000000"/>
                <w:sz w:val="24"/>
                <w:szCs w:val="24"/>
              </w:rPr>
            </w:pPr>
          </w:p>
        </w:tc>
      </w:tr>
      <w:tr w:rsidR="00E02129"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vAlign w:val="center"/>
            <w:hideMark/>
          </w:tcPr>
          <w:p w:rsidR="00E02129" w:rsidRPr="00256D5F" w:rsidRDefault="00E02129" w:rsidP="007A6F5F">
            <w:pPr>
              <w:spacing w:after="0" w:line="240" w:lineRule="auto"/>
              <w:rPr>
                <w:rFonts w:eastAsia="Times New Roman" w:cs="Arial"/>
                <w:color w:val="000000"/>
                <w:sz w:val="24"/>
                <w:szCs w:val="24"/>
              </w:rPr>
            </w:pPr>
            <w:r w:rsidRPr="00256D5F">
              <w:rPr>
                <w:rFonts w:eastAsia="Times New Roman" w:cs="Arial"/>
                <w:color w:val="000000"/>
                <w:sz w:val="24"/>
                <w:szCs w:val="24"/>
              </w:rPr>
              <w:t>Discretionary Income (Expense</w:t>
            </w:r>
            <w:r w:rsidR="00256D5F">
              <w:rPr>
                <w:rFonts w:eastAsia="Times New Roman" w:cs="Arial"/>
                <w:color w:val="000000"/>
                <w:sz w:val="24"/>
                <w:szCs w:val="24"/>
              </w:rPr>
              <w:t>s</w:t>
            </w:r>
            <w:r w:rsidRPr="00256D5F">
              <w:rPr>
                <w:rFonts w:eastAsia="Times New Roman" w:cs="Arial"/>
                <w:color w:val="000000"/>
                <w:sz w:val="24"/>
                <w:szCs w:val="24"/>
              </w:rPr>
              <w:t xml:space="preserve"> – Net)</w:t>
            </w:r>
          </w:p>
        </w:tc>
        <w:tc>
          <w:tcPr>
            <w:tcW w:w="2730" w:type="dxa"/>
            <w:tcBorders>
              <w:top w:val="nil"/>
              <w:left w:val="nil"/>
              <w:bottom w:val="single" w:sz="4" w:space="0" w:color="auto"/>
              <w:right w:val="single" w:sz="8" w:space="0" w:color="auto"/>
            </w:tcBorders>
            <w:shd w:val="clear" w:color="auto" w:fill="FFFF00"/>
            <w:hideMark/>
          </w:tcPr>
          <w:p w:rsidR="00E02129" w:rsidRPr="00256D5F" w:rsidRDefault="00E02129" w:rsidP="007A6F5F">
            <w:pPr>
              <w:spacing w:after="0" w:line="240" w:lineRule="auto"/>
              <w:jc w:val="right"/>
              <w:rPr>
                <w:rFonts w:eastAsia="Times New Roman" w:cs="Arial"/>
                <w:color w:val="000000"/>
                <w:sz w:val="24"/>
                <w:szCs w:val="24"/>
              </w:rPr>
            </w:pPr>
          </w:p>
        </w:tc>
      </w:tr>
      <w:tr w:rsidR="00E02129"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vAlign w:val="center"/>
            <w:hideMark/>
          </w:tcPr>
          <w:p w:rsidR="00E02129" w:rsidRPr="00256D5F" w:rsidRDefault="00E02129" w:rsidP="007A6F5F">
            <w:pPr>
              <w:spacing w:after="0" w:line="240" w:lineRule="auto"/>
              <w:rPr>
                <w:rFonts w:eastAsia="Times New Roman" w:cs="Arial"/>
                <w:color w:val="000000"/>
                <w:sz w:val="24"/>
                <w:szCs w:val="24"/>
              </w:rPr>
            </w:pPr>
            <w:r w:rsidRPr="00256D5F">
              <w:rPr>
                <w:rFonts w:eastAsia="Times New Roman" w:cs="Arial"/>
                <w:color w:val="000000"/>
                <w:sz w:val="24"/>
                <w:szCs w:val="24"/>
              </w:rPr>
              <w:t>Expenses to Income Ratio</w:t>
            </w:r>
          </w:p>
        </w:tc>
        <w:tc>
          <w:tcPr>
            <w:tcW w:w="2730" w:type="dxa"/>
            <w:tcBorders>
              <w:top w:val="nil"/>
              <w:left w:val="nil"/>
              <w:bottom w:val="single" w:sz="4" w:space="0" w:color="auto"/>
              <w:right w:val="single" w:sz="8" w:space="0" w:color="auto"/>
            </w:tcBorders>
            <w:shd w:val="clear" w:color="auto" w:fill="FFFF00"/>
            <w:hideMark/>
          </w:tcPr>
          <w:p w:rsidR="00E02129" w:rsidRPr="00256D5F" w:rsidRDefault="00E02129" w:rsidP="007A6F5F">
            <w:pPr>
              <w:spacing w:after="0" w:line="240" w:lineRule="auto"/>
              <w:jc w:val="right"/>
              <w:rPr>
                <w:rFonts w:eastAsia="Times New Roman" w:cs="Arial"/>
                <w:color w:val="000000"/>
                <w:sz w:val="24"/>
                <w:szCs w:val="24"/>
              </w:rPr>
            </w:pPr>
          </w:p>
        </w:tc>
      </w:tr>
      <w:tr w:rsidR="007A6F5F"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noWrap/>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Debt to Income Ratio**</w:t>
            </w:r>
          </w:p>
        </w:tc>
        <w:tc>
          <w:tcPr>
            <w:tcW w:w="2730" w:type="dxa"/>
            <w:tcBorders>
              <w:top w:val="nil"/>
              <w:left w:val="nil"/>
              <w:bottom w:val="single" w:sz="4" w:space="0" w:color="auto"/>
              <w:right w:val="single" w:sz="8"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r>
      <w:tr w:rsidR="00E02129"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noWrap/>
            <w:hideMark/>
          </w:tcPr>
          <w:p w:rsidR="00E02129" w:rsidRPr="00256D5F" w:rsidRDefault="00E02129" w:rsidP="007A6F5F">
            <w:pPr>
              <w:spacing w:after="0" w:line="240" w:lineRule="auto"/>
              <w:rPr>
                <w:rFonts w:eastAsia="Times New Roman" w:cs="Arial"/>
                <w:color w:val="000000"/>
                <w:sz w:val="24"/>
                <w:szCs w:val="24"/>
              </w:rPr>
            </w:pPr>
            <w:r w:rsidRPr="00256D5F">
              <w:rPr>
                <w:rFonts w:eastAsia="Times New Roman" w:cs="Arial"/>
                <w:color w:val="000000"/>
                <w:sz w:val="24"/>
                <w:szCs w:val="24"/>
              </w:rPr>
              <w:t>Debt to Credit Ratio***</w:t>
            </w:r>
          </w:p>
        </w:tc>
        <w:tc>
          <w:tcPr>
            <w:tcW w:w="2730" w:type="dxa"/>
            <w:tcBorders>
              <w:top w:val="nil"/>
              <w:left w:val="nil"/>
              <w:bottom w:val="single" w:sz="4" w:space="0" w:color="auto"/>
              <w:right w:val="single" w:sz="8" w:space="0" w:color="auto"/>
            </w:tcBorders>
            <w:shd w:val="clear" w:color="auto" w:fill="FFFF00"/>
            <w:hideMark/>
          </w:tcPr>
          <w:p w:rsidR="00E02129" w:rsidRPr="00256D5F" w:rsidRDefault="00E02129" w:rsidP="007A6F5F">
            <w:pPr>
              <w:spacing w:after="0" w:line="240" w:lineRule="auto"/>
              <w:jc w:val="right"/>
              <w:rPr>
                <w:rFonts w:eastAsia="Times New Roman" w:cs="Arial"/>
                <w:color w:val="000000"/>
                <w:sz w:val="24"/>
                <w:szCs w:val="24"/>
              </w:rPr>
            </w:pPr>
          </w:p>
        </w:tc>
      </w:tr>
      <w:tr w:rsidR="007A6F5F"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Total Assets</w:t>
            </w:r>
          </w:p>
        </w:tc>
        <w:tc>
          <w:tcPr>
            <w:tcW w:w="2730" w:type="dxa"/>
            <w:tcBorders>
              <w:top w:val="nil"/>
              <w:left w:val="nil"/>
              <w:bottom w:val="single" w:sz="4" w:space="0" w:color="auto"/>
              <w:right w:val="single" w:sz="8"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r>
      <w:tr w:rsidR="007A6F5F"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Total Liabilities</w:t>
            </w:r>
          </w:p>
        </w:tc>
        <w:tc>
          <w:tcPr>
            <w:tcW w:w="2730" w:type="dxa"/>
            <w:tcBorders>
              <w:top w:val="nil"/>
              <w:left w:val="nil"/>
              <w:bottom w:val="single" w:sz="4" w:space="0" w:color="auto"/>
              <w:right w:val="single" w:sz="8"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r>
      <w:tr w:rsidR="007A6F5F" w:rsidRPr="000032D2" w:rsidTr="007A6F5F">
        <w:trPr>
          <w:trHeight w:val="255"/>
        </w:trPr>
        <w:tc>
          <w:tcPr>
            <w:tcW w:w="3760" w:type="dxa"/>
            <w:tcBorders>
              <w:top w:val="nil"/>
              <w:left w:val="single" w:sz="8" w:space="0" w:color="auto"/>
              <w:bottom w:val="single" w:sz="4" w:space="0" w:color="auto"/>
              <w:right w:val="single" w:sz="4" w:space="0" w:color="auto"/>
            </w:tcBorders>
            <w:shd w:val="clear" w:color="auto" w:fill="auto"/>
            <w:hideMark/>
          </w:tcPr>
          <w:p w:rsidR="007A6F5F" w:rsidRPr="00256D5F" w:rsidRDefault="007A6F5F" w:rsidP="007A6F5F">
            <w:pPr>
              <w:spacing w:after="0" w:line="240" w:lineRule="auto"/>
              <w:rPr>
                <w:rFonts w:eastAsia="Times New Roman" w:cs="Arial"/>
                <w:color w:val="000000"/>
                <w:sz w:val="24"/>
                <w:szCs w:val="24"/>
              </w:rPr>
            </w:pPr>
            <w:r w:rsidRPr="00256D5F">
              <w:rPr>
                <w:rFonts w:eastAsia="Times New Roman" w:cs="Arial"/>
                <w:color w:val="000000"/>
                <w:sz w:val="24"/>
                <w:szCs w:val="24"/>
              </w:rPr>
              <w:t>Total Net Worth</w:t>
            </w:r>
          </w:p>
        </w:tc>
        <w:tc>
          <w:tcPr>
            <w:tcW w:w="2730" w:type="dxa"/>
            <w:tcBorders>
              <w:top w:val="nil"/>
              <w:left w:val="nil"/>
              <w:bottom w:val="single" w:sz="4" w:space="0" w:color="auto"/>
              <w:right w:val="single" w:sz="8" w:space="0" w:color="auto"/>
            </w:tcBorders>
            <w:shd w:val="clear" w:color="auto" w:fill="FFFF00"/>
            <w:hideMark/>
          </w:tcPr>
          <w:p w:rsidR="007A6F5F" w:rsidRPr="00256D5F" w:rsidRDefault="007A6F5F" w:rsidP="007A6F5F">
            <w:pPr>
              <w:spacing w:after="0" w:line="240" w:lineRule="auto"/>
              <w:jc w:val="right"/>
              <w:rPr>
                <w:rFonts w:eastAsia="Times New Roman" w:cs="Arial"/>
                <w:color w:val="000000"/>
                <w:sz w:val="24"/>
                <w:szCs w:val="24"/>
              </w:rPr>
            </w:pPr>
          </w:p>
        </w:tc>
      </w:tr>
    </w:tbl>
    <w:p w:rsidR="007A6F5F" w:rsidRPr="000032D2" w:rsidRDefault="007A6F5F" w:rsidP="007A6F5F"/>
    <w:p w:rsidR="00E02129" w:rsidRDefault="007A6F5F" w:rsidP="007A6F5F">
      <w:pPr>
        <w:rPr>
          <w:sz w:val="16"/>
          <w:szCs w:val="16"/>
        </w:rPr>
      </w:pPr>
      <w:r w:rsidRPr="00E02129">
        <w:rPr>
          <w:sz w:val="16"/>
          <w:szCs w:val="16"/>
        </w:rPr>
        <w:t>**Calculated by dividing all debt payments (credit cards, auto payments, rent, mortgage, etc.) into gross income.</w:t>
      </w:r>
      <w:r w:rsidR="00E02129">
        <w:rPr>
          <w:sz w:val="16"/>
          <w:szCs w:val="16"/>
        </w:rPr>
        <w:t xml:space="preserve"> Less than 42% is a good score. Over 50% is considered risky by most lenders.</w:t>
      </w:r>
    </w:p>
    <w:p w:rsidR="007A6F5F" w:rsidRPr="00E02129" w:rsidRDefault="00C9320B" w:rsidP="007A6F5F">
      <w:pPr>
        <w:rPr>
          <w:sz w:val="16"/>
          <w:szCs w:val="16"/>
        </w:rPr>
      </w:pPr>
      <w:r>
        <w:rPr>
          <w:noProof/>
          <w:sz w:val="16"/>
          <w:szCs w:val="16"/>
        </w:rPr>
        <w:pict>
          <v:shape id="_x0000_s1053" type="#_x0000_t202" style="position:absolute;margin-left:71.7pt;margin-top:485.25pt;width:384.1pt;height:69.75pt;z-index:251677696;mso-position-horizontal-relative:text;mso-position-vertical-relative:text;mso-width-relative:margin;mso-height-relative:margin" strokecolor="#548dd4 [1951]">
            <v:textbox style="mso-next-textbox:#_x0000_s1053">
              <w:txbxContent>
                <w:p w:rsidR="00CF53B7" w:rsidRPr="00E50F35" w:rsidRDefault="00CF53B7" w:rsidP="007A6F5F">
                  <w:pPr>
                    <w:spacing w:after="0" w:line="240" w:lineRule="auto"/>
                    <w:rPr>
                      <w:rFonts w:cstheme="minorHAnsi"/>
                      <w:sz w:val="24"/>
                      <w:szCs w:val="24"/>
                    </w:rPr>
                  </w:pPr>
                  <w:r>
                    <w:rPr>
                      <w:rFonts w:cstheme="minorHAnsi"/>
                      <w:b/>
                      <w:smallCaps/>
                      <w:noProof/>
                      <w:color w:val="548DD4" w:themeColor="text2" w:themeTint="99"/>
                    </w:rPr>
                    <w:drawing>
                      <wp:inline distT="0" distB="0" distL="0" distR="0">
                        <wp:extent cx="180975" cy="180975"/>
                        <wp:effectExtent l="19050" t="0" r="9525" b="0"/>
                        <wp:docPr id="39" name="Picture 1" descr="DW_Logo_650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_Logo_650x225"/>
                                <pic:cNvPicPr>
                                  <a:picLocks noChangeAspect="1" noChangeArrowheads="1"/>
                                </pic:cNvPicPr>
                              </pic:nvPicPr>
                              <pic:blipFill>
                                <a:blip r:embed="rId25"/>
                                <a:srcRect l="2403" t="12038" r="70673" b="10185"/>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cstheme="minorHAnsi"/>
                      <w:b/>
                      <w:smallCaps/>
                      <w:noProof/>
                      <w:color w:val="548DD4" w:themeColor="text2" w:themeTint="99"/>
                    </w:rPr>
                    <w:t xml:space="preserve"> </w:t>
                  </w:r>
                  <w:r w:rsidRPr="00DE611A">
                    <w:rPr>
                      <w:rFonts w:cstheme="minorHAnsi"/>
                      <w:b/>
                      <w:smallCaps/>
                      <w:color w:val="17365D" w:themeColor="text2" w:themeShade="BF"/>
                      <w:u w:val="single"/>
                    </w:rPr>
                    <w:t>Smart With Your Money Tip #88:</w:t>
                  </w:r>
                </w:p>
                <w:p w:rsidR="00CF53B7" w:rsidRPr="00DE611A" w:rsidRDefault="00CF53B7" w:rsidP="007A6F5F">
                  <w:pPr>
                    <w:spacing w:after="0" w:line="240" w:lineRule="auto"/>
                    <w:rPr>
                      <w:rFonts w:cstheme="minorHAnsi"/>
                      <w:smallCaps/>
                      <w:color w:val="17365D" w:themeColor="text2" w:themeShade="BF"/>
                    </w:rPr>
                  </w:pPr>
                  <w:r w:rsidRPr="00DE611A">
                    <w:rPr>
                      <w:rFonts w:cstheme="minorHAnsi"/>
                      <w:smallCaps/>
                      <w:color w:val="17365D" w:themeColor="text2" w:themeShade="BF"/>
                    </w:rPr>
                    <w:t>Sorry coffee lovers! Try to avoid coffee shops. $5 a day on coffee and a snack adds up to $150 per month! You can buy the same items at the grocery store and make them</w:t>
                  </w:r>
                  <w:r w:rsidRPr="00E50F35">
                    <w:rPr>
                      <w:rFonts w:cstheme="minorHAnsi"/>
                      <w:sz w:val="24"/>
                      <w:szCs w:val="24"/>
                    </w:rPr>
                    <w:t xml:space="preserve"> </w:t>
                  </w:r>
                  <w:r w:rsidRPr="00DE611A">
                    <w:rPr>
                      <w:rFonts w:cstheme="minorHAnsi"/>
                      <w:smallCaps/>
                      <w:color w:val="17365D" w:themeColor="text2" w:themeShade="BF"/>
                    </w:rPr>
                    <w:t>at home for at least a quarter of the price.</w:t>
                  </w:r>
                </w:p>
                <w:p w:rsidR="00CF53B7" w:rsidRPr="00220802" w:rsidRDefault="00CF53B7" w:rsidP="007A6F5F">
                  <w:pPr>
                    <w:rPr>
                      <w:smallCaps/>
                      <w:color w:val="17365D" w:themeColor="text2" w:themeShade="BF"/>
                    </w:rPr>
                  </w:pPr>
                </w:p>
              </w:txbxContent>
            </v:textbox>
          </v:shape>
        </w:pict>
      </w:r>
      <w:r w:rsidR="00E02129">
        <w:rPr>
          <w:sz w:val="16"/>
          <w:szCs w:val="16"/>
        </w:rPr>
        <w:t>*** Calculated by dividing your total debt by the total credit limit. 30% or lower is considered a strong score.</w:t>
      </w:r>
    </w:p>
    <w:p w:rsidR="00DC7C1C" w:rsidRDefault="00DC7C1C">
      <w:pPr>
        <w:rPr>
          <w:rStyle w:val="Strong"/>
          <w:rFonts w:eastAsiaTheme="majorEastAsia" w:cstheme="majorBidi"/>
          <w:color w:val="365F91" w:themeColor="accent1" w:themeShade="BF"/>
          <w:sz w:val="28"/>
          <w:szCs w:val="28"/>
        </w:rPr>
      </w:pPr>
      <w:r>
        <w:rPr>
          <w:rStyle w:val="Strong"/>
          <w:b w:val="0"/>
          <w:bCs w:val="0"/>
        </w:rPr>
        <w:br w:type="page"/>
      </w:r>
    </w:p>
    <w:p w:rsidR="00CF53B7" w:rsidRDefault="00CF53B7" w:rsidP="00D60EBB">
      <w:pPr>
        <w:pStyle w:val="Heading1"/>
        <w:rPr>
          <w:rStyle w:val="Strong"/>
          <w:b/>
          <w:bCs/>
        </w:rPr>
      </w:pPr>
      <w:bookmarkStart w:id="52" w:name="_Toc290448692"/>
      <w:r w:rsidRPr="00213D77">
        <w:rPr>
          <w:rStyle w:val="Strong"/>
          <w:b/>
          <w:bCs/>
        </w:rPr>
        <w:lastRenderedPageBreak/>
        <w:t>About</w:t>
      </w:r>
      <w:r>
        <w:rPr>
          <w:rStyle w:val="Strong"/>
          <w:b/>
          <w:bCs/>
        </w:rPr>
        <w:t xml:space="preserve"> San Diego Financial Literacy Center</w:t>
      </w:r>
    </w:p>
    <w:p w:rsidR="00CF53B7" w:rsidRPr="00312AAF" w:rsidRDefault="00CF53B7" w:rsidP="00CF53B7">
      <w:pPr>
        <w:rPr>
          <w:rStyle w:val="header10"/>
          <w:rFonts w:asciiTheme="minorHAnsi" w:hAnsiTheme="minorHAnsi" w:cstheme="minorHAnsi"/>
          <w:color w:val="17365D" w:themeColor="text2" w:themeShade="BF"/>
          <w:sz w:val="26"/>
          <w:szCs w:val="26"/>
        </w:rPr>
      </w:pPr>
      <w:r w:rsidRPr="00312AAF">
        <w:rPr>
          <w:rStyle w:val="header10"/>
          <w:rFonts w:asciiTheme="minorHAnsi" w:hAnsiTheme="minorHAnsi" w:cstheme="minorHAnsi"/>
          <w:color w:val="17365D" w:themeColor="text2" w:themeShade="BF"/>
          <w:sz w:val="26"/>
          <w:szCs w:val="26"/>
        </w:rPr>
        <w:t>Mission Statement</w:t>
      </w:r>
    </w:p>
    <w:p w:rsidR="00CF53B7" w:rsidRPr="00C81933" w:rsidRDefault="00CF53B7" w:rsidP="00CF53B7">
      <w:pPr>
        <w:pStyle w:val="yiv3914391067msonormal"/>
        <w:shd w:val="clear" w:color="auto" w:fill="FFFFFF"/>
        <w:rPr>
          <w:rFonts w:asciiTheme="minorHAnsi" w:hAnsiTheme="minorHAnsi"/>
        </w:rPr>
      </w:pPr>
      <w:r w:rsidRPr="00C81933">
        <w:rPr>
          <w:rFonts w:asciiTheme="minorHAnsi" w:hAnsiTheme="minorHAnsi"/>
        </w:rPr>
        <w:t>The mission of San Diego Financial Literacy Center powered by DebtWave is to educate and empower individuals and families to make sound financial decisions and develop positive personal finance habits for life.</w:t>
      </w:r>
    </w:p>
    <w:p w:rsidR="00CF53B7" w:rsidRPr="00CF53B7" w:rsidRDefault="00CF53B7" w:rsidP="00CF53B7">
      <w:pPr>
        <w:pStyle w:val="Body"/>
        <w:spacing w:before="100" w:after="390" w:line="300" w:lineRule="atLeast"/>
        <w:jc w:val="both"/>
        <w:rPr>
          <w:rFonts w:asciiTheme="minorHAnsi" w:eastAsia="Times New Roman" w:hAnsiTheme="minorHAnsi" w:cs="Arial"/>
          <w:color w:val="auto"/>
          <w:sz w:val="24"/>
          <w:szCs w:val="24"/>
          <w:u w:color="696969"/>
        </w:rPr>
      </w:pPr>
      <w:r w:rsidRPr="00CF53B7">
        <w:rPr>
          <w:rFonts w:asciiTheme="minorHAnsi" w:hAnsiTheme="minorHAnsi" w:cs="Arial"/>
          <w:color w:val="auto"/>
          <w:sz w:val="24"/>
          <w:szCs w:val="24"/>
          <w:u w:color="696969"/>
        </w:rPr>
        <w:t xml:space="preserve">In response to a pressing community need, DebtWave created the San Diego Financial Literacy Center (SDFLC), a full spectrum financial services program that focuses on the overall financial health of its constituents; which include members of the military (active, retired and veteran), youth (high school and college ages,16-24) and low-moderate income families. </w:t>
      </w:r>
    </w:p>
    <w:p w:rsidR="00CF53B7" w:rsidRPr="009703F5" w:rsidRDefault="00CF53B7" w:rsidP="009703F5">
      <w:pPr>
        <w:pStyle w:val="Body"/>
        <w:spacing w:before="100" w:after="390" w:line="300" w:lineRule="atLeast"/>
        <w:jc w:val="both"/>
        <w:rPr>
          <w:rFonts w:asciiTheme="minorHAnsi" w:eastAsia="Times New Roman" w:hAnsiTheme="minorHAnsi" w:cs="Arial"/>
          <w:color w:val="auto"/>
          <w:sz w:val="24"/>
          <w:szCs w:val="24"/>
          <w:u w:color="696969"/>
        </w:rPr>
      </w:pPr>
      <w:r w:rsidRPr="00CF53B7">
        <w:rPr>
          <w:rFonts w:asciiTheme="minorHAnsi" w:hAnsiTheme="minorHAnsi" w:cs="Arial"/>
          <w:color w:val="auto"/>
          <w:sz w:val="24"/>
          <w:szCs w:val="24"/>
          <w:u w:color="696969"/>
        </w:rPr>
        <w:t>The SDFLC uses a macro approach toward transforming people’s financial behavior in a way that encourages them to make a long-term commitment to increasing income, decreasing expenses and acquiring assets. The SDFLC provides services across these key areas: financial literacy, debt management, budgeting and credit counseling. These core services are integrated with ancillary services provided by community partners in the areas of employment/workforce development and financial education/advisement. All services are provided to clients in a bundled fashion to reinforce one another and to forge a multi-faceted approach to overall financial fitness.</w:t>
      </w:r>
    </w:p>
    <w:p w:rsidR="00A1186A" w:rsidRPr="00213D77" w:rsidRDefault="00246EDB" w:rsidP="00D60EBB">
      <w:pPr>
        <w:pStyle w:val="Heading1"/>
        <w:rPr>
          <w:rStyle w:val="Strong"/>
          <w:bCs/>
          <w:szCs w:val="22"/>
        </w:rPr>
      </w:pPr>
      <w:proofErr w:type="gramStart"/>
      <w:r w:rsidRPr="00213D77">
        <w:rPr>
          <w:rStyle w:val="Strong"/>
          <w:b/>
          <w:bCs/>
        </w:rPr>
        <w:t>About DebtWave Credit Counseling, Inc</w:t>
      </w:r>
      <w:r w:rsidRPr="00213D77">
        <w:rPr>
          <w:rStyle w:val="Strong"/>
          <w:bCs/>
        </w:rPr>
        <w:t>.</w:t>
      </w:r>
      <w:bookmarkEnd w:id="52"/>
      <w:proofErr w:type="gramEnd"/>
    </w:p>
    <w:p w:rsidR="00BE11E8" w:rsidRPr="00312AAF" w:rsidRDefault="00246EDB" w:rsidP="00312AAF">
      <w:pPr>
        <w:rPr>
          <w:rStyle w:val="header10"/>
          <w:rFonts w:asciiTheme="minorHAnsi" w:hAnsiTheme="minorHAnsi" w:cstheme="minorHAnsi"/>
          <w:color w:val="17365D" w:themeColor="text2" w:themeShade="BF"/>
          <w:sz w:val="26"/>
          <w:szCs w:val="26"/>
        </w:rPr>
      </w:pPr>
      <w:r w:rsidRPr="00312AAF">
        <w:rPr>
          <w:rStyle w:val="header10"/>
          <w:rFonts w:asciiTheme="minorHAnsi" w:hAnsiTheme="minorHAnsi" w:cstheme="minorHAnsi"/>
          <w:color w:val="17365D" w:themeColor="text2" w:themeShade="BF"/>
          <w:sz w:val="26"/>
          <w:szCs w:val="26"/>
        </w:rPr>
        <w:t>Mission Statement</w:t>
      </w:r>
    </w:p>
    <w:p w:rsidR="00BE11E8" w:rsidRPr="00256D5F" w:rsidRDefault="00246EDB" w:rsidP="00312AAF">
      <w:pPr>
        <w:spacing w:after="0"/>
        <w:rPr>
          <w:rFonts w:cstheme="minorHAnsi"/>
          <w:sz w:val="24"/>
          <w:szCs w:val="24"/>
        </w:rPr>
      </w:pPr>
      <w:r w:rsidRPr="00256D5F">
        <w:rPr>
          <w:rFonts w:cstheme="minorHAnsi"/>
          <w:sz w:val="24"/>
          <w:szCs w:val="24"/>
        </w:rPr>
        <w:t>It is our commitment to educate on the proper use of credit through budget management, to offer sound counseling, and to assist clients to reduce and eliminate debt. We will ensure compliance to relevant legal requirements, establish and review the quality objectives, continually improve our QMS, and implement any changes to guarantee that our commitment to customer satisfaction is achieved.</w:t>
      </w:r>
    </w:p>
    <w:p w:rsidR="00256D5F" w:rsidRDefault="00256D5F" w:rsidP="00312AAF">
      <w:pPr>
        <w:rPr>
          <w:rStyle w:val="header10"/>
          <w:rFonts w:asciiTheme="minorHAnsi" w:hAnsiTheme="minorHAnsi" w:cstheme="minorHAnsi"/>
          <w:color w:val="17365D" w:themeColor="text2" w:themeShade="BF"/>
          <w:sz w:val="26"/>
          <w:szCs w:val="26"/>
        </w:rPr>
      </w:pPr>
    </w:p>
    <w:p w:rsidR="00BE11E8" w:rsidRPr="00256D5F" w:rsidRDefault="00246EDB" w:rsidP="00312AAF">
      <w:pPr>
        <w:rPr>
          <w:rStyle w:val="header10"/>
          <w:rFonts w:asciiTheme="minorHAnsi" w:hAnsiTheme="minorHAnsi" w:cstheme="minorHAnsi"/>
          <w:color w:val="17365D" w:themeColor="text2" w:themeShade="BF"/>
          <w:sz w:val="26"/>
          <w:szCs w:val="26"/>
        </w:rPr>
      </w:pPr>
      <w:r w:rsidRPr="00256D5F">
        <w:rPr>
          <w:rStyle w:val="header10"/>
          <w:rFonts w:asciiTheme="minorHAnsi" w:hAnsiTheme="minorHAnsi" w:cstheme="minorHAnsi"/>
          <w:color w:val="17365D" w:themeColor="text2" w:themeShade="BF"/>
          <w:sz w:val="26"/>
          <w:szCs w:val="26"/>
        </w:rPr>
        <w:t>Debt Management Evaluation</w:t>
      </w:r>
    </w:p>
    <w:p w:rsidR="00BE11E8" w:rsidRPr="00256D5F" w:rsidRDefault="00BE11E8" w:rsidP="00514075">
      <w:pPr>
        <w:pStyle w:val="maintext"/>
        <w:rPr>
          <w:rFonts w:asciiTheme="minorHAnsi" w:hAnsiTheme="minorHAnsi" w:cstheme="minorHAnsi"/>
          <w:sz w:val="24"/>
          <w:szCs w:val="24"/>
        </w:rPr>
      </w:pPr>
      <w:r w:rsidRPr="00256D5F">
        <w:rPr>
          <w:rFonts w:asciiTheme="minorHAnsi" w:hAnsiTheme="minorHAnsi" w:cstheme="minorHAnsi"/>
          <w:sz w:val="24"/>
          <w:szCs w:val="24"/>
        </w:rPr>
        <w:t>Our certified credit counselors will help you decide the most effective way to eliminate debt based on your situation and individual goals. First, the counselor will spend time with you and become familiar with your current situation, spending habits, attitude toward debt</w:t>
      </w:r>
      <w:r w:rsidR="003C278E" w:rsidRPr="00256D5F">
        <w:rPr>
          <w:rFonts w:asciiTheme="minorHAnsi" w:hAnsiTheme="minorHAnsi" w:cstheme="minorHAnsi"/>
          <w:sz w:val="24"/>
          <w:szCs w:val="24"/>
        </w:rPr>
        <w:t xml:space="preserve"> </w:t>
      </w:r>
      <w:r w:rsidRPr="00256D5F">
        <w:rPr>
          <w:rFonts w:asciiTheme="minorHAnsi" w:hAnsiTheme="minorHAnsi" w:cstheme="minorHAnsi"/>
          <w:sz w:val="24"/>
          <w:szCs w:val="24"/>
        </w:rPr>
        <w:t>and long-term goals. Your counselor will then go over the pros and cons of your different debt repayment options. Finally, your counselor will recommend the best solution(s) for you, along with a clear and detailed explanation.</w:t>
      </w:r>
    </w:p>
    <w:p w:rsidR="00BE11E8" w:rsidRPr="00256D5F" w:rsidRDefault="00246EDB" w:rsidP="00312AAF">
      <w:pPr>
        <w:rPr>
          <w:rStyle w:val="header10"/>
          <w:rFonts w:asciiTheme="minorHAnsi" w:hAnsiTheme="minorHAnsi" w:cstheme="minorHAnsi"/>
          <w:color w:val="17365D" w:themeColor="text2" w:themeShade="BF"/>
          <w:sz w:val="26"/>
          <w:szCs w:val="26"/>
        </w:rPr>
      </w:pPr>
      <w:r w:rsidRPr="00256D5F">
        <w:rPr>
          <w:rStyle w:val="header10"/>
          <w:rFonts w:asciiTheme="minorHAnsi" w:hAnsiTheme="minorHAnsi" w:cstheme="minorHAnsi"/>
          <w:color w:val="17365D" w:themeColor="text2" w:themeShade="BF"/>
          <w:sz w:val="26"/>
          <w:szCs w:val="26"/>
        </w:rPr>
        <w:t>Budgeting/Spending Evaluation</w:t>
      </w:r>
    </w:p>
    <w:p w:rsidR="00BE11E8" w:rsidRPr="00256D5F" w:rsidRDefault="00BE11E8" w:rsidP="00514075">
      <w:pPr>
        <w:spacing w:before="100" w:beforeAutospacing="1" w:after="100" w:afterAutospacing="1" w:line="240" w:lineRule="auto"/>
        <w:rPr>
          <w:rFonts w:eastAsia="Times New Roman" w:cstheme="minorHAnsi"/>
          <w:sz w:val="24"/>
          <w:szCs w:val="24"/>
        </w:rPr>
      </w:pPr>
      <w:r w:rsidRPr="00256D5F">
        <w:rPr>
          <w:rFonts w:eastAsia="Times New Roman" w:cstheme="minorHAnsi"/>
          <w:sz w:val="24"/>
          <w:szCs w:val="24"/>
        </w:rPr>
        <w:t>A budget or spending plan is one of the most powerful tools to help you achieve control of your finances. Considering that the average American spends about 110</w:t>
      </w:r>
      <w:r w:rsidR="003C278E" w:rsidRPr="00256D5F">
        <w:rPr>
          <w:rFonts w:eastAsia="Times New Roman" w:cstheme="minorHAnsi"/>
          <w:sz w:val="24"/>
          <w:szCs w:val="24"/>
        </w:rPr>
        <w:t xml:space="preserve"> percent</w:t>
      </w:r>
      <w:r w:rsidRPr="00256D5F">
        <w:rPr>
          <w:rFonts w:eastAsia="Times New Roman" w:cstheme="minorHAnsi"/>
          <w:sz w:val="24"/>
          <w:szCs w:val="24"/>
        </w:rPr>
        <w:t xml:space="preserve"> of their monthly income each month, most people aren’t using a spending plan. This is the main reasons the average credit card debt per household is a little over </w:t>
      </w:r>
      <w:r w:rsidR="003B109C" w:rsidRPr="00256D5F">
        <w:rPr>
          <w:rFonts w:eastAsia="Times New Roman" w:cstheme="minorHAnsi"/>
          <w:sz w:val="24"/>
          <w:szCs w:val="24"/>
        </w:rPr>
        <w:t>$</w:t>
      </w:r>
      <w:r w:rsidRPr="00256D5F">
        <w:rPr>
          <w:rFonts w:eastAsia="Times New Roman" w:cstheme="minorHAnsi"/>
          <w:sz w:val="24"/>
          <w:szCs w:val="24"/>
        </w:rPr>
        <w:t>15,000*</w:t>
      </w:r>
      <w:r w:rsidR="003B109C" w:rsidRPr="00256D5F">
        <w:rPr>
          <w:rFonts w:eastAsia="Times New Roman" w:cstheme="minorHAnsi"/>
          <w:sz w:val="24"/>
          <w:szCs w:val="24"/>
        </w:rPr>
        <w:t>.</w:t>
      </w:r>
      <w:r w:rsidRPr="00256D5F">
        <w:rPr>
          <w:rFonts w:eastAsia="Times New Roman" w:cstheme="minorHAnsi"/>
          <w:sz w:val="24"/>
          <w:szCs w:val="24"/>
        </w:rPr>
        <w:t xml:space="preserve"> Whether you are looking to revise a current spending plan or would like to create one from scratch, our counselors will help you map out a plan that is effective and easy to implement.</w:t>
      </w:r>
    </w:p>
    <w:p w:rsidR="00BE11E8" w:rsidRPr="00256D5F" w:rsidRDefault="00BE11E8" w:rsidP="00514075">
      <w:pPr>
        <w:spacing w:before="100" w:beforeAutospacing="1" w:after="100" w:afterAutospacing="1" w:line="240" w:lineRule="auto"/>
        <w:rPr>
          <w:rFonts w:eastAsia="Times New Roman" w:cstheme="minorHAnsi"/>
          <w:sz w:val="24"/>
          <w:szCs w:val="24"/>
        </w:rPr>
      </w:pPr>
      <w:r w:rsidRPr="00256D5F">
        <w:rPr>
          <w:rFonts w:eastAsia="Times New Roman" w:cstheme="minorHAnsi"/>
          <w:sz w:val="24"/>
          <w:szCs w:val="24"/>
        </w:rPr>
        <w:t>*</w:t>
      </w:r>
      <w:r w:rsidRPr="00256D5F">
        <w:rPr>
          <w:rFonts w:cstheme="minorHAnsi"/>
          <w:bCs/>
          <w:sz w:val="24"/>
          <w:szCs w:val="24"/>
        </w:rPr>
        <w:t>Calculated by dividing the total revolving debt in the U.S. ($852.6 billion as of March 2010 data, as listed in the Federal Reserve's May 2010 report on consumer credit)</w:t>
      </w:r>
      <w:r w:rsidRPr="00256D5F">
        <w:rPr>
          <w:rFonts w:cstheme="minorHAnsi"/>
          <w:b/>
          <w:bCs/>
          <w:sz w:val="24"/>
          <w:szCs w:val="24"/>
        </w:rPr>
        <w:t xml:space="preserve"> </w:t>
      </w:r>
      <w:r w:rsidRPr="00256D5F">
        <w:rPr>
          <w:rFonts w:cstheme="minorHAnsi"/>
          <w:bCs/>
          <w:sz w:val="24"/>
          <w:szCs w:val="24"/>
        </w:rPr>
        <w:t>by the estimated number of households carrying credit card debt (54 million</w:t>
      </w:r>
      <w:proofErr w:type="gramStart"/>
      <w:r w:rsidRPr="00256D5F">
        <w:rPr>
          <w:rFonts w:cstheme="minorHAnsi"/>
          <w:bCs/>
          <w:sz w:val="24"/>
          <w:szCs w:val="24"/>
        </w:rPr>
        <w:t>)-</w:t>
      </w:r>
      <w:proofErr w:type="gramEnd"/>
      <w:r w:rsidRPr="00256D5F">
        <w:rPr>
          <w:rFonts w:cstheme="minorHAnsi"/>
          <w:bCs/>
          <w:sz w:val="24"/>
          <w:szCs w:val="24"/>
        </w:rPr>
        <w:t xml:space="preserve"> CreditCards.com</w:t>
      </w:r>
    </w:p>
    <w:p w:rsidR="00BE11E8" w:rsidRPr="00256D5F" w:rsidRDefault="00246EDB" w:rsidP="00312AAF">
      <w:pPr>
        <w:rPr>
          <w:rStyle w:val="header10"/>
          <w:rFonts w:asciiTheme="minorHAnsi" w:hAnsiTheme="minorHAnsi" w:cstheme="minorHAnsi"/>
          <w:color w:val="17365D" w:themeColor="text2" w:themeShade="BF"/>
          <w:sz w:val="26"/>
          <w:szCs w:val="26"/>
        </w:rPr>
      </w:pPr>
      <w:r w:rsidRPr="00256D5F">
        <w:rPr>
          <w:rStyle w:val="header10"/>
          <w:rFonts w:asciiTheme="minorHAnsi" w:hAnsiTheme="minorHAnsi" w:cstheme="minorHAnsi"/>
          <w:color w:val="17365D" w:themeColor="text2" w:themeShade="BF"/>
          <w:sz w:val="26"/>
          <w:szCs w:val="26"/>
        </w:rPr>
        <w:t>Credit Report Evaluation</w:t>
      </w:r>
    </w:p>
    <w:p w:rsidR="00BE11E8" w:rsidRPr="00256D5F" w:rsidRDefault="00BE11E8" w:rsidP="00514075">
      <w:pPr>
        <w:spacing w:before="100" w:beforeAutospacing="1" w:after="100" w:afterAutospacing="1" w:line="249" w:lineRule="atLeast"/>
        <w:rPr>
          <w:rFonts w:cstheme="minorHAnsi"/>
          <w:sz w:val="24"/>
          <w:szCs w:val="24"/>
        </w:rPr>
      </w:pPr>
      <w:r w:rsidRPr="00256D5F">
        <w:rPr>
          <w:rFonts w:cstheme="minorHAnsi"/>
          <w:sz w:val="24"/>
          <w:szCs w:val="24"/>
        </w:rPr>
        <w:t>Since your credit report has such a big impact on your financial situation, it’s important to put yourself in position to have an optimal score. However, unless you have experience with credit reports, they can be very confusing and intimidating. 25</w:t>
      </w:r>
      <w:r w:rsidR="003C278E" w:rsidRPr="00256D5F">
        <w:rPr>
          <w:rFonts w:cstheme="minorHAnsi"/>
          <w:sz w:val="24"/>
          <w:szCs w:val="24"/>
        </w:rPr>
        <w:t xml:space="preserve"> percent</w:t>
      </w:r>
      <w:r w:rsidRPr="00256D5F">
        <w:rPr>
          <w:rFonts w:cstheme="minorHAnsi"/>
          <w:sz w:val="24"/>
          <w:szCs w:val="24"/>
        </w:rPr>
        <w:t xml:space="preserve"> of credit reports surveyed by the US PIRG contained serious errors that could result in the denial of credit. Altogether, 79</w:t>
      </w:r>
      <w:r w:rsidR="003C278E" w:rsidRPr="00256D5F">
        <w:rPr>
          <w:rFonts w:cstheme="minorHAnsi"/>
          <w:sz w:val="24"/>
          <w:szCs w:val="24"/>
        </w:rPr>
        <w:t xml:space="preserve"> percent</w:t>
      </w:r>
      <w:r w:rsidRPr="00256D5F">
        <w:rPr>
          <w:rFonts w:cstheme="minorHAnsi"/>
          <w:sz w:val="24"/>
          <w:szCs w:val="24"/>
        </w:rPr>
        <w:t xml:space="preserve"> of credit reports surveyed contained an error or mistake of some kind</w:t>
      </w:r>
      <w:r w:rsidR="003B109C" w:rsidRPr="00256D5F">
        <w:rPr>
          <w:rFonts w:cstheme="minorHAnsi"/>
          <w:sz w:val="24"/>
          <w:szCs w:val="24"/>
        </w:rPr>
        <w:t>*</w:t>
      </w:r>
      <w:r w:rsidRPr="00256D5F">
        <w:rPr>
          <w:rFonts w:cstheme="minorHAnsi"/>
          <w:sz w:val="24"/>
          <w:szCs w:val="24"/>
        </w:rPr>
        <w:t xml:space="preserve">. DebtWave’s counselors will help you understand your credit report and give you tips on what can be done to improve your credit score. </w:t>
      </w:r>
    </w:p>
    <w:p w:rsidR="00BE11E8" w:rsidRPr="00256D5F" w:rsidRDefault="00BE11E8" w:rsidP="00514075">
      <w:pPr>
        <w:spacing w:before="100" w:beforeAutospacing="1" w:after="100" w:afterAutospacing="1" w:line="249" w:lineRule="atLeast"/>
        <w:rPr>
          <w:rFonts w:cstheme="minorHAnsi"/>
          <w:sz w:val="16"/>
          <w:szCs w:val="16"/>
        </w:rPr>
      </w:pPr>
      <w:r w:rsidRPr="00256D5F">
        <w:rPr>
          <w:rFonts w:cstheme="minorHAnsi"/>
          <w:sz w:val="16"/>
          <w:szCs w:val="16"/>
        </w:rPr>
        <w:t>*U.S. Public Interest Research Group</w:t>
      </w:r>
    </w:p>
    <w:p w:rsidR="00BE11E8" w:rsidRPr="00256D5F" w:rsidRDefault="00246EDB" w:rsidP="00312AAF">
      <w:pPr>
        <w:rPr>
          <w:rStyle w:val="header10"/>
          <w:rFonts w:asciiTheme="minorHAnsi" w:hAnsiTheme="minorHAnsi" w:cstheme="minorHAnsi"/>
          <w:color w:val="17365D" w:themeColor="text2" w:themeShade="BF"/>
          <w:sz w:val="26"/>
          <w:szCs w:val="26"/>
        </w:rPr>
      </w:pPr>
      <w:r w:rsidRPr="00256D5F">
        <w:rPr>
          <w:rStyle w:val="header10"/>
          <w:rFonts w:asciiTheme="minorHAnsi" w:hAnsiTheme="minorHAnsi" w:cstheme="minorHAnsi"/>
          <w:color w:val="17365D" w:themeColor="text2" w:themeShade="BF"/>
          <w:sz w:val="26"/>
          <w:szCs w:val="26"/>
        </w:rPr>
        <w:lastRenderedPageBreak/>
        <w:t>Our Debt Management Program</w:t>
      </w:r>
    </w:p>
    <w:p w:rsidR="00BE11E8" w:rsidRPr="00256D5F" w:rsidRDefault="00BE11E8" w:rsidP="00312AAF">
      <w:pPr>
        <w:rPr>
          <w:rStyle w:val="header10"/>
          <w:rFonts w:asciiTheme="minorHAnsi" w:hAnsiTheme="minorHAnsi"/>
          <w:color w:val="17365D" w:themeColor="text2" w:themeShade="BF"/>
          <w:sz w:val="24"/>
          <w:szCs w:val="24"/>
        </w:rPr>
      </w:pPr>
      <w:r w:rsidRPr="00256D5F">
        <w:rPr>
          <w:rFonts w:cstheme="minorHAnsi"/>
          <w:sz w:val="24"/>
          <w:szCs w:val="24"/>
        </w:rPr>
        <w:t>With a Debt Management Program, you will be consolidating all of your unsecured bills into one simple payment. Each time a payment is made on the program it will be disbursed to all your creditors and post to your accounts within 15 days. While on this program, you will continue to get statements from your creditors reflecting the new benefits such as lower interest rates, possible lower payments and no more late fees. On these statements, you will be able to verify that payments are posting to your accounts and your balances are decreasing. You are not receiving a loan on this program. You will simply be taking advantage of a program made available by the creditors that allows you to repay your debt in a timely manner. While on the program, you can always pay more than the minimum payment or pay off your debt in full through us without any penalties. Should you choose to cancel this service after enrolling, you can do so without penalty. However, your interest rates and payments will return back to your original terms.</w:t>
      </w:r>
    </w:p>
    <w:p w:rsidR="00BE11E8" w:rsidRPr="00256D5F" w:rsidRDefault="00246EDB" w:rsidP="00312AAF">
      <w:pPr>
        <w:rPr>
          <w:rStyle w:val="header10"/>
          <w:rFonts w:asciiTheme="minorHAnsi" w:hAnsiTheme="minorHAnsi" w:cstheme="minorHAnsi"/>
          <w:color w:val="17365D" w:themeColor="text2" w:themeShade="BF"/>
          <w:sz w:val="26"/>
          <w:szCs w:val="26"/>
        </w:rPr>
      </w:pPr>
      <w:r w:rsidRPr="00256D5F">
        <w:rPr>
          <w:rStyle w:val="header10"/>
          <w:rFonts w:asciiTheme="minorHAnsi" w:hAnsiTheme="minorHAnsi" w:cstheme="minorHAnsi"/>
          <w:color w:val="17365D" w:themeColor="text2" w:themeShade="BF"/>
          <w:sz w:val="26"/>
          <w:szCs w:val="26"/>
        </w:rPr>
        <w:t>DebtWave Credentials</w:t>
      </w:r>
    </w:p>
    <w:p w:rsidR="00BE11E8" w:rsidRPr="00256D5F" w:rsidRDefault="00BE11E8" w:rsidP="00036459">
      <w:pPr>
        <w:pStyle w:val="ListParagraph"/>
        <w:numPr>
          <w:ilvl w:val="0"/>
          <w:numId w:val="20"/>
        </w:numPr>
        <w:ind w:left="360" w:hanging="270"/>
        <w:rPr>
          <w:rFonts w:cstheme="minorHAnsi"/>
        </w:rPr>
      </w:pPr>
      <w:r w:rsidRPr="00256D5F">
        <w:rPr>
          <w:rFonts w:cstheme="minorHAnsi"/>
        </w:rPr>
        <w:t>Established in 2002</w:t>
      </w:r>
    </w:p>
    <w:p w:rsidR="00BE11E8" w:rsidRPr="00256D5F" w:rsidRDefault="00BE11E8" w:rsidP="00036459">
      <w:pPr>
        <w:pStyle w:val="ListParagraph"/>
        <w:numPr>
          <w:ilvl w:val="0"/>
          <w:numId w:val="20"/>
        </w:numPr>
        <w:ind w:left="360" w:hanging="270"/>
        <w:rPr>
          <w:rFonts w:cstheme="minorHAnsi"/>
        </w:rPr>
      </w:pPr>
      <w:r w:rsidRPr="00256D5F">
        <w:rPr>
          <w:rFonts w:cstheme="minorHAnsi"/>
        </w:rPr>
        <w:t>Accredited member of the Better Business Bureau</w:t>
      </w:r>
    </w:p>
    <w:p w:rsidR="00BE11E8" w:rsidRPr="00256D5F" w:rsidRDefault="00BE11E8" w:rsidP="00036459">
      <w:pPr>
        <w:pStyle w:val="ListParagraph"/>
        <w:numPr>
          <w:ilvl w:val="0"/>
          <w:numId w:val="20"/>
        </w:numPr>
        <w:ind w:left="360" w:hanging="270"/>
        <w:rPr>
          <w:rFonts w:cstheme="minorHAnsi"/>
        </w:rPr>
      </w:pPr>
      <w:r w:rsidRPr="00256D5F">
        <w:rPr>
          <w:rFonts w:cstheme="minorHAnsi"/>
        </w:rPr>
        <w:t>501 (c)(3) nonprofit organization</w:t>
      </w:r>
    </w:p>
    <w:p w:rsidR="00BE11E8" w:rsidRPr="00256D5F" w:rsidRDefault="00BE11E8" w:rsidP="00036459">
      <w:pPr>
        <w:pStyle w:val="ListParagraph"/>
        <w:numPr>
          <w:ilvl w:val="0"/>
          <w:numId w:val="20"/>
        </w:numPr>
        <w:ind w:left="360" w:hanging="270"/>
        <w:rPr>
          <w:rFonts w:cstheme="minorHAnsi"/>
        </w:rPr>
      </w:pPr>
      <w:r w:rsidRPr="00256D5F">
        <w:rPr>
          <w:rFonts w:cstheme="minorHAnsi"/>
        </w:rPr>
        <w:t>ISO certified since 2003</w:t>
      </w:r>
    </w:p>
    <w:p w:rsidR="00BE11E8" w:rsidRPr="00256D5F" w:rsidRDefault="00BE11E8" w:rsidP="00036459">
      <w:pPr>
        <w:pStyle w:val="ListParagraph"/>
        <w:numPr>
          <w:ilvl w:val="0"/>
          <w:numId w:val="20"/>
        </w:numPr>
        <w:ind w:left="360" w:hanging="270"/>
        <w:rPr>
          <w:rFonts w:cstheme="minorHAnsi"/>
        </w:rPr>
      </w:pPr>
      <w:r w:rsidRPr="00256D5F">
        <w:rPr>
          <w:rFonts w:cstheme="minorHAnsi"/>
        </w:rPr>
        <w:t>Counselors and Customer Service Representatives are certified credit counselors</w:t>
      </w:r>
    </w:p>
    <w:p w:rsidR="00BE11E8" w:rsidRPr="00256D5F" w:rsidRDefault="00BE11E8" w:rsidP="00036459">
      <w:pPr>
        <w:pStyle w:val="ListParagraph"/>
        <w:numPr>
          <w:ilvl w:val="0"/>
          <w:numId w:val="20"/>
        </w:numPr>
        <w:ind w:left="360" w:hanging="270"/>
        <w:rPr>
          <w:rFonts w:cstheme="minorHAnsi"/>
        </w:rPr>
      </w:pPr>
      <w:r w:rsidRPr="00256D5F">
        <w:rPr>
          <w:rFonts w:cstheme="minorHAnsi"/>
        </w:rPr>
        <w:t xml:space="preserve">Silver Award for Debt Management Companies from </w:t>
      </w:r>
      <w:r w:rsidRPr="00256D5F">
        <w:rPr>
          <w:rFonts w:cstheme="minorHAnsi"/>
          <w:i/>
        </w:rPr>
        <w:t>TopTenReviews</w:t>
      </w:r>
    </w:p>
    <w:p w:rsidR="00BE11E8" w:rsidRPr="00256D5F" w:rsidRDefault="00BE11E8" w:rsidP="00036459">
      <w:pPr>
        <w:pStyle w:val="ListParagraph"/>
        <w:numPr>
          <w:ilvl w:val="0"/>
          <w:numId w:val="20"/>
        </w:numPr>
        <w:ind w:left="360" w:hanging="270"/>
        <w:rPr>
          <w:rFonts w:cstheme="minorHAnsi"/>
        </w:rPr>
      </w:pPr>
      <w:r w:rsidRPr="00256D5F">
        <w:rPr>
          <w:rFonts w:cstheme="minorHAnsi"/>
        </w:rPr>
        <w:t>Member of the San Diego Chamber of Commerce &amp; San Diego North Chamber of Commerce</w:t>
      </w:r>
    </w:p>
    <w:p w:rsidR="00BE11E8" w:rsidRPr="00256D5F" w:rsidRDefault="00BE11E8" w:rsidP="00036459">
      <w:pPr>
        <w:pStyle w:val="ListParagraph"/>
        <w:numPr>
          <w:ilvl w:val="0"/>
          <w:numId w:val="20"/>
        </w:numPr>
        <w:ind w:left="360" w:hanging="270"/>
        <w:rPr>
          <w:rFonts w:cstheme="minorHAnsi"/>
        </w:rPr>
      </w:pPr>
      <w:r w:rsidRPr="00256D5F">
        <w:rPr>
          <w:rFonts w:cstheme="minorHAnsi"/>
        </w:rPr>
        <w:t xml:space="preserve">Offers a Debt Management Program that has helped over 6,800 individuals become debt free </w:t>
      </w:r>
    </w:p>
    <w:p w:rsidR="00BE11E8" w:rsidRPr="00256D5F" w:rsidRDefault="00BE11E8" w:rsidP="00BE11E8">
      <w:pPr>
        <w:pStyle w:val="ListParagraph"/>
        <w:ind w:left="180"/>
        <w:rPr>
          <w:rFonts w:cstheme="minorHAnsi"/>
          <w:sz w:val="24"/>
          <w:szCs w:val="24"/>
        </w:rPr>
      </w:pPr>
      <w:r w:rsidRPr="00256D5F">
        <w:rPr>
          <w:rFonts w:cstheme="minorHAnsi"/>
          <w:sz w:val="24"/>
          <w:szCs w:val="24"/>
        </w:rPr>
        <w:lastRenderedPageBreak/>
        <w:t xml:space="preserve">To find out more information about </w:t>
      </w:r>
      <w:r w:rsidR="002523ED">
        <w:rPr>
          <w:rFonts w:cstheme="minorHAnsi"/>
          <w:sz w:val="24"/>
          <w:szCs w:val="24"/>
        </w:rPr>
        <w:t>the San Diego Financial Literacy Center please visit www.sdflc.org.</w:t>
      </w:r>
    </w:p>
    <w:p w:rsidR="00BE11E8" w:rsidRPr="00256D5F" w:rsidRDefault="00BE11E8" w:rsidP="00BE11E8">
      <w:pPr>
        <w:pStyle w:val="ListParagraph"/>
        <w:ind w:left="180"/>
        <w:rPr>
          <w:rFonts w:cstheme="minorHAnsi"/>
          <w:sz w:val="24"/>
          <w:szCs w:val="24"/>
        </w:rPr>
      </w:pPr>
    </w:p>
    <w:p w:rsidR="00BE11E8" w:rsidRPr="00256D5F" w:rsidRDefault="002523ED" w:rsidP="00BE11E8">
      <w:pPr>
        <w:pStyle w:val="ListParagraph"/>
        <w:ind w:left="180"/>
        <w:rPr>
          <w:rFonts w:cstheme="minorHAnsi"/>
          <w:sz w:val="24"/>
          <w:szCs w:val="24"/>
        </w:rPr>
      </w:pPr>
      <w:r>
        <w:rPr>
          <w:rFonts w:cstheme="minorHAnsi"/>
          <w:sz w:val="24"/>
          <w:szCs w:val="24"/>
        </w:rPr>
        <w:t xml:space="preserve">San Diego Financial Literacy Center </w:t>
      </w:r>
      <w:r w:rsidRPr="002523ED">
        <w:rPr>
          <w:rFonts w:cstheme="minorHAnsi"/>
          <w:sz w:val="18"/>
          <w:szCs w:val="18"/>
        </w:rPr>
        <w:t>powered by DebtWave</w:t>
      </w:r>
    </w:p>
    <w:p w:rsidR="00BE11E8" w:rsidRPr="00256D5F" w:rsidRDefault="002523ED" w:rsidP="00BE11E8">
      <w:pPr>
        <w:pStyle w:val="ListParagraph"/>
        <w:ind w:left="180"/>
        <w:rPr>
          <w:rFonts w:cstheme="minorHAnsi"/>
          <w:sz w:val="24"/>
          <w:szCs w:val="24"/>
        </w:rPr>
      </w:pPr>
      <w:r>
        <w:rPr>
          <w:rFonts w:cstheme="minorHAnsi"/>
          <w:sz w:val="24"/>
          <w:szCs w:val="24"/>
        </w:rPr>
        <w:t>9325 Sky Park Court #260</w:t>
      </w:r>
    </w:p>
    <w:p w:rsidR="00BE11E8" w:rsidRPr="00256D5F" w:rsidRDefault="00BE11E8" w:rsidP="00BE11E8">
      <w:pPr>
        <w:pStyle w:val="ListParagraph"/>
        <w:ind w:left="180"/>
        <w:rPr>
          <w:rFonts w:cstheme="minorHAnsi"/>
          <w:sz w:val="24"/>
          <w:szCs w:val="24"/>
        </w:rPr>
      </w:pPr>
      <w:r w:rsidRPr="00256D5F">
        <w:rPr>
          <w:rFonts w:cstheme="minorHAnsi"/>
          <w:sz w:val="24"/>
          <w:szCs w:val="24"/>
        </w:rPr>
        <w:t>San Diego, CA 92123</w:t>
      </w:r>
    </w:p>
    <w:p w:rsidR="00BE11E8" w:rsidRPr="00256D5F" w:rsidRDefault="00BE11E8" w:rsidP="00BE11E8">
      <w:pPr>
        <w:pStyle w:val="ListParagraph"/>
        <w:ind w:left="180"/>
        <w:rPr>
          <w:rFonts w:cstheme="minorHAnsi"/>
          <w:sz w:val="24"/>
          <w:szCs w:val="24"/>
        </w:rPr>
      </w:pPr>
    </w:p>
    <w:p w:rsidR="00BE11E8" w:rsidRPr="00256D5F" w:rsidRDefault="00BE11E8" w:rsidP="00BE11E8">
      <w:pPr>
        <w:pStyle w:val="ListParagraph"/>
        <w:ind w:left="180"/>
        <w:rPr>
          <w:rFonts w:cstheme="minorHAnsi"/>
          <w:sz w:val="24"/>
          <w:szCs w:val="24"/>
        </w:rPr>
      </w:pPr>
      <w:r w:rsidRPr="00256D5F">
        <w:rPr>
          <w:rFonts w:cstheme="minorHAnsi"/>
          <w:sz w:val="24"/>
          <w:szCs w:val="24"/>
        </w:rPr>
        <w:t xml:space="preserve">Toll Free: </w:t>
      </w:r>
      <w:r w:rsidR="002523ED">
        <w:rPr>
          <w:rFonts w:cstheme="minorHAnsi"/>
          <w:sz w:val="24"/>
          <w:szCs w:val="24"/>
        </w:rPr>
        <w:t>(858) 751-2607</w:t>
      </w:r>
    </w:p>
    <w:p w:rsidR="00BE11E8" w:rsidRPr="00256D5F" w:rsidRDefault="00BE11E8" w:rsidP="00BE11E8">
      <w:pPr>
        <w:pStyle w:val="ListParagraph"/>
        <w:ind w:left="180"/>
        <w:rPr>
          <w:rFonts w:cstheme="minorHAnsi"/>
          <w:sz w:val="24"/>
          <w:szCs w:val="24"/>
        </w:rPr>
      </w:pPr>
      <w:r w:rsidRPr="00256D5F">
        <w:rPr>
          <w:rFonts w:cstheme="minorHAnsi"/>
          <w:sz w:val="24"/>
          <w:szCs w:val="24"/>
        </w:rPr>
        <w:t>Fax: (858) 751-2601</w:t>
      </w:r>
    </w:p>
    <w:p w:rsidR="00BE11E8" w:rsidRPr="00256D5F" w:rsidRDefault="00BE11E8" w:rsidP="00BE11E8">
      <w:pPr>
        <w:pStyle w:val="ListParagraph"/>
        <w:ind w:left="180"/>
        <w:rPr>
          <w:rFonts w:cstheme="minorHAnsi"/>
          <w:sz w:val="24"/>
          <w:szCs w:val="24"/>
        </w:rPr>
      </w:pPr>
      <w:r w:rsidRPr="00256D5F">
        <w:rPr>
          <w:rFonts w:cstheme="minorHAnsi"/>
          <w:sz w:val="24"/>
          <w:szCs w:val="24"/>
        </w:rPr>
        <w:t xml:space="preserve">Email: </w:t>
      </w:r>
      <w:hyperlink r:id="rId26" w:history="1">
        <w:r w:rsidR="002523ED" w:rsidRPr="00E42543">
          <w:rPr>
            <w:rStyle w:val="Hyperlink"/>
            <w:rFonts w:cstheme="minorHAnsi"/>
            <w:sz w:val="24"/>
            <w:szCs w:val="24"/>
          </w:rPr>
          <w:t>info@sdflc.org</w:t>
        </w:r>
      </w:hyperlink>
    </w:p>
    <w:p w:rsidR="00BE11E8" w:rsidRPr="00256D5F" w:rsidRDefault="00BE11E8" w:rsidP="00BE11E8">
      <w:pPr>
        <w:pStyle w:val="ListParagraph"/>
        <w:ind w:left="180"/>
        <w:rPr>
          <w:rFonts w:cstheme="minorHAnsi"/>
          <w:sz w:val="24"/>
          <w:szCs w:val="24"/>
        </w:rPr>
      </w:pPr>
      <w:r w:rsidRPr="00256D5F">
        <w:rPr>
          <w:rFonts w:cstheme="minorHAnsi"/>
          <w:sz w:val="24"/>
          <w:szCs w:val="24"/>
        </w:rPr>
        <w:t xml:space="preserve">Website: </w:t>
      </w:r>
      <w:r w:rsidR="002523ED">
        <w:rPr>
          <w:rFonts w:cstheme="minorHAnsi"/>
          <w:sz w:val="24"/>
          <w:szCs w:val="24"/>
        </w:rPr>
        <w:t>www.sdflc.org</w:t>
      </w:r>
    </w:p>
    <w:p w:rsidR="00A9530A" w:rsidRPr="00E50F35" w:rsidRDefault="00A9530A">
      <w:pPr>
        <w:rPr>
          <w:rStyle w:val="Strong"/>
          <w:rFonts w:cstheme="minorHAnsi"/>
          <w:color w:val="1F497D" w:themeColor="text2"/>
          <w:sz w:val="28"/>
          <w:szCs w:val="28"/>
          <w:lang w:val="en-AU"/>
        </w:rPr>
      </w:pPr>
      <w:r w:rsidRPr="00E50F35">
        <w:rPr>
          <w:rStyle w:val="Strong"/>
          <w:rFonts w:cstheme="minorHAnsi"/>
          <w:color w:val="1F497D" w:themeColor="text2"/>
          <w:sz w:val="28"/>
          <w:szCs w:val="28"/>
          <w:lang w:val="en-AU"/>
        </w:rPr>
        <w:br w:type="page"/>
      </w:r>
    </w:p>
    <w:p w:rsidR="00A1186A" w:rsidRPr="00D60EBB" w:rsidRDefault="00B40726" w:rsidP="00D60EBB">
      <w:pPr>
        <w:pStyle w:val="Heading1"/>
        <w:rPr>
          <w:rStyle w:val="Strong"/>
          <w:b/>
          <w:bCs/>
        </w:rPr>
      </w:pPr>
      <w:bookmarkStart w:id="53" w:name="_Toc290448693"/>
      <w:r>
        <w:rPr>
          <w:rStyle w:val="Strong"/>
          <w:b/>
          <w:bCs/>
        </w:rPr>
        <w:lastRenderedPageBreak/>
        <w:t xml:space="preserve">Common Financial </w:t>
      </w:r>
      <w:r w:rsidR="00BE11E8" w:rsidRPr="00D60EBB">
        <w:rPr>
          <w:rStyle w:val="Strong"/>
          <w:b/>
          <w:bCs/>
        </w:rPr>
        <w:t>Terms</w:t>
      </w:r>
      <w:bookmarkEnd w:id="53"/>
    </w:p>
    <w:p w:rsidR="00A9530A" w:rsidRPr="00E50F35" w:rsidRDefault="00A9530A" w:rsidP="004A6FA5">
      <w:pPr>
        <w:autoSpaceDE w:val="0"/>
        <w:autoSpaceDN w:val="0"/>
        <w:adjustRightInd w:val="0"/>
        <w:spacing w:after="0" w:line="240" w:lineRule="auto"/>
        <w:ind w:right="-990"/>
        <w:rPr>
          <w:rFonts w:cstheme="minorHAnsi"/>
          <w:b/>
          <w:bCs/>
          <w:sz w:val="20"/>
          <w:szCs w:val="20"/>
        </w:rPr>
      </w:pPr>
    </w:p>
    <w:p w:rsidR="00A1186A"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Acceleration C</w:t>
      </w:r>
      <w:r w:rsidR="00A1186A" w:rsidRPr="00256D5F">
        <w:rPr>
          <w:rFonts w:cstheme="minorHAnsi"/>
          <w:b/>
          <w:bCs/>
          <w:sz w:val="24"/>
          <w:szCs w:val="24"/>
        </w:rPr>
        <w:t xml:space="preserve">lause </w:t>
      </w:r>
      <w:r w:rsidR="00A1186A" w:rsidRPr="00256D5F">
        <w:rPr>
          <w:rFonts w:cstheme="minorHAnsi"/>
          <w:sz w:val="24"/>
          <w:szCs w:val="24"/>
        </w:rPr>
        <w:t>A stipulation in</w:t>
      </w:r>
      <w:r w:rsidR="004A6FA5" w:rsidRPr="00256D5F">
        <w:rPr>
          <w:rFonts w:cstheme="minorHAnsi"/>
          <w:sz w:val="24"/>
          <w:szCs w:val="24"/>
        </w:rPr>
        <w:t xml:space="preserve"> </w:t>
      </w:r>
      <w:r w:rsidR="00A1186A" w:rsidRPr="00256D5F">
        <w:rPr>
          <w:rFonts w:cstheme="minorHAnsi"/>
          <w:sz w:val="24"/>
          <w:szCs w:val="24"/>
        </w:rPr>
        <w:t>a loan contract stating that the entire</w:t>
      </w:r>
      <w:r w:rsidR="004A6FA5" w:rsidRPr="00256D5F">
        <w:rPr>
          <w:rFonts w:cstheme="minorHAnsi"/>
          <w:sz w:val="24"/>
          <w:szCs w:val="24"/>
        </w:rPr>
        <w:t xml:space="preserve"> </w:t>
      </w:r>
      <w:r w:rsidR="00A1186A" w:rsidRPr="00256D5F">
        <w:rPr>
          <w:rFonts w:cstheme="minorHAnsi"/>
          <w:sz w:val="24"/>
          <w:szCs w:val="24"/>
        </w:rPr>
        <w:t>balance becomes due immediately if</w:t>
      </w:r>
      <w:r w:rsidR="004A6FA5" w:rsidRPr="00256D5F">
        <w:rPr>
          <w:rFonts w:cstheme="minorHAnsi"/>
          <w:sz w:val="24"/>
          <w:szCs w:val="24"/>
        </w:rPr>
        <w:t xml:space="preserve"> </w:t>
      </w:r>
      <w:r w:rsidR="00A1186A" w:rsidRPr="00256D5F">
        <w:rPr>
          <w:rFonts w:cstheme="minorHAnsi"/>
          <w:sz w:val="24"/>
          <w:szCs w:val="24"/>
        </w:rPr>
        <w:t>other contract conditions are not met.</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612B22"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Accrued I</w:t>
      </w:r>
      <w:r w:rsidR="00A1186A" w:rsidRPr="00256D5F">
        <w:rPr>
          <w:rFonts w:cstheme="minorHAnsi"/>
          <w:b/>
          <w:bCs/>
          <w:sz w:val="24"/>
          <w:szCs w:val="24"/>
        </w:rPr>
        <w:t>nterest</w:t>
      </w:r>
      <w:r w:rsidR="00D6336F" w:rsidRPr="00256D5F">
        <w:rPr>
          <w:rFonts w:cstheme="minorHAnsi"/>
          <w:b/>
          <w:bCs/>
          <w:sz w:val="24"/>
          <w:szCs w:val="24"/>
        </w:rPr>
        <w:t xml:space="preserve"> </w:t>
      </w:r>
      <w:proofErr w:type="spellStart"/>
      <w:r w:rsidR="00D6336F" w:rsidRPr="00256D5F">
        <w:rPr>
          <w:rFonts w:cstheme="minorHAnsi"/>
          <w:bCs/>
          <w:sz w:val="24"/>
          <w:szCs w:val="24"/>
        </w:rPr>
        <w:t>Interest</w:t>
      </w:r>
      <w:proofErr w:type="spellEnd"/>
      <w:r w:rsidR="00D6336F" w:rsidRPr="00256D5F">
        <w:rPr>
          <w:rFonts w:cstheme="minorHAnsi"/>
          <w:b/>
          <w:bCs/>
          <w:sz w:val="24"/>
          <w:szCs w:val="24"/>
        </w:rPr>
        <w:t xml:space="preserve"> </w:t>
      </w:r>
      <w:r w:rsidR="00A1186A" w:rsidRPr="00256D5F">
        <w:rPr>
          <w:rFonts w:cstheme="minorHAnsi"/>
          <w:sz w:val="24"/>
          <w:szCs w:val="24"/>
        </w:rPr>
        <w:t>that has been</w:t>
      </w:r>
      <w:r w:rsidR="004A6FA5" w:rsidRPr="00256D5F">
        <w:rPr>
          <w:rFonts w:cstheme="minorHAnsi"/>
          <w:sz w:val="24"/>
          <w:szCs w:val="24"/>
        </w:rPr>
        <w:t xml:space="preserve"> </w:t>
      </w:r>
      <w:r w:rsidR="00A1186A" w:rsidRPr="00256D5F">
        <w:rPr>
          <w:rFonts w:cstheme="minorHAnsi"/>
          <w:sz w:val="24"/>
          <w:szCs w:val="24"/>
        </w:rPr>
        <w:t>earned but not received or recorded.</w:t>
      </w:r>
      <w:proofErr w:type="gramEnd"/>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A1186A"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 xml:space="preserve">Amortization </w:t>
      </w:r>
      <w:r w:rsidRPr="00256D5F">
        <w:rPr>
          <w:rFonts w:cstheme="minorHAnsi"/>
          <w:sz w:val="24"/>
          <w:szCs w:val="24"/>
        </w:rPr>
        <w:t>Liquidation of a debt by</w:t>
      </w:r>
      <w:r w:rsidR="004A6FA5" w:rsidRPr="00256D5F">
        <w:rPr>
          <w:rFonts w:cstheme="minorHAnsi"/>
          <w:sz w:val="24"/>
          <w:szCs w:val="24"/>
        </w:rPr>
        <w:t xml:space="preserve"> </w:t>
      </w:r>
      <w:r w:rsidRPr="00256D5F">
        <w:rPr>
          <w:rFonts w:cstheme="minorHAnsi"/>
          <w:sz w:val="24"/>
          <w:szCs w:val="24"/>
        </w:rPr>
        <w:t>making periodic payments over a set</w:t>
      </w:r>
      <w:r w:rsidR="004A6FA5" w:rsidRPr="00256D5F">
        <w:rPr>
          <w:rFonts w:cstheme="minorHAnsi"/>
          <w:sz w:val="24"/>
          <w:szCs w:val="24"/>
        </w:rPr>
        <w:t xml:space="preserve"> </w:t>
      </w:r>
      <w:r w:rsidRPr="00256D5F">
        <w:rPr>
          <w:rFonts w:cstheme="minorHAnsi"/>
          <w:sz w:val="24"/>
          <w:szCs w:val="24"/>
        </w:rPr>
        <w:t>period, at the end of which the balance</w:t>
      </w:r>
      <w:r w:rsidR="004A6FA5" w:rsidRPr="00256D5F">
        <w:rPr>
          <w:rFonts w:cstheme="minorHAnsi"/>
          <w:sz w:val="24"/>
          <w:szCs w:val="24"/>
        </w:rPr>
        <w:t xml:space="preserve"> </w:t>
      </w:r>
      <w:r w:rsidRPr="00256D5F">
        <w:rPr>
          <w:rFonts w:cstheme="minorHAnsi"/>
          <w:sz w:val="24"/>
          <w:szCs w:val="24"/>
        </w:rPr>
        <w:t>is zero.</w:t>
      </w:r>
      <w:proofErr w:type="gramEnd"/>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A1186A"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Annuity </w:t>
      </w:r>
      <w:r w:rsidRPr="00256D5F">
        <w:rPr>
          <w:rFonts w:cstheme="minorHAnsi"/>
          <w:sz w:val="24"/>
          <w:szCs w:val="24"/>
        </w:rPr>
        <w:t>A series of equal payments</w:t>
      </w:r>
      <w:r w:rsidR="004A6FA5" w:rsidRPr="00256D5F">
        <w:rPr>
          <w:rFonts w:cstheme="minorHAnsi"/>
          <w:sz w:val="24"/>
          <w:szCs w:val="24"/>
        </w:rPr>
        <w:t xml:space="preserve"> </w:t>
      </w:r>
      <w:r w:rsidRPr="00256D5F">
        <w:rPr>
          <w:rFonts w:cstheme="minorHAnsi"/>
          <w:sz w:val="24"/>
          <w:szCs w:val="24"/>
        </w:rPr>
        <w:t>made at regular intervals, with interest</w:t>
      </w:r>
      <w:r w:rsidR="004A6FA5" w:rsidRPr="00256D5F">
        <w:rPr>
          <w:rFonts w:cstheme="minorHAnsi"/>
          <w:sz w:val="24"/>
          <w:szCs w:val="24"/>
        </w:rPr>
        <w:t xml:space="preserve"> </w:t>
      </w:r>
      <w:r w:rsidRPr="00256D5F">
        <w:rPr>
          <w:rFonts w:cstheme="minorHAnsi"/>
          <w:sz w:val="24"/>
          <w:szCs w:val="24"/>
        </w:rPr>
        <w:t>compounded at a specified rate.</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A1186A"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Appreciation </w:t>
      </w:r>
      <w:r w:rsidRPr="00256D5F">
        <w:rPr>
          <w:rFonts w:cstheme="minorHAnsi"/>
          <w:sz w:val="24"/>
          <w:szCs w:val="24"/>
        </w:rPr>
        <w:t>An increase in the value</w:t>
      </w:r>
      <w:r w:rsidR="004A6FA5" w:rsidRPr="00256D5F">
        <w:rPr>
          <w:rFonts w:cstheme="minorHAnsi"/>
          <w:sz w:val="24"/>
          <w:szCs w:val="24"/>
        </w:rPr>
        <w:t xml:space="preserve"> </w:t>
      </w:r>
      <w:r w:rsidRPr="00256D5F">
        <w:rPr>
          <w:rFonts w:cstheme="minorHAnsi"/>
          <w:sz w:val="24"/>
          <w:szCs w:val="24"/>
        </w:rPr>
        <w:t>or price.</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A1186A"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Asset </w:t>
      </w:r>
      <w:r w:rsidRPr="00256D5F">
        <w:rPr>
          <w:rFonts w:cstheme="minorHAnsi"/>
          <w:sz w:val="24"/>
          <w:szCs w:val="24"/>
        </w:rPr>
        <w:t>Anything an individual or</w:t>
      </w:r>
      <w:r w:rsidR="004A6FA5" w:rsidRPr="00256D5F">
        <w:rPr>
          <w:rFonts w:cstheme="minorHAnsi"/>
          <w:sz w:val="24"/>
          <w:szCs w:val="24"/>
        </w:rPr>
        <w:t xml:space="preserve"> </w:t>
      </w:r>
      <w:r w:rsidRPr="00256D5F">
        <w:rPr>
          <w:rFonts w:cstheme="minorHAnsi"/>
          <w:sz w:val="24"/>
          <w:szCs w:val="24"/>
        </w:rPr>
        <w:t>business owns that has commercial or</w:t>
      </w:r>
      <w:r w:rsidR="004A6FA5" w:rsidRPr="00256D5F">
        <w:rPr>
          <w:rFonts w:cstheme="minorHAnsi"/>
          <w:sz w:val="24"/>
          <w:szCs w:val="24"/>
        </w:rPr>
        <w:t xml:space="preserve"> </w:t>
      </w:r>
      <w:r w:rsidRPr="00256D5F">
        <w:rPr>
          <w:rFonts w:cstheme="minorHAnsi"/>
          <w:sz w:val="24"/>
          <w:szCs w:val="24"/>
        </w:rPr>
        <w:t>exchange value.</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Auto D</w:t>
      </w:r>
      <w:r w:rsidR="00A1186A" w:rsidRPr="00256D5F">
        <w:rPr>
          <w:rFonts w:cstheme="minorHAnsi"/>
          <w:b/>
          <w:bCs/>
          <w:sz w:val="24"/>
          <w:szCs w:val="24"/>
        </w:rPr>
        <w:t xml:space="preserve">ebit </w:t>
      </w:r>
      <w:r w:rsidR="00A1186A" w:rsidRPr="00256D5F">
        <w:rPr>
          <w:rFonts w:cstheme="minorHAnsi"/>
          <w:sz w:val="24"/>
          <w:szCs w:val="24"/>
        </w:rPr>
        <w:t>The deduction from a</w:t>
      </w:r>
      <w:r w:rsidR="004A6FA5" w:rsidRPr="00256D5F">
        <w:rPr>
          <w:rFonts w:cstheme="minorHAnsi"/>
          <w:sz w:val="24"/>
          <w:szCs w:val="24"/>
        </w:rPr>
        <w:t xml:space="preserve"> </w:t>
      </w:r>
      <w:r w:rsidR="00A1186A" w:rsidRPr="00256D5F">
        <w:rPr>
          <w:rFonts w:cstheme="minorHAnsi"/>
          <w:sz w:val="24"/>
          <w:szCs w:val="24"/>
        </w:rPr>
        <w:t>checking or savings account of funds</w:t>
      </w:r>
      <w:r w:rsidR="004A6FA5" w:rsidRPr="00256D5F">
        <w:rPr>
          <w:rFonts w:cstheme="minorHAnsi"/>
          <w:sz w:val="24"/>
          <w:szCs w:val="24"/>
        </w:rPr>
        <w:t xml:space="preserve"> </w:t>
      </w:r>
      <w:r w:rsidR="00A1186A" w:rsidRPr="00256D5F">
        <w:rPr>
          <w:rFonts w:cstheme="minorHAnsi"/>
          <w:sz w:val="24"/>
          <w:szCs w:val="24"/>
        </w:rPr>
        <w:t>that are automatically transferred to</w:t>
      </w:r>
      <w:r w:rsidR="004A6FA5" w:rsidRPr="00256D5F">
        <w:rPr>
          <w:rFonts w:cstheme="minorHAnsi"/>
          <w:sz w:val="24"/>
          <w:szCs w:val="24"/>
        </w:rPr>
        <w:t xml:space="preserve"> </w:t>
      </w:r>
      <w:r w:rsidR="00A1186A" w:rsidRPr="00256D5F">
        <w:rPr>
          <w:rFonts w:cstheme="minorHAnsi"/>
          <w:sz w:val="24"/>
          <w:szCs w:val="24"/>
        </w:rPr>
        <w:t>a creditor each month. Some lenders</w:t>
      </w:r>
      <w:r w:rsidR="004A6FA5" w:rsidRPr="00256D5F">
        <w:rPr>
          <w:rFonts w:cstheme="minorHAnsi"/>
          <w:sz w:val="24"/>
          <w:szCs w:val="24"/>
        </w:rPr>
        <w:t xml:space="preserve"> </w:t>
      </w:r>
      <w:r w:rsidR="00A1186A" w:rsidRPr="00256D5F">
        <w:rPr>
          <w:rFonts w:cstheme="minorHAnsi"/>
          <w:sz w:val="24"/>
          <w:szCs w:val="24"/>
        </w:rPr>
        <w:t>offer interest rate discounts if loan payments</w:t>
      </w:r>
      <w:r w:rsidR="004A6FA5" w:rsidRPr="00256D5F">
        <w:rPr>
          <w:rFonts w:cstheme="minorHAnsi"/>
          <w:sz w:val="24"/>
          <w:szCs w:val="24"/>
        </w:rPr>
        <w:t xml:space="preserve"> </w:t>
      </w:r>
      <w:r w:rsidR="00A1186A" w:rsidRPr="00256D5F">
        <w:rPr>
          <w:rFonts w:cstheme="minorHAnsi"/>
          <w:sz w:val="24"/>
          <w:szCs w:val="24"/>
        </w:rPr>
        <w:t>are set up on auto debit at the</w:t>
      </w:r>
      <w:r w:rsidR="004A6FA5" w:rsidRPr="00256D5F">
        <w:rPr>
          <w:rFonts w:cstheme="minorHAnsi"/>
          <w:sz w:val="24"/>
          <w:szCs w:val="24"/>
        </w:rPr>
        <w:t xml:space="preserve"> </w:t>
      </w:r>
      <w:r w:rsidR="00A1186A" w:rsidRPr="00256D5F">
        <w:rPr>
          <w:rFonts w:cstheme="minorHAnsi"/>
          <w:sz w:val="24"/>
          <w:szCs w:val="24"/>
        </w:rPr>
        <w:t>beginning of the loan.</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A1186A"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Balance </w:t>
      </w:r>
      <w:r w:rsidRPr="00256D5F">
        <w:rPr>
          <w:rFonts w:cstheme="minorHAnsi"/>
          <w:sz w:val="24"/>
          <w:szCs w:val="24"/>
        </w:rPr>
        <w:t>The amount owed on a</w:t>
      </w:r>
      <w:r w:rsidR="004A6FA5" w:rsidRPr="00256D5F">
        <w:rPr>
          <w:rFonts w:cstheme="minorHAnsi"/>
          <w:sz w:val="24"/>
          <w:szCs w:val="24"/>
        </w:rPr>
        <w:t xml:space="preserve"> </w:t>
      </w:r>
      <w:r w:rsidRPr="00256D5F">
        <w:rPr>
          <w:rFonts w:cstheme="minorHAnsi"/>
          <w:sz w:val="24"/>
          <w:szCs w:val="24"/>
        </w:rPr>
        <w:t>loan or credit card or the amount in a</w:t>
      </w:r>
      <w:r w:rsidR="004A6FA5" w:rsidRPr="00256D5F">
        <w:rPr>
          <w:rFonts w:cstheme="minorHAnsi"/>
          <w:sz w:val="24"/>
          <w:szCs w:val="24"/>
        </w:rPr>
        <w:t xml:space="preserve"> </w:t>
      </w:r>
      <w:r w:rsidRPr="00256D5F">
        <w:rPr>
          <w:rFonts w:cstheme="minorHAnsi"/>
          <w:sz w:val="24"/>
          <w:szCs w:val="24"/>
        </w:rPr>
        <w:t>savings or investment account.</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Balance S</w:t>
      </w:r>
      <w:r w:rsidR="00A1186A" w:rsidRPr="00256D5F">
        <w:rPr>
          <w:rFonts w:cstheme="minorHAnsi"/>
          <w:b/>
          <w:bCs/>
          <w:sz w:val="24"/>
          <w:szCs w:val="24"/>
        </w:rPr>
        <w:t xml:space="preserve">heet </w:t>
      </w:r>
      <w:r w:rsidR="00A1186A" w:rsidRPr="00256D5F">
        <w:rPr>
          <w:rFonts w:cstheme="minorHAnsi"/>
          <w:sz w:val="24"/>
          <w:szCs w:val="24"/>
        </w:rPr>
        <w:t>A financial statement</w:t>
      </w:r>
      <w:r w:rsidR="004A6FA5" w:rsidRPr="00256D5F">
        <w:rPr>
          <w:rFonts w:cstheme="minorHAnsi"/>
          <w:sz w:val="24"/>
          <w:szCs w:val="24"/>
        </w:rPr>
        <w:t xml:space="preserve"> </w:t>
      </w:r>
      <w:r w:rsidR="00A1186A" w:rsidRPr="00256D5F">
        <w:rPr>
          <w:rFonts w:cstheme="minorHAnsi"/>
          <w:sz w:val="24"/>
          <w:szCs w:val="24"/>
        </w:rPr>
        <w:t>showing a “snapshot” of the assets,</w:t>
      </w:r>
      <w:r w:rsidR="004A6FA5" w:rsidRPr="00256D5F">
        <w:rPr>
          <w:rFonts w:cstheme="minorHAnsi"/>
          <w:sz w:val="24"/>
          <w:szCs w:val="24"/>
        </w:rPr>
        <w:t xml:space="preserve"> </w:t>
      </w:r>
      <w:r w:rsidR="00A1186A" w:rsidRPr="00256D5F">
        <w:rPr>
          <w:rFonts w:cstheme="minorHAnsi"/>
          <w:sz w:val="24"/>
          <w:szCs w:val="24"/>
        </w:rPr>
        <w:t>liabilities and net worth of an individual</w:t>
      </w:r>
      <w:r w:rsidR="004A6FA5" w:rsidRPr="00256D5F">
        <w:rPr>
          <w:rFonts w:cstheme="minorHAnsi"/>
          <w:sz w:val="24"/>
          <w:szCs w:val="24"/>
        </w:rPr>
        <w:t xml:space="preserve"> </w:t>
      </w:r>
      <w:r w:rsidR="00A1186A" w:rsidRPr="00256D5F">
        <w:rPr>
          <w:rFonts w:cstheme="minorHAnsi"/>
          <w:sz w:val="24"/>
          <w:szCs w:val="24"/>
        </w:rPr>
        <w:t>or organization on a given date.</w:t>
      </w:r>
    </w:p>
    <w:p w:rsidR="00612B22" w:rsidRPr="00256D5F" w:rsidRDefault="00612B22" w:rsidP="00BC55E8">
      <w:pPr>
        <w:autoSpaceDE w:val="0"/>
        <w:autoSpaceDN w:val="0"/>
        <w:adjustRightInd w:val="0"/>
        <w:spacing w:after="0" w:line="240" w:lineRule="auto"/>
        <w:rPr>
          <w:rFonts w:cstheme="minorHAnsi"/>
          <w:b/>
          <w:bCs/>
          <w:sz w:val="24"/>
          <w:szCs w:val="24"/>
        </w:rPr>
      </w:pPr>
    </w:p>
    <w:p w:rsidR="00BC55E8" w:rsidRPr="00256D5F" w:rsidRDefault="00612B22" w:rsidP="00BC55E8">
      <w:pPr>
        <w:autoSpaceDE w:val="0"/>
        <w:autoSpaceDN w:val="0"/>
        <w:adjustRightInd w:val="0"/>
        <w:spacing w:after="0" w:line="240" w:lineRule="auto"/>
        <w:rPr>
          <w:rFonts w:cstheme="minorHAnsi"/>
          <w:sz w:val="24"/>
          <w:szCs w:val="24"/>
        </w:rPr>
      </w:pPr>
      <w:r w:rsidRPr="00256D5F">
        <w:rPr>
          <w:rFonts w:cstheme="minorHAnsi"/>
          <w:b/>
          <w:bCs/>
          <w:sz w:val="24"/>
          <w:szCs w:val="24"/>
        </w:rPr>
        <w:t>Balloon L</w:t>
      </w:r>
      <w:r w:rsidR="00BC55E8" w:rsidRPr="00256D5F">
        <w:rPr>
          <w:rFonts w:cstheme="minorHAnsi"/>
          <w:b/>
          <w:bCs/>
          <w:sz w:val="24"/>
          <w:szCs w:val="24"/>
        </w:rPr>
        <w:t xml:space="preserve">oan: </w:t>
      </w:r>
      <w:r w:rsidR="00BC55E8" w:rsidRPr="00256D5F">
        <w:rPr>
          <w:rFonts w:cstheme="minorHAnsi"/>
          <w:sz w:val="24"/>
          <w:szCs w:val="24"/>
        </w:rPr>
        <w:t>This is a short-term loan with low monthly payments that are not enough to pay off the entire loan amount, so a balloon, or lump-sum payment, is due at the end of the loan term. This type of loan may have a provision to refinance when the balloon payment is due.</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A1186A"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Bankruptcy</w:t>
      </w:r>
      <w:r w:rsidR="004A6FA5" w:rsidRPr="00256D5F">
        <w:rPr>
          <w:rFonts w:cstheme="minorHAnsi"/>
          <w:b/>
          <w:bCs/>
          <w:sz w:val="24"/>
          <w:szCs w:val="24"/>
        </w:rPr>
        <w:t xml:space="preserve"> </w:t>
      </w:r>
      <w:r w:rsidRPr="00256D5F">
        <w:rPr>
          <w:rFonts w:cstheme="minorHAnsi"/>
          <w:sz w:val="24"/>
          <w:szCs w:val="24"/>
        </w:rPr>
        <w:t>A legal proceeding declaring</w:t>
      </w:r>
      <w:r w:rsidR="004A6FA5" w:rsidRPr="00256D5F">
        <w:rPr>
          <w:rFonts w:cstheme="minorHAnsi"/>
          <w:sz w:val="24"/>
          <w:szCs w:val="24"/>
        </w:rPr>
        <w:t xml:space="preserve"> </w:t>
      </w:r>
      <w:r w:rsidRPr="00256D5F">
        <w:rPr>
          <w:rFonts w:cstheme="minorHAnsi"/>
          <w:sz w:val="24"/>
          <w:szCs w:val="24"/>
        </w:rPr>
        <w:t>that an individual is unable to pay</w:t>
      </w:r>
      <w:r w:rsidR="004A6FA5" w:rsidRPr="00256D5F">
        <w:rPr>
          <w:rFonts w:cstheme="minorHAnsi"/>
          <w:sz w:val="24"/>
          <w:szCs w:val="24"/>
        </w:rPr>
        <w:t xml:space="preserve"> </w:t>
      </w:r>
      <w:r w:rsidRPr="00256D5F">
        <w:rPr>
          <w:rFonts w:cstheme="minorHAnsi"/>
          <w:sz w:val="24"/>
          <w:szCs w:val="24"/>
        </w:rPr>
        <w:t>debts. Chapters 7 and 13 of the federal</w:t>
      </w:r>
      <w:r w:rsidR="004A6FA5" w:rsidRPr="00256D5F">
        <w:rPr>
          <w:rFonts w:cstheme="minorHAnsi"/>
          <w:sz w:val="24"/>
          <w:szCs w:val="24"/>
        </w:rPr>
        <w:t xml:space="preserve"> </w:t>
      </w:r>
      <w:r w:rsidRPr="00256D5F">
        <w:rPr>
          <w:rFonts w:cstheme="minorHAnsi"/>
          <w:sz w:val="24"/>
          <w:szCs w:val="24"/>
        </w:rPr>
        <w:t>bankruptcy code govern personal</w:t>
      </w:r>
      <w:r w:rsidR="004A6FA5" w:rsidRPr="00256D5F">
        <w:rPr>
          <w:rFonts w:cstheme="minorHAnsi"/>
          <w:sz w:val="24"/>
          <w:szCs w:val="24"/>
        </w:rPr>
        <w:t xml:space="preserve"> </w:t>
      </w:r>
      <w:r w:rsidRPr="00256D5F">
        <w:rPr>
          <w:rFonts w:cstheme="minorHAnsi"/>
          <w:sz w:val="24"/>
          <w:szCs w:val="24"/>
        </w:rPr>
        <w:t>bankruptcy.</w:t>
      </w:r>
    </w:p>
    <w:p w:rsidR="00A1186A" w:rsidRPr="00256D5F" w:rsidRDefault="00A1186A" w:rsidP="004A6FA5">
      <w:pPr>
        <w:autoSpaceDE w:val="0"/>
        <w:autoSpaceDN w:val="0"/>
        <w:adjustRightInd w:val="0"/>
        <w:spacing w:after="0" w:line="240" w:lineRule="auto"/>
        <w:ind w:right="-990"/>
        <w:rPr>
          <w:rFonts w:cstheme="minorHAnsi"/>
          <w:b/>
          <w:bCs/>
          <w:sz w:val="24"/>
          <w:szCs w:val="24"/>
        </w:rPr>
      </w:pPr>
    </w:p>
    <w:p w:rsidR="00A1186A" w:rsidRPr="00256D5F" w:rsidRDefault="00A1186A"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Beneficiary</w:t>
      </w:r>
      <w:r w:rsidR="004A6FA5" w:rsidRPr="00256D5F">
        <w:rPr>
          <w:rFonts w:cstheme="minorHAnsi"/>
          <w:b/>
          <w:bCs/>
          <w:sz w:val="24"/>
          <w:szCs w:val="24"/>
        </w:rPr>
        <w:t xml:space="preserve"> </w:t>
      </w:r>
      <w:r w:rsidRPr="00256D5F">
        <w:rPr>
          <w:rFonts w:cstheme="minorHAnsi"/>
          <w:sz w:val="24"/>
          <w:szCs w:val="24"/>
        </w:rPr>
        <w:t>The</w:t>
      </w:r>
      <w:r w:rsidR="004A6FA5" w:rsidRPr="00256D5F">
        <w:rPr>
          <w:rFonts w:cstheme="minorHAnsi"/>
          <w:sz w:val="24"/>
          <w:szCs w:val="24"/>
        </w:rPr>
        <w:t xml:space="preserve"> </w:t>
      </w:r>
      <w:r w:rsidRPr="00256D5F">
        <w:rPr>
          <w:rFonts w:cstheme="minorHAnsi"/>
          <w:sz w:val="24"/>
          <w:szCs w:val="24"/>
        </w:rPr>
        <w:t>person designated to</w:t>
      </w:r>
      <w:r w:rsidR="004A6FA5" w:rsidRPr="00256D5F">
        <w:rPr>
          <w:rFonts w:cstheme="minorHAnsi"/>
          <w:sz w:val="24"/>
          <w:szCs w:val="24"/>
        </w:rPr>
        <w:t xml:space="preserve"> </w:t>
      </w:r>
      <w:r w:rsidRPr="00256D5F">
        <w:rPr>
          <w:rFonts w:cstheme="minorHAnsi"/>
          <w:sz w:val="24"/>
          <w:szCs w:val="24"/>
        </w:rPr>
        <w:t>receive the proceeds of a life insurance</w:t>
      </w:r>
      <w:r w:rsidR="004A6FA5" w:rsidRPr="00256D5F">
        <w:rPr>
          <w:rFonts w:cstheme="minorHAnsi"/>
          <w:sz w:val="24"/>
          <w:szCs w:val="24"/>
        </w:rPr>
        <w:t xml:space="preserve"> </w:t>
      </w:r>
      <w:r w:rsidRPr="00256D5F">
        <w:rPr>
          <w:rFonts w:cstheme="minorHAnsi"/>
          <w:sz w:val="24"/>
          <w:szCs w:val="24"/>
        </w:rPr>
        <w:t>policy.</w:t>
      </w:r>
    </w:p>
    <w:p w:rsidR="004A6FA5" w:rsidRPr="00256D5F" w:rsidRDefault="004A6FA5" w:rsidP="004A6FA5">
      <w:pPr>
        <w:autoSpaceDE w:val="0"/>
        <w:autoSpaceDN w:val="0"/>
        <w:adjustRightInd w:val="0"/>
        <w:spacing w:after="0" w:line="240" w:lineRule="auto"/>
        <w:ind w:right="-990"/>
        <w:rPr>
          <w:rFonts w:cstheme="minorHAnsi"/>
          <w:sz w:val="24"/>
          <w:szCs w:val="24"/>
        </w:rPr>
      </w:pPr>
    </w:p>
    <w:p w:rsidR="00A1186A" w:rsidRPr="00256D5F" w:rsidRDefault="00A1186A"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 xml:space="preserve">Budget </w:t>
      </w:r>
      <w:r w:rsidRPr="00256D5F">
        <w:rPr>
          <w:rFonts w:cstheme="minorHAnsi"/>
          <w:color w:val="000000"/>
          <w:sz w:val="24"/>
          <w:szCs w:val="24"/>
        </w:rPr>
        <w:t>An itemized summary of</w:t>
      </w:r>
      <w:r w:rsidR="004A6FA5" w:rsidRPr="00256D5F">
        <w:rPr>
          <w:rFonts w:cstheme="minorHAnsi"/>
          <w:color w:val="000000"/>
          <w:sz w:val="24"/>
          <w:szCs w:val="24"/>
        </w:rPr>
        <w:t xml:space="preserve"> </w:t>
      </w:r>
      <w:r w:rsidRPr="00256D5F">
        <w:rPr>
          <w:rFonts w:cstheme="minorHAnsi"/>
          <w:color w:val="000000"/>
          <w:sz w:val="24"/>
          <w:szCs w:val="24"/>
        </w:rPr>
        <w:t>probable income and expenses for a</w:t>
      </w:r>
      <w:r w:rsidR="004A6FA5" w:rsidRPr="00256D5F">
        <w:rPr>
          <w:rFonts w:cstheme="minorHAnsi"/>
          <w:color w:val="000000"/>
          <w:sz w:val="24"/>
          <w:szCs w:val="24"/>
        </w:rPr>
        <w:t xml:space="preserve"> </w:t>
      </w:r>
      <w:r w:rsidRPr="00256D5F">
        <w:rPr>
          <w:rFonts w:cstheme="minorHAnsi"/>
          <w:color w:val="000000"/>
          <w:sz w:val="24"/>
          <w:szCs w:val="24"/>
        </w:rPr>
        <w:t>given period.</w:t>
      </w:r>
    </w:p>
    <w:p w:rsidR="00A1186A" w:rsidRPr="00256D5F" w:rsidRDefault="00A1186A" w:rsidP="004A6FA5">
      <w:pPr>
        <w:autoSpaceDE w:val="0"/>
        <w:autoSpaceDN w:val="0"/>
        <w:adjustRightInd w:val="0"/>
        <w:spacing w:after="0" w:line="240" w:lineRule="auto"/>
        <w:ind w:right="-990"/>
        <w:rPr>
          <w:rFonts w:cstheme="minorHAnsi"/>
          <w:color w:val="000000"/>
          <w:sz w:val="24"/>
          <w:szCs w:val="24"/>
        </w:rPr>
      </w:pPr>
    </w:p>
    <w:p w:rsidR="00A1186A" w:rsidRPr="00256D5F" w:rsidRDefault="00A1186A"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 xml:space="preserve">Capital </w:t>
      </w:r>
      <w:r w:rsidRPr="00256D5F">
        <w:rPr>
          <w:rFonts w:cstheme="minorHAnsi"/>
          <w:color w:val="000000"/>
          <w:sz w:val="24"/>
          <w:szCs w:val="24"/>
        </w:rPr>
        <w:t>Cash or other resources</w:t>
      </w:r>
      <w:r w:rsidR="00D6336F" w:rsidRPr="00256D5F">
        <w:rPr>
          <w:rFonts w:cstheme="minorHAnsi"/>
          <w:color w:val="000000"/>
          <w:sz w:val="24"/>
          <w:szCs w:val="24"/>
        </w:rPr>
        <w:t xml:space="preserve"> </w:t>
      </w:r>
      <w:r w:rsidRPr="00256D5F">
        <w:rPr>
          <w:rFonts w:cstheme="minorHAnsi"/>
          <w:color w:val="000000"/>
          <w:sz w:val="24"/>
          <w:szCs w:val="24"/>
        </w:rPr>
        <w:t>accumulated and available for use in</w:t>
      </w:r>
      <w:r w:rsidR="00D6336F" w:rsidRPr="00256D5F">
        <w:rPr>
          <w:rFonts w:cstheme="minorHAnsi"/>
          <w:color w:val="000000"/>
          <w:sz w:val="24"/>
          <w:szCs w:val="24"/>
        </w:rPr>
        <w:t xml:space="preserve"> </w:t>
      </w:r>
      <w:r w:rsidRPr="00256D5F">
        <w:rPr>
          <w:rFonts w:cstheme="minorHAnsi"/>
          <w:color w:val="000000"/>
          <w:sz w:val="24"/>
          <w:szCs w:val="24"/>
        </w:rPr>
        <w:t>producing wealth.</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612B22" w:rsidP="004A6FA5">
      <w:pPr>
        <w:autoSpaceDE w:val="0"/>
        <w:autoSpaceDN w:val="0"/>
        <w:adjustRightInd w:val="0"/>
        <w:spacing w:after="0" w:line="240" w:lineRule="auto"/>
        <w:ind w:right="-990"/>
        <w:rPr>
          <w:rFonts w:cstheme="minorHAnsi"/>
          <w:color w:val="000000"/>
          <w:sz w:val="24"/>
          <w:szCs w:val="24"/>
        </w:rPr>
      </w:pPr>
      <w:proofErr w:type="gramStart"/>
      <w:r w:rsidRPr="00256D5F">
        <w:rPr>
          <w:rFonts w:cstheme="minorHAnsi"/>
          <w:b/>
          <w:bCs/>
          <w:color w:val="000000"/>
          <w:sz w:val="24"/>
          <w:szCs w:val="24"/>
        </w:rPr>
        <w:t>Cash F</w:t>
      </w:r>
      <w:r w:rsidR="00A1186A" w:rsidRPr="00256D5F">
        <w:rPr>
          <w:rFonts w:cstheme="minorHAnsi"/>
          <w:b/>
          <w:bCs/>
          <w:color w:val="000000"/>
          <w:sz w:val="24"/>
          <w:szCs w:val="24"/>
        </w:rPr>
        <w:t xml:space="preserve">low </w:t>
      </w:r>
      <w:r w:rsidR="00A1186A" w:rsidRPr="00256D5F">
        <w:rPr>
          <w:rFonts w:cstheme="minorHAnsi"/>
          <w:color w:val="000000"/>
          <w:sz w:val="24"/>
          <w:szCs w:val="24"/>
        </w:rPr>
        <w:t>Money coming to an</w:t>
      </w:r>
      <w:r w:rsidR="00D6336F" w:rsidRPr="00256D5F">
        <w:rPr>
          <w:rFonts w:cstheme="minorHAnsi"/>
          <w:color w:val="000000"/>
          <w:sz w:val="24"/>
          <w:szCs w:val="24"/>
        </w:rPr>
        <w:t xml:space="preserve"> </w:t>
      </w:r>
      <w:r w:rsidR="00A1186A" w:rsidRPr="00256D5F">
        <w:rPr>
          <w:rFonts w:cstheme="minorHAnsi"/>
          <w:color w:val="000000"/>
          <w:sz w:val="24"/>
          <w:szCs w:val="24"/>
        </w:rPr>
        <w:t>individual or business less money being</w:t>
      </w:r>
      <w:r w:rsidR="00D6336F" w:rsidRPr="00256D5F">
        <w:rPr>
          <w:rFonts w:cstheme="minorHAnsi"/>
          <w:color w:val="000000"/>
          <w:sz w:val="24"/>
          <w:szCs w:val="24"/>
        </w:rPr>
        <w:t xml:space="preserve"> </w:t>
      </w:r>
      <w:r w:rsidR="00A1186A" w:rsidRPr="00256D5F">
        <w:rPr>
          <w:rFonts w:cstheme="minorHAnsi"/>
          <w:color w:val="000000"/>
          <w:sz w:val="24"/>
          <w:szCs w:val="24"/>
        </w:rPr>
        <w:t>paid out during a given period.</w:t>
      </w:r>
      <w:proofErr w:type="gramEnd"/>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612B22"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Certificate of D</w:t>
      </w:r>
      <w:r w:rsidR="00A1186A" w:rsidRPr="00256D5F">
        <w:rPr>
          <w:rFonts w:cstheme="minorHAnsi"/>
          <w:b/>
          <w:bCs/>
          <w:color w:val="000000"/>
          <w:sz w:val="24"/>
          <w:szCs w:val="24"/>
        </w:rPr>
        <w:t>eposit (CD)</w:t>
      </w:r>
      <w:r w:rsidR="00D6336F" w:rsidRPr="00256D5F">
        <w:rPr>
          <w:rFonts w:cstheme="minorHAnsi"/>
          <w:b/>
          <w:bCs/>
          <w:color w:val="000000"/>
          <w:sz w:val="24"/>
          <w:szCs w:val="24"/>
        </w:rPr>
        <w:t xml:space="preserve"> </w:t>
      </w:r>
      <w:r w:rsidR="00A1186A" w:rsidRPr="00256D5F">
        <w:rPr>
          <w:rFonts w:cstheme="minorHAnsi"/>
          <w:color w:val="000000"/>
          <w:sz w:val="24"/>
          <w:szCs w:val="24"/>
        </w:rPr>
        <w:t>A</w:t>
      </w:r>
      <w:r w:rsidR="00D6336F" w:rsidRPr="00256D5F">
        <w:rPr>
          <w:rFonts w:cstheme="minorHAnsi"/>
          <w:color w:val="000000"/>
          <w:sz w:val="24"/>
          <w:szCs w:val="24"/>
        </w:rPr>
        <w:t xml:space="preserve"> </w:t>
      </w:r>
      <w:r w:rsidR="009F0676" w:rsidRPr="00256D5F">
        <w:rPr>
          <w:rFonts w:cstheme="minorHAnsi"/>
          <w:color w:val="000000"/>
          <w:sz w:val="24"/>
          <w:szCs w:val="24"/>
        </w:rPr>
        <w:t>T</w:t>
      </w:r>
      <w:r w:rsidR="00A1186A" w:rsidRPr="00256D5F">
        <w:rPr>
          <w:rFonts w:cstheme="minorHAnsi"/>
          <w:color w:val="000000"/>
          <w:sz w:val="24"/>
          <w:szCs w:val="24"/>
        </w:rPr>
        <w:t>ype</w:t>
      </w:r>
      <w:r w:rsidR="00D6336F" w:rsidRPr="00256D5F">
        <w:rPr>
          <w:rFonts w:cstheme="minorHAnsi"/>
          <w:color w:val="000000"/>
          <w:sz w:val="24"/>
          <w:szCs w:val="24"/>
        </w:rPr>
        <w:t xml:space="preserve"> </w:t>
      </w:r>
      <w:r w:rsidR="00A1186A" w:rsidRPr="00256D5F">
        <w:rPr>
          <w:rFonts w:cstheme="minorHAnsi"/>
          <w:color w:val="000000"/>
          <w:sz w:val="24"/>
          <w:szCs w:val="24"/>
        </w:rPr>
        <w:t>of savings account that earns a fixed</w:t>
      </w:r>
      <w:r w:rsidR="00D6336F" w:rsidRPr="00256D5F">
        <w:rPr>
          <w:rFonts w:cstheme="minorHAnsi"/>
          <w:color w:val="000000"/>
          <w:sz w:val="24"/>
          <w:szCs w:val="24"/>
        </w:rPr>
        <w:t xml:space="preserve"> </w:t>
      </w:r>
      <w:r w:rsidR="00A1186A" w:rsidRPr="00256D5F">
        <w:rPr>
          <w:rFonts w:cstheme="minorHAnsi"/>
          <w:color w:val="000000"/>
          <w:sz w:val="24"/>
          <w:szCs w:val="24"/>
        </w:rPr>
        <w:t>interest rate over a specified period of</w:t>
      </w:r>
      <w:r w:rsidR="00D6336F" w:rsidRPr="00256D5F">
        <w:rPr>
          <w:rFonts w:cstheme="minorHAnsi"/>
          <w:color w:val="000000"/>
          <w:sz w:val="24"/>
          <w:szCs w:val="24"/>
        </w:rPr>
        <w:t xml:space="preserve"> </w:t>
      </w:r>
      <w:r w:rsidR="00A1186A" w:rsidRPr="00256D5F">
        <w:rPr>
          <w:rFonts w:cstheme="minorHAnsi"/>
          <w:color w:val="000000"/>
          <w:sz w:val="24"/>
          <w:szCs w:val="24"/>
        </w:rPr>
        <w:t>time.</w:t>
      </w:r>
    </w:p>
    <w:p w:rsidR="00D6336F" w:rsidRPr="00256D5F" w:rsidRDefault="00D6336F" w:rsidP="009F0676">
      <w:pPr>
        <w:autoSpaceDE w:val="0"/>
        <w:autoSpaceDN w:val="0"/>
        <w:adjustRightInd w:val="0"/>
        <w:spacing w:after="0" w:line="240" w:lineRule="auto"/>
        <w:rPr>
          <w:rFonts w:cstheme="minorHAnsi"/>
          <w:b/>
          <w:bCs/>
          <w:sz w:val="24"/>
          <w:szCs w:val="24"/>
        </w:rPr>
      </w:pPr>
    </w:p>
    <w:p w:rsidR="009F0676" w:rsidRPr="00256D5F" w:rsidRDefault="009F0676" w:rsidP="009F0676">
      <w:pPr>
        <w:autoSpaceDE w:val="0"/>
        <w:autoSpaceDN w:val="0"/>
        <w:adjustRightInd w:val="0"/>
        <w:spacing w:after="0" w:line="240" w:lineRule="auto"/>
        <w:rPr>
          <w:rFonts w:cstheme="minorHAnsi"/>
          <w:sz w:val="24"/>
          <w:szCs w:val="24"/>
        </w:rPr>
      </w:pPr>
      <w:r w:rsidRPr="00256D5F">
        <w:rPr>
          <w:rFonts w:cstheme="minorHAnsi"/>
          <w:b/>
          <w:bCs/>
          <w:sz w:val="24"/>
          <w:szCs w:val="24"/>
        </w:rPr>
        <w:lastRenderedPageBreak/>
        <w:t xml:space="preserve">Closing (or settlement): </w:t>
      </w:r>
      <w:r w:rsidRPr="00256D5F">
        <w:rPr>
          <w:rFonts w:cstheme="minorHAnsi"/>
          <w:sz w:val="24"/>
          <w:szCs w:val="24"/>
        </w:rPr>
        <w:t>A meeting at which the sale of a property is finalized.</w:t>
      </w:r>
    </w:p>
    <w:p w:rsidR="009F0676" w:rsidRPr="00256D5F" w:rsidRDefault="009F0676" w:rsidP="009F0676">
      <w:pPr>
        <w:autoSpaceDE w:val="0"/>
        <w:autoSpaceDN w:val="0"/>
        <w:adjustRightInd w:val="0"/>
        <w:spacing w:after="0" w:line="240" w:lineRule="auto"/>
        <w:rPr>
          <w:rFonts w:cstheme="minorHAnsi"/>
          <w:sz w:val="24"/>
          <w:szCs w:val="24"/>
        </w:rPr>
      </w:pPr>
      <w:r w:rsidRPr="00256D5F">
        <w:rPr>
          <w:rFonts w:cstheme="minorHAnsi"/>
          <w:sz w:val="24"/>
          <w:szCs w:val="24"/>
        </w:rPr>
        <w:t>The buyer pays the mortgage, and closing costs are also paid.</w:t>
      </w:r>
    </w:p>
    <w:p w:rsidR="009F0676" w:rsidRPr="00256D5F" w:rsidRDefault="009F0676" w:rsidP="009F0676">
      <w:pPr>
        <w:autoSpaceDE w:val="0"/>
        <w:autoSpaceDN w:val="0"/>
        <w:adjustRightInd w:val="0"/>
        <w:spacing w:after="0" w:line="240" w:lineRule="auto"/>
        <w:rPr>
          <w:rFonts w:cstheme="minorHAnsi"/>
          <w:b/>
          <w:bCs/>
          <w:sz w:val="24"/>
          <w:szCs w:val="24"/>
        </w:rPr>
      </w:pPr>
    </w:p>
    <w:p w:rsidR="009F0676" w:rsidRPr="00256D5F" w:rsidRDefault="00612B22" w:rsidP="009F0676">
      <w:pPr>
        <w:autoSpaceDE w:val="0"/>
        <w:autoSpaceDN w:val="0"/>
        <w:adjustRightInd w:val="0"/>
        <w:spacing w:after="0" w:line="240" w:lineRule="auto"/>
        <w:rPr>
          <w:rFonts w:cstheme="minorHAnsi"/>
          <w:sz w:val="24"/>
          <w:szCs w:val="24"/>
        </w:rPr>
      </w:pPr>
      <w:proofErr w:type="gramStart"/>
      <w:r w:rsidRPr="00256D5F">
        <w:rPr>
          <w:rFonts w:cstheme="minorHAnsi"/>
          <w:b/>
          <w:bCs/>
          <w:sz w:val="24"/>
          <w:szCs w:val="24"/>
        </w:rPr>
        <w:t>Closing C</w:t>
      </w:r>
      <w:r w:rsidR="009F0676" w:rsidRPr="00256D5F">
        <w:rPr>
          <w:rFonts w:cstheme="minorHAnsi"/>
          <w:b/>
          <w:bCs/>
          <w:sz w:val="24"/>
          <w:szCs w:val="24"/>
        </w:rPr>
        <w:t xml:space="preserve">osts: </w:t>
      </w:r>
      <w:r w:rsidR="009F0676" w:rsidRPr="00256D5F">
        <w:rPr>
          <w:rFonts w:cstheme="minorHAnsi"/>
          <w:sz w:val="24"/>
          <w:szCs w:val="24"/>
        </w:rPr>
        <w:t>Fees required by the lender at closing.</w:t>
      </w:r>
      <w:proofErr w:type="gramEnd"/>
      <w:r w:rsidR="009F0676" w:rsidRPr="00256D5F">
        <w:rPr>
          <w:rFonts w:cstheme="minorHAnsi"/>
          <w:sz w:val="24"/>
          <w:szCs w:val="24"/>
        </w:rPr>
        <w:t xml:space="preserve"> The fees can vary among lending institutions, but may include the application fee, origination fee, points, appraisal fee, title search, title insurance, etc. If you are unsure about any of the fees, ask for clarification.</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A1186A"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 xml:space="preserve">Collateral </w:t>
      </w:r>
      <w:r w:rsidRPr="00256D5F">
        <w:rPr>
          <w:rFonts w:cstheme="minorHAnsi"/>
          <w:color w:val="000000"/>
          <w:sz w:val="24"/>
          <w:szCs w:val="24"/>
        </w:rPr>
        <w:t>Assets pledged to secure</w:t>
      </w:r>
      <w:r w:rsidR="00D6336F" w:rsidRPr="00256D5F">
        <w:rPr>
          <w:rFonts w:cstheme="minorHAnsi"/>
          <w:color w:val="000000"/>
          <w:sz w:val="24"/>
          <w:szCs w:val="24"/>
        </w:rPr>
        <w:t xml:space="preserve"> </w:t>
      </w:r>
      <w:r w:rsidRPr="00256D5F">
        <w:rPr>
          <w:rFonts w:cstheme="minorHAnsi"/>
          <w:color w:val="000000"/>
          <w:sz w:val="24"/>
          <w:szCs w:val="24"/>
        </w:rPr>
        <w:t>a loan.</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612B22"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Common S</w:t>
      </w:r>
      <w:r w:rsidR="00A1186A" w:rsidRPr="00256D5F">
        <w:rPr>
          <w:rFonts w:cstheme="minorHAnsi"/>
          <w:b/>
          <w:bCs/>
          <w:color w:val="000000"/>
          <w:sz w:val="24"/>
          <w:szCs w:val="24"/>
        </w:rPr>
        <w:t xml:space="preserve">tock </w:t>
      </w:r>
      <w:r w:rsidR="00A1186A" w:rsidRPr="00256D5F">
        <w:rPr>
          <w:rFonts w:cstheme="minorHAnsi"/>
          <w:color w:val="000000"/>
          <w:sz w:val="24"/>
          <w:szCs w:val="24"/>
        </w:rPr>
        <w:t>A kind of ownership in</w:t>
      </w:r>
      <w:r w:rsidR="00D6336F" w:rsidRPr="00256D5F">
        <w:rPr>
          <w:rFonts w:cstheme="minorHAnsi"/>
          <w:color w:val="000000"/>
          <w:sz w:val="24"/>
          <w:szCs w:val="24"/>
        </w:rPr>
        <w:t xml:space="preserve"> </w:t>
      </w:r>
      <w:r w:rsidR="00A1186A" w:rsidRPr="00256D5F">
        <w:rPr>
          <w:rFonts w:cstheme="minorHAnsi"/>
          <w:color w:val="000000"/>
          <w:sz w:val="24"/>
          <w:szCs w:val="24"/>
        </w:rPr>
        <w:t>a corporation that entitles the investor</w:t>
      </w:r>
      <w:r w:rsidR="00D6336F" w:rsidRPr="00256D5F">
        <w:rPr>
          <w:rFonts w:cstheme="minorHAnsi"/>
          <w:color w:val="000000"/>
          <w:sz w:val="24"/>
          <w:szCs w:val="24"/>
        </w:rPr>
        <w:t xml:space="preserve"> </w:t>
      </w:r>
      <w:r w:rsidR="00A1186A" w:rsidRPr="00256D5F">
        <w:rPr>
          <w:rFonts w:cstheme="minorHAnsi"/>
          <w:color w:val="000000"/>
          <w:sz w:val="24"/>
          <w:szCs w:val="24"/>
        </w:rPr>
        <w:t>to share any profits remaining after all</w:t>
      </w:r>
      <w:r w:rsidR="00D6336F" w:rsidRPr="00256D5F">
        <w:rPr>
          <w:rFonts w:cstheme="minorHAnsi"/>
          <w:color w:val="000000"/>
          <w:sz w:val="24"/>
          <w:szCs w:val="24"/>
        </w:rPr>
        <w:t xml:space="preserve"> </w:t>
      </w:r>
      <w:r w:rsidR="00A1186A" w:rsidRPr="00256D5F">
        <w:rPr>
          <w:rFonts w:cstheme="minorHAnsi"/>
          <w:color w:val="000000"/>
          <w:sz w:val="24"/>
          <w:szCs w:val="24"/>
        </w:rPr>
        <w:t xml:space="preserve">other obligations </w:t>
      </w:r>
      <w:proofErr w:type="gramStart"/>
      <w:r w:rsidR="00A1186A" w:rsidRPr="00256D5F">
        <w:rPr>
          <w:rFonts w:cstheme="minorHAnsi"/>
          <w:color w:val="000000"/>
          <w:sz w:val="24"/>
          <w:szCs w:val="24"/>
        </w:rPr>
        <w:t>have</w:t>
      </w:r>
      <w:proofErr w:type="gramEnd"/>
      <w:r w:rsidR="00A1186A" w:rsidRPr="00256D5F">
        <w:rPr>
          <w:rFonts w:cstheme="minorHAnsi"/>
          <w:color w:val="000000"/>
          <w:sz w:val="24"/>
          <w:szCs w:val="24"/>
        </w:rPr>
        <w:t xml:space="preserve"> been met.</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612B22"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Compound I</w:t>
      </w:r>
      <w:r w:rsidR="00A1186A" w:rsidRPr="00256D5F">
        <w:rPr>
          <w:rFonts w:cstheme="minorHAnsi"/>
          <w:b/>
          <w:bCs/>
          <w:color w:val="000000"/>
          <w:sz w:val="24"/>
          <w:szCs w:val="24"/>
        </w:rPr>
        <w:t>nterest</w:t>
      </w:r>
      <w:r w:rsidR="00A1186A" w:rsidRPr="00256D5F">
        <w:rPr>
          <w:rFonts w:cstheme="minorHAnsi"/>
          <w:color w:val="000000"/>
          <w:sz w:val="24"/>
          <w:szCs w:val="24"/>
        </w:rPr>
        <w:t xml:space="preserve"> </w:t>
      </w:r>
      <w:proofErr w:type="spellStart"/>
      <w:r w:rsidRPr="00256D5F">
        <w:rPr>
          <w:rFonts w:cstheme="minorHAnsi"/>
          <w:color w:val="000000"/>
          <w:sz w:val="24"/>
          <w:szCs w:val="24"/>
        </w:rPr>
        <w:t>Interest</w:t>
      </w:r>
      <w:proofErr w:type="spellEnd"/>
      <w:r w:rsidRPr="00256D5F">
        <w:rPr>
          <w:rFonts w:cstheme="minorHAnsi"/>
          <w:color w:val="000000"/>
          <w:sz w:val="24"/>
          <w:szCs w:val="24"/>
        </w:rPr>
        <w:t xml:space="preserve"> </w:t>
      </w:r>
      <w:r w:rsidR="00A1186A" w:rsidRPr="00256D5F">
        <w:rPr>
          <w:rFonts w:cstheme="minorHAnsi"/>
          <w:color w:val="000000"/>
          <w:sz w:val="24"/>
          <w:szCs w:val="24"/>
        </w:rPr>
        <w:t>computed</w:t>
      </w:r>
      <w:r w:rsidR="00D6336F" w:rsidRPr="00256D5F">
        <w:rPr>
          <w:rFonts w:cstheme="minorHAnsi"/>
          <w:color w:val="000000"/>
          <w:sz w:val="24"/>
          <w:szCs w:val="24"/>
        </w:rPr>
        <w:t xml:space="preserve"> </w:t>
      </w:r>
      <w:r w:rsidR="00A1186A" w:rsidRPr="00256D5F">
        <w:rPr>
          <w:rFonts w:cstheme="minorHAnsi"/>
          <w:color w:val="000000"/>
          <w:sz w:val="24"/>
          <w:szCs w:val="24"/>
        </w:rPr>
        <w:t>on the sum of the original principal</w:t>
      </w:r>
      <w:r w:rsidR="00D6336F" w:rsidRPr="00256D5F">
        <w:rPr>
          <w:rFonts w:cstheme="minorHAnsi"/>
          <w:color w:val="000000"/>
          <w:sz w:val="24"/>
          <w:szCs w:val="24"/>
        </w:rPr>
        <w:t xml:space="preserve"> </w:t>
      </w:r>
      <w:r w:rsidR="00A1186A" w:rsidRPr="00256D5F">
        <w:rPr>
          <w:rFonts w:cstheme="minorHAnsi"/>
          <w:color w:val="000000"/>
          <w:sz w:val="24"/>
          <w:szCs w:val="24"/>
        </w:rPr>
        <w:t>and accrued interest.</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A1186A"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 xml:space="preserve">Credit </w:t>
      </w:r>
      <w:r w:rsidRPr="00256D5F">
        <w:rPr>
          <w:rFonts w:cstheme="minorHAnsi"/>
          <w:color w:val="000000"/>
          <w:sz w:val="24"/>
          <w:szCs w:val="24"/>
        </w:rPr>
        <w:t>The granting of money or something</w:t>
      </w:r>
      <w:r w:rsidR="00D6336F" w:rsidRPr="00256D5F">
        <w:rPr>
          <w:rFonts w:cstheme="minorHAnsi"/>
          <w:color w:val="000000"/>
          <w:sz w:val="24"/>
          <w:szCs w:val="24"/>
        </w:rPr>
        <w:t xml:space="preserve"> </w:t>
      </w:r>
      <w:r w:rsidRPr="00256D5F">
        <w:rPr>
          <w:rFonts w:cstheme="minorHAnsi"/>
          <w:color w:val="000000"/>
          <w:sz w:val="24"/>
          <w:szCs w:val="24"/>
        </w:rPr>
        <w:t>else of value in exchange for a</w:t>
      </w:r>
      <w:r w:rsidR="00D6336F" w:rsidRPr="00256D5F">
        <w:rPr>
          <w:rFonts w:cstheme="minorHAnsi"/>
          <w:color w:val="000000"/>
          <w:sz w:val="24"/>
          <w:szCs w:val="24"/>
        </w:rPr>
        <w:t xml:space="preserve"> </w:t>
      </w:r>
      <w:r w:rsidRPr="00256D5F">
        <w:rPr>
          <w:rFonts w:cstheme="minorHAnsi"/>
          <w:color w:val="000000"/>
          <w:sz w:val="24"/>
          <w:szCs w:val="24"/>
        </w:rPr>
        <w:t>promise of future repayment.</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612B22"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Credit C</w:t>
      </w:r>
      <w:r w:rsidR="00A1186A" w:rsidRPr="00256D5F">
        <w:rPr>
          <w:rFonts w:cstheme="minorHAnsi"/>
          <w:b/>
          <w:bCs/>
          <w:color w:val="000000"/>
          <w:sz w:val="24"/>
          <w:szCs w:val="24"/>
        </w:rPr>
        <w:t xml:space="preserve">ard </w:t>
      </w:r>
      <w:r w:rsidR="00A1186A" w:rsidRPr="00256D5F">
        <w:rPr>
          <w:rFonts w:cstheme="minorHAnsi"/>
          <w:color w:val="000000"/>
          <w:sz w:val="24"/>
          <w:szCs w:val="24"/>
        </w:rPr>
        <w:t>A plastic card from a</w:t>
      </w:r>
      <w:r w:rsidR="00D6336F" w:rsidRPr="00256D5F">
        <w:rPr>
          <w:rFonts w:cstheme="minorHAnsi"/>
          <w:color w:val="000000"/>
          <w:sz w:val="24"/>
          <w:szCs w:val="24"/>
        </w:rPr>
        <w:t xml:space="preserve"> </w:t>
      </w:r>
      <w:r w:rsidR="00A1186A" w:rsidRPr="00256D5F">
        <w:rPr>
          <w:rFonts w:cstheme="minorHAnsi"/>
          <w:color w:val="000000"/>
          <w:sz w:val="24"/>
          <w:szCs w:val="24"/>
        </w:rPr>
        <w:t>financial services company that allows</w:t>
      </w:r>
      <w:r w:rsidR="00D6336F" w:rsidRPr="00256D5F">
        <w:rPr>
          <w:rFonts w:cstheme="minorHAnsi"/>
          <w:color w:val="000000"/>
          <w:sz w:val="24"/>
          <w:szCs w:val="24"/>
        </w:rPr>
        <w:t xml:space="preserve"> </w:t>
      </w:r>
      <w:r w:rsidR="00A1186A" w:rsidRPr="00256D5F">
        <w:rPr>
          <w:rFonts w:cstheme="minorHAnsi"/>
          <w:color w:val="000000"/>
          <w:sz w:val="24"/>
          <w:szCs w:val="24"/>
        </w:rPr>
        <w:t>cardholders to buy goods and services</w:t>
      </w:r>
      <w:r w:rsidR="00D6336F" w:rsidRPr="00256D5F">
        <w:rPr>
          <w:rFonts w:cstheme="minorHAnsi"/>
          <w:color w:val="000000"/>
          <w:sz w:val="24"/>
          <w:szCs w:val="24"/>
        </w:rPr>
        <w:t xml:space="preserve"> </w:t>
      </w:r>
      <w:r w:rsidR="00A1186A" w:rsidRPr="00256D5F">
        <w:rPr>
          <w:rFonts w:cstheme="minorHAnsi"/>
          <w:color w:val="000000"/>
          <w:sz w:val="24"/>
          <w:szCs w:val="24"/>
        </w:rPr>
        <w:t>on credit.</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612B22" w:rsidP="004A6FA5">
      <w:pPr>
        <w:autoSpaceDE w:val="0"/>
        <w:autoSpaceDN w:val="0"/>
        <w:adjustRightInd w:val="0"/>
        <w:spacing w:after="0" w:line="240" w:lineRule="auto"/>
        <w:ind w:right="-990"/>
        <w:rPr>
          <w:rFonts w:cstheme="minorHAnsi"/>
          <w:color w:val="000000"/>
          <w:sz w:val="24"/>
          <w:szCs w:val="24"/>
        </w:rPr>
      </w:pPr>
      <w:r w:rsidRPr="00256D5F">
        <w:rPr>
          <w:rFonts w:cstheme="minorHAnsi"/>
          <w:b/>
          <w:bCs/>
          <w:color w:val="000000"/>
          <w:sz w:val="24"/>
          <w:szCs w:val="24"/>
        </w:rPr>
        <w:t>Credit R</w:t>
      </w:r>
      <w:r w:rsidR="00A1186A" w:rsidRPr="00256D5F">
        <w:rPr>
          <w:rFonts w:cstheme="minorHAnsi"/>
          <w:b/>
          <w:bCs/>
          <w:color w:val="000000"/>
          <w:sz w:val="24"/>
          <w:szCs w:val="24"/>
        </w:rPr>
        <w:t xml:space="preserve">eport </w:t>
      </w:r>
      <w:r w:rsidR="00A1186A" w:rsidRPr="00256D5F">
        <w:rPr>
          <w:rFonts w:cstheme="minorHAnsi"/>
          <w:color w:val="000000"/>
          <w:sz w:val="24"/>
          <w:szCs w:val="24"/>
        </w:rPr>
        <w:t>A loan and bill payment</w:t>
      </w:r>
      <w:r w:rsidR="00D6336F" w:rsidRPr="00256D5F">
        <w:rPr>
          <w:rFonts w:cstheme="minorHAnsi"/>
          <w:color w:val="000000"/>
          <w:sz w:val="24"/>
          <w:szCs w:val="24"/>
        </w:rPr>
        <w:t xml:space="preserve"> </w:t>
      </w:r>
      <w:r w:rsidR="00A1186A" w:rsidRPr="00256D5F">
        <w:rPr>
          <w:rFonts w:cstheme="minorHAnsi"/>
          <w:color w:val="000000"/>
          <w:sz w:val="24"/>
          <w:szCs w:val="24"/>
        </w:rPr>
        <w:t>history, kept by a credit reporting</w:t>
      </w:r>
      <w:r w:rsidR="00D6336F" w:rsidRPr="00256D5F">
        <w:rPr>
          <w:rFonts w:cstheme="minorHAnsi"/>
          <w:color w:val="000000"/>
          <w:sz w:val="24"/>
          <w:szCs w:val="24"/>
        </w:rPr>
        <w:t xml:space="preserve"> </w:t>
      </w:r>
      <w:r w:rsidR="00A1186A" w:rsidRPr="00256D5F">
        <w:rPr>
          <w:rFonts w:cstheme="minorHAnsi"/>
          <w:color w:val="000000"/>
          <w:sz w:val="24"/>
          <w:szCs w:val="24"/>
        </w:rPr>
        <w:t>company and used by financial institutions</w:t>
      </w:r>
      <w:r w:rsidR="00D6336F" w:rsidRPr="00256D5F">
        <w:rPr>
          <w:rFonts w:cstheme="minorHAnsi"/>
          <w:color w:val="000000"/>
          <w:sz w:val="24"/>
          <w:szCs w:val="24"/>
        </w:rPr>
        <w:t xml:space="preserve"> </w:t>
      </w:r>
      <w:r w:rsidR="00A1186A" w:rsidRPr="00256D5F">
        <w:rPr>
          <w:rFonts w:cstheme="minorHAnsi"/>
          <w:color w:val="000000"/>
          <w:sz w:val="24"/>
          <w:szCs w:val="24"/>
        </w:rPr>
        <w:t>and other potential creditors to</w:t>
      </w:r>
      <w:r w:rsidR="00D6336F" w:rsidRPr="00256D5F">
        <w:rPr>
          <w:rFonts w:cstheme="minorHAnsi"/>
          <w:color w:val="000000"/>
          <w:sz w:val="24"/>
          <w:szCs w:val="24"/>
        </w:rPr>
        <w:t xml:space="preserve"> </w:t>
      </w:r>
      <w:r w:rsidR="00A1186A" w:rsidRPr="00256D5F">
        <w:rPr>
          <w:rFonts w:cstheme="minorHAnsi"/>
          <w:color w:val="000000"/>
          <w:sz w:val="24"/>
          <w:szCs w:val="24"/>
        </w:rPr>
        <w:t>determine the likelihood a future debt</w:t>
      </w:r>
      <w:r w:rsidR="00D6336F" w:rsidRPr="00256D5F">
        <w:rPr>
          <w:rFonts w:cstheme="minorHAnsi"/>
          <w:color w:val="000000"/>
          <w:sz w:val="24"/>
          <w:szCs w:val="24"/>
        </w:rPr>
        <w:t xml:space="preserve"> </w:t>
      </w:r>
      <w:r w:rsidR="00A1186A" w:rsidRPr="00256D5F">
        <w:rPr>
          <w:rFonts w:cstheme="minorHAnsi"/>
          <w:color w:val="000000"/>
          <w:sz w:val="24"/>
          <w:szCs w:val="24"/>
        </w:rPr>
        <w:t>will be repaid.</w:t>
      </w:r>
    </w:p>
    <w:p w:rsidR="00A1186A" w:rsidRPr="00256D5F" w:rsidRDefault="00A1186A" w:rsidP="004A6FA5">
      <w:pPr>
        <w:autoSpaceDE w:val="0"/>
        <w:autoSpaceDN w:val="0"/>
        <w:adjustRightInd w:val="0"/>
        <w:spacing w:after="0" w:line="240" w:lineRule="auto"/>
        <w:ind w:right="-990"/>
        <w:rPr>
          <w:rFonts w:cstheme="minorHAnsi"/>
          <w:b/>
          <w:bCs/>
          <w:color w:val="000000"/>
          <w:sz w:val="24"/>
          <w:szCs w:val="24"/>
        </w:rPr>
      </w:pPr>
    </w:p>
    <w:p w:rsidR="00A1186A" w:rsidRPr="00256D5F" w:rsidRDefault="00A1186A" w:rsidP="004A6FA5">
      <w:pPr>
        <w:autoSpaceDE w:val="0"/>
        <w:autoSpaceDN w:val="0"/>
        <w:adjustRightInd w:val="0"/>
        <w:spacing w:after="0" w:line="240" w:lineRule="auto"/>
        <w:ind w:right="-990"/>
        <w:rPr>
          <w:rFonts w:cstheme="minorHAnsi"/>
          <w:color w:val="000000"/>
          <w:sz w:val="24"/>
          <w:szCs w:val="24"/>
        </w:rPr>
      </w:pPr>
      <w:proofErr w:type="gramStart"/>
      <w:r w:rsidRPr="00256D5F">
        <w:rPr>
          <w:rFonts w:cstheme="minorHAnsi"/>
          <w:b/>
          <w:bCs/>
          <w:color w:val="000000"/>
          <w:sz w:val="24"/>
          <w:szCs w:val="24"/>
        </w:rPr>
        <w:t xml:space="preserve">Credit reporting company </w:t>
      </w:r>
      <w:r w:rsidRPr="00256D5F">
        <w:rPr>
          <w:rFonts w:cstheme="minorHAnsi"/>
          <w:color w:val="000000"/>
          <w:sz w:val="24"/>
          <w:szCs w:val="24"/>
        </w:rPr>
        <w:t>An organization</w:t>
      </w:r>
      <w:r w:rsidR="00D6336F" w:rsidRPr="00256D5F">
        <w:rPr>
          <w:rFonts w:cstheme="minorHAnsi"/>
          <w:color w:val="000000"/>
          <w:sz w:val="24"/>
          <w:szCs w:val="24"/>
        </w:rPr>
        <w:t xml:space="preserve"> </w:t>
      </w:r>
      <w:r w:rsidRPr="00256D5F">
        <w:rPr>
          <w:rFonts w:cstheme="minorHAnsi"/>
          <w:color w:val="000000"/>
          <w:sz w:val="24"/>
          <w:szCs w:val="24"/>
        </w:rPr>
        <w:t>that compiles credit information</w:t>
      </w:r>
      <w:r w:rsidR="00D6336F" w:rsidRPr="00256D5F">
        <w:rPr>
          <w:rFonts w:cstheme="minorHAnsi"/>
          <w:color w:val="000000"/>
          <w:sz w:val="24"/>
          <w:szCs w:val="24"/>
        </w:rPr>
        <w:t xml:space="preserve"> </w:t>
      </w:r>
      <w:r w:rsidRPr="00256D5F">
        <w:rPr>
          <w:rFonts w:cstheme="minorHAnsi"/>
          <w:color w:val="000000"/>
          <w:sz w:val="24"/>
          <w:szCs w:val="24"/>
        </w:rPr>
        <w:t>on individuals and businesses and</w:t>
      </w:r>
      <w:r w:rsidR="00D6336F" w:rsidRPr="00256D5F">
        <w:rPr>
          <w:rFonts w:cstheme="minorHAnsi"/>
          <w:color w:val="000000"/>
          <w:sz w:val="24"/>
          <w:szCs w:val="24"/>
        </w:rPr>
        <w:t xml:space="preserve"> </w:t>
      </w:r>
      <w:r w:rsidRPr="00256D5F">
        <w:rPr>
          <w:rFonts w:cstheme="minorHAnsi"/>
          <w:color w:val="000000"/>
          <w:sz w:val="24"/>
          <w:szCs w:val="24"/>
        </w:rPr>
        <w:t>makes it available for a fee.</w:t>
      </w:r>
      <w:proofErr w:type="gramEnd"/>
    </w:p>
    <w:p w:rsidR="00A1186A" w:rsidRPr="00256D5F" w:rsidRDefault="00A1186A" w:rsidP="004A6FA5">
      <w:pPr>
        <w:autoSpaceDE w:val="0"/>
        <w:autoSpaceDN w:val="0"/>
        <w:adjustRightInd w:val="0"/>
        <w:spacing w:after="0" w:line="240" w:lineRule="auto"/>
        <w:ind w:right="-990"/>
        <w:rPr>
          <w:rFonts w:cstheme="minorHAnsi"/>
          <w:color w:val="000000"/>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Credit S</w:t>
      </w:r>
      <w:r w:rsidR="00895FE9" w:rsidRPr="00256D5F">
        <w:rPr>
          <w:rFonts w:cstheme="minorHAnsi"/>
          <w:b/>
          <w:bCs/>
          <w:sz w:val="24"/>
          <w:szCs w:val="24"/>
        </w:rPr>
        <w:t xml:space="preserve">core </w:t>
      </w:r>
      <w:r w:rsidR="00895FE9" w:rsidRPr="00256D5F">
        <w:rPr>
          <w:rFonts w:cstheme="minorHAnsi"/>
          <w:sz w:val="24"/>
          <w:szCs w:val="24"/>
        </w:rPr>
        <w:t>A number generated by</w:t>
      </w:r>
      <w:r w:rsidR="00D6336F" w:rsidRPr="00256D5F">
        <w:rPr>
          <w:rFonts w:cstheme="minorHAnsi"/>
          <w:sz w:val="24"/>
          <w:szCs w:val="24"/>
        </w:rPr>
        <w:t xml:space="preserve"> </w:t>
      </w:r>
      <w:r w:rsidR="00895FE9" w:rsidRPr="00256D5F">
        <w:rPr>
          <w:rFonts w:cstheme="minorHAnsi"/>
          <w:sz w:val="24"/>
          <w:szCs w:val="24"/>
        </w:rPr>
        <w:t>a statistical model that objectively</w:t>
      </w:r>
      <w:r w:rsidR="00D6336F" w:rsidRPr="00256D5F">
        <w:rPr>
          <w:rFonts w:cstheme="minorHAnsi"/>
          <w:sz w:val="24"/>
          <w:szCs w:val="24"/>
        </w:rPr>
        <w:t xml:space="preserve"> </w:t>
      </w:r>
      <w:r w:rsidR="00895FE9" w:rsidRPr="00256D5F">
        <w:rPr>
          <w:rFonts w:cstheme="minorHAnsi"/>
          <w:sz w:val="24"/>
          <w:szCs w:val="24"/>
        </w:rPr>
        <w:t>predicts the likelihood that a debt will</w:t>
      </w:r>
      <w:r w:rsidR="00D6336F" w:rsidRPr="00256D5F">
        <w:rPr>
          <w:rFonts w:cstheme="minorHAnsi"/>
          <w:sz w:val="24"/>
          <w:szCs w:val="24"/>
        </w:rPr>
        <w:t xml:space="preserve"> </w:t>
      </w:r>
      <w:r w:rsidR="00895FE9" w:rsidRPr="00256D5F">
        <w:rPr>
          <w:rFonts w:cstheme="minorHAnsi"/>
          <w:sz w:val="24"/>
          <w:szCs w:val="24"/>
        </w:rPr>
        <w:t>be repaid on time.</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Credit U</w:t>
      </w:r>
      <w:r w:rsidR="00895FE9" w:rsidRPr="00256D5F">
        <w:rPr>
          <w:rFonts w:cstheme="minorHAnsi"/>
          <w:b/>
          <w:bCs/>
          <w:sz w:val="24"/>
          <w:szCs w:val="24"/>
        </w:rPr>
        <w:t xml:space="preserve">nion </w:t>
      </w:r>
      <w:r w:rsidR="00895FE9" w:rsidRPr="00256D5F">
        <w:rPr>
          <w:rFonts w:cstheme="minorHAnsi"/>
          <w:sz w:val="24"/>
          <w:szCs w:val="24"/>
        </w:rPr>
        <w:t>A</w:t>
      </w:r>
      <w:r w:rsidR="00D6336F" w:rsidRPr="00256D5F">
        <w:rPr>
          <w:rFonts w:cstheme="minorHAnsi"/>
          <w:sz w:val="24"/>
          <w:szCs w:val="24"/>
        </w:rPr>
        <w:t xml:space="preserve"> </w:t>
      </w:r>
      <w:r w:rsidR="00895FE9" w:rsidRPr="00256D5F">
        <w:rPr>
          <w:rFonts w:cstheme="minorHAnsi"/>
          <w:sz w:val="24"/>
          <w:szCs w:val="24"/>
        </w:rPr>
        <w:t>cooperative organization</w:t>
      </w:r>
      <w:r w:rsidR="00D6336F" w:rsidRPr="00256D5F">
        <w:rPr>
          <w:rFonts w:cstheme="minorHAnsi"/>
          <w:sz w:val="24"/>
          <w:szCs w:val="24"/>
        </w:rPr>
        <w:t xml:space="preserve"> </w:t>
      </w:r>
      <w:r w:rsidR="00895FE9" w:rsidRPr="00256D5F">
        <w:rPr>
          <w:rFonts w:cstheme="minorHAnsi"/>
          <w:sz w:val="24"/>
          <w:szCs w:val="24"/>
        </w:rPr>
        <w:t>that provides financial services to</w:t>
      </w:r>
      <w:r w:rsidR="00D6336F" w:rsidRPr="00256D5F">
        <w:rPr>
          <w:rFonts w:cstheme="minorHAnsi"/>
          <w:sz w:val="24"/>
          <w:szCs w:val="24"/>
        </w:rPr>
        <w:t xml:space="preserve"> </w:t>
      </w:r>
      <w:r w:rsidR="00895FE9" w:rsidRPr="00256D5F">
        <w:rPr>
          <w:rFonts w:cstheme="minorHAnsi"/>
          <w:sz w:val="24"/>
          <w:szCs w:val="24"/>
        </w:rPr>
        <w:t>its members.</w:t>
      </w:r>
      <w:r w:rsidR="00D6336F" w:rsidRPr="00256D5F">
        <w:rPr>
          <w:rFonts w:cstheme="minorHAnsi"/>
          <w:sz w:val="24"/>
          <w:szCs w:val="24"/>
        </w:rPr>
        <w:t xml:space="preserve"> </w:t>
      </w:r>
      <w:proofErr w:type="gramStart"/>
      <w:r w:rsidR="00D6336F" w:rsidRPr="00256D5F">
        <w:rPr>
          <w:rFonts w:cstheme="minorHAnsi"/>
          <w:sz w:val="24"/>
          <w:szCs w:val="24"/>
        </w:rPr>
        <w:t>Much like a bank.</w:t>
      </w:r>
      <w:proofErr w:type="gramEnd"/>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Creditor </w:t>
      </w:r>
      <w:r w:rsidRPr="00256D5F">
        <w:rPr>
          <w:rFonts w:cstheme="minorHAnsi"/>
          <w:sz w:val="24"/>
          <w:szCs w:val="24"/>
        </w:rPr>
        <w:t>A person, financial institution</w:t>
      </w:r>
      <w:r w:rsidR="00D6336F" w:rsidRPr="00256D5F">
        <w:rPr>
          <w:rFonts w:cstheme="minorHAnsi"/>
          <w:sz w:val="24"/>
          <w:szCs w:val="24"/>
        </w:rPr>
        <w:t xml:space="preserve"> </w:t>
      </w:r>
      <w:r w:rsidRPr="00256D5F">
        <w:rPr>
          <w:rFonts w:cstheme="minorHAnsi"/>
          <w:sz w:val="24"/>
          <w:szCs w:val="24"/>
        </w:rPr>
        <w:t>or other business that lends money.</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Debit </w:t>
      </w:r>
      <w:r w:rsidRPr="00256D5F">
        <w:rPr>
          <w:rFonts w:cstheme="minorHAnsi"/>
          <w:sz w:val="24"/>
          <w:szCs w:val="24"/>
        </w:rPr>
        <w:t>Charges to an account.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Debit C</w:t>
      </w:r>
      <w:r w:rsidR="00895FE9" w:rsidRPr="00256D5F">
        <w:rPr>
          <w:rFonts w:cstheme="minorHAnsi"/>
          <w:b/>
          <w:bCs/>
          <w:sz w:val="24"/>
          <w:szCs w:val="24"/>
        </w:rPr>
        <w:t xml:space="preserve">ard </w:t>
      </w:r>
      <w:r w:rsidR="00895FE9" w:rsidRPr="00256D5F">
        <w:rPr>
          <w:rFonts w:cstheme="minorHAnsi"/>
          <w:sz w:val="24"/>
          <w:szCs w:val="24"/>
        </w:rPr>
        <w:t>A plastic card similar to a</w:t>
      </w:r>
      <w:r w:rsidR="00D6336F" w:rsidRPr="00256D5F">
        <w:rPr>
          <w:rFonts w:cstheme="minorHAnsi"/>
          <w:sz w:val="24"/>
          <w:szCs w:val="24"/>
        </w:rPr>
        <w:t xml:space="preserve"> </w:t>
      </w:r>
      <w:r w:rsidR="00895FE9" w:rsidRPr="00256D5F">
        <w:rPr>
          <w:rFonts w:cstheme="minorHAnsi"/>
          <w:sz w:val="24"/>
          <w:szCs w:val="24"/>
        </w:rPr>
        <w:t>credit card that allows money to be</w:t>
      </w:r>
      <w:r w:rsidR="00D6336F" w:rsidRPr="00256D5F">
        <w:rPr>
          <w:rFonts w:cstheme="minorHAnsi"/>
          <w:sz w:val="24"/>
          <w:szCs w:val="24"/>
        </w:rPr>
        <w:t xml:space="preserve"> </w:t>
      </w:r>
      <w:r w:rsidR="00895FE9" w:rsidRPr="00256D5F">
        <w:rPr>
          <w:rFonts w:cstheme="minorHAnsi"/>
          <w:sz w:val="24"/>
          <w:szCs w:val="24"/>
        </w:rPr>
        <w:t>withdrawn or the cost of purchases</w:t>
      </w:r>
      <w:r w:rsidR="00D6336F" w:rsidRPr="00256D5F">
        <w:rPr>
          <w:rFonts w:cstheme="minorHAnsi"/>
          <w:sz w:val="24"/>
          <w:szCs w:val="24"/>
        </w:rPr>
        <w:t xml:space="preserve"> </w:t>
      </w:r>
      <w:r w:rsidR="00895FE9" w:rsidRPr="00256D5F">
        <w:rPr>
          <w:rFonts w:cstheme="minorHAnsi"/>
          <w:sz w:val="24"/>
          <w:szCs w:val="24"/>
        </w:rPr>
        <w:t>paid directly from the holder’s bank</w:t>
      </w:r>
      <w:r w:rsidR="00D6336F" w:rsidRPr="00256D5F">
        <w:rPr>
          <w:rFonts w:cstheme="minorHAnsi"/>
          <w:sz w:val="24"/>
          <w:szCs w:val="24"/>
        </w:rPr>
        <w:t xml:space="preserve"> </w:t>
      </w:r>
      <w:r w:rsidR="00895FE9" w:rsidRPr="00256D5F">
        <w:rPr>
          <w:rFonts w:cstheme="minorHAnsi"/>
          <w:sz w:val="24"/>
          <w:szCs w:val="24"/>
        </w:rPr>
        <w:t>account.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Debt </w:t>
      </w:r>
      <w:r w:rsidRPr="00256D5F">
        <w:rPr>
          <w:rFonts w:cstheme="minorHAnsi"/>
          <w:sz w:val="24"/>
          <w:szCs w:val="24"/>
        </w:rPr>
        <w:t>Money owed; also known as a</w:t>
      </w:r>
      <w:r w:rsidR="00D6336F" w:rsidRPr="00256D5F">
        <w:rPr>
          <w:rFonts w:cstheme="minorHAnsi"/>
          <w:sz w:val="24"/>
          <w:szCs w:val="24"/>
        </w:rPr>
        <w:t xml:space="preserve"> </w:t>
      </w:r>
      <w:r w:rsidRPr="00256D5F">
        <w:rPr>
          <w:rFonts w:cstheme="minorHAnsi"/>
          <w:i/>
          <w:iCs/>
          <w:sz w:val="24"/>
          <w:szCs w:val="24"/>
        </w:rPr>
        <w:t>liability</w:t>
      </w:r>
      <w:r w:rsidRPr="00256D5F">
        <w:rPr>
          <w:rFonts w:cstheme="minorHAnsi"/>
          <w:sz w:val="24"/>
          <w:szCs w:val="24"/>
        </w:rPr>
        <w: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 xml:space="preserve">Debt service </w:t>
      </w:r>
      <w:r w:rsidRPr="00256D5F">
        <w:rPr>
          <w:rFonts w:cstheme="minorHAnsi"/>
          <w:sz w:val="24"/>
          <w:szCs w:val="24"/>
        </w:rPr>
        <w:t>Periodic payment of the</w:t>
      </w:r>
      <w:r w:rsidR="00D6336F" w:rsidRPr="00256D5F">
        <w:rPr>
          <w:rFonts w:cstheme="minorHAnsi"/>
          <w:sz w:val="24"/>
          <w:szCs w:val="24"/>
        </w:rPr>
        <w:t xml:space="preserve"> </w:t>
      </w:r>
      <w:r w:rsidRPr="00256D5F">
        <w:rPr>
          <w:rFonts w:cstheme="minorHAnsi"/>
          <w:sz w:val="24"/>
          <w:szCs w:val="24"/>
        </w:rPr>
        <w:t>principal and interest on a loan.</w:t>
      </w:r>
      <w:proofErr w:type="gramEnd"/>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Deductible </w:t>
      </w:r>
      <w:r w:rsidRPr="00256D5F">
        <w:rPr>
          <w:rFonts w:cstheme="minorHAnsi"/>
          <w:sz w:val="24"/>
          <w:szCs w:val="24"/>
        </w:rPr>
        <w:t>The amount of loss paid by</w:t>
      </w:r>
      <w:r w:rsidR="00D6336F" w:rsidRPr="00256D5F">
        <w:rPr>
          <w:rFonts w:cstheme="minorHAnsi"/>
          <w:sz w:val="24"/>
          <w:szCs w:val="24"/>
        </w:rPr>
        <w:t xml:space="preserve"> </w:t>
      </w:r>
      <w:r w:rsidRPr="00256D5F">
        <w:rPr>
          <w:rFonts w:cstheme="minorHAnsi"/>
          <w:sz w:val="24"/>
          <w:szCs w:val="24"/>
        </w:rPr>
        <w:t>an insurance policyholder. The deductible</w:t>
      </w:r>
      <w:r w:rsidR="00D6336F" w:rsidRPr="00256D5F">
        <w:rPr>
          <w:rFonts w:cstheme="minorHAnsi"/>
          <w:sz w:val="24"/>
          <w:szCs w:val="24"/>
        </w:rPr>
        <w:t xml:space="preserve"> </w:t>
      </w:r>
      <w:r w:rsidRPr="00256D5F">
        <w:rPr>
          <w:rFonts w:cstheme="minorHAnsi"/>
          <w:sz w:val="24"/>
          <w:szCs w:val="24"/>
        </w:rPr>
        <w:t>may be expressed as a specified</w:t>
      </w:r>
      <w:r w:rsidR="00D6336F" w:rsidRPr="00256D5F">
        <w:rPr>
          <w:rFonts w:cstheme="minorHAnsi"/>
          <w:sz w:val="24"/>
          <w:szCs w:val="24"/>
        </w:rPr>
        <w:t xml:space="preserve"> </w:t>
      </w:r>
      <w:r w:rsidRPr="00256D5F">
        <w:rPr>
          <w:rFonts w:cstheme="minorHAnsi"/>
          <w:sz w:val="24"/>
          <w:szCs w:val="24"/>
        </w:rPr>
        <w:t>dollar amount or a percent of the claim</w:t>
      </w:r>
      <w:r w:rsidR="00D6336F" w:rsidRPr="00256D5F">
        <w:rPr>
          <w:rFonts w:cstheme="minorHAnsi"/>
          <w:sz w:val="24"/>
          <w:szCs w:val="24"/>
        </w:rPr>
        <w:t xml:space="preserve"> </w:t>
      </w:r>
      <w:r w:rsidRPr="00256D5F">
        <w:rPr>
          <w:rFonts w:cstheme="minorHAnsi"/>
          <w:sz w:val="24"/>
          <w:szCs w:val="24"/>
        </w:rPr>
        <w:t>amount.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Delinquency </w:t>
      </w:r>
      <w:r w:rsidRPr="00256D5F">
        <w:rPr>
          <w:rFonts w:cstheme="minorHAnsi"/>
          <w:sz w:val="24"/>
          <w:szCs w:val="24"/>
        </w:rPr>
        <w:t>The failure to make</w:t>
      </w:r>
      <w:r w:rsidR="00D6336F" w:rsidRPr="00256D5F">
        <w:rPr>
          <w:rFonts w:cstheme="minorHAnsi"/>
          <w:sz w:val="24"/>
          <w:szCs w:val="24"/>
        </w:rPr>
        <w:t xml:space="preserve"> </w:t>
      </w:r>
      <w:r w:rsidRPr="00256D5F">
        <w:rPr>
          <w:rFonts w:cstheme="minorHAnsi"/>
          <w:sz w:val="24"/>
          <w:szCs w:val="24"/>
        </w:rPr>
        <w:t>timely payments under a loan or other</w:t>
      </w:r>
      <w:r w:rsidR="00D6336F" w:rsidRPr="00256D5F">
        <w:rPr>
          <w:rFonts w:cstheme="minorHAnsi"/>
          <w:sz w:val="24"/>
          <w:szCs w:val="24"/>
        </w:rPr>
        <w:t xml:space="preserve"> </w:t>
      </w:r>
      <w:r w:rsidRPr="00256D5F">
        <w:rPr>
          <w:rFonts w:cstheme="minorHAnsi"/>
          <w:sz w:val="24"/>
          <w:szCs w:val="24"/>
        </w:rPr>
        <w:t>credit agreement.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Direct D</w:t>
      </w:r>
      <w:r w:rsidR="00895FE9" w:rsidRPr="00256D5F">
        <w:rPr>
          <w:rFonts w:cstheme="minorHAnsi"/>
          <w:b/>
          <w:bCs/>
          <w:sz w:val="24"/>
          <w:szCs w:val="24"/>
        </w:rPr>
        <w:t xml:space="preserve">eposit </w:t>
      </w:r>
      <w:r w:rsidR="00895FE9" w:rsidRPr="00256D5F">
        <w:rPr>
          <w:rFonts w:cstheme="minorHAnsi"/>
          <w:sz w:val="24"/>
          <w:szCs w:val="24"/>
        </w:rPr>
        <w:t>The electronic transfer</w:t>
      </w:r>
      <w:r w:rsidR="00D6336F" w:rsidRPr="00256D5F">
        <w:rPr>
          <w:rFonts w:cstheme="minorHAnsi"/>
          <w:sz w:val="24"/>
          <w:szCs w:val="24"/>
        </w:rPr>
        <w:t xml:space="preserve"> </w:t>
      </w:r>
      <w:r w:rsidR="00895FE9" w:rsidRPr="00256D5F">
        <w:rPr>
          <w:rFonts w:cstheme="minorHAnsi"/>
          <w:sz w:val="24"/>
          <w:szCs w:val="24"/>
        </w:rPr>
        <w:t>of a payment from a company to</w:t>
      </w:r>
      <w:r w:rsidR="00D6336F" w:rsidRPr="00256D5F">
        <w:rPr>
          <w:rFonts w:cstheme="minorHAnsi"/>
          <w:sz w:val="24"/>
          <w:szCs w:val="24"/>
        </w:rPr>
        <w:t xml:space="preserve"> </w:t>
      </w:r>
      <w:r w:rsidR="00895FE9" w:rsidRPr="00256D5F">
        <w:rPr>
          <w:rFonts w:cstheme="minorHAnsi"/>
          <w:sz w:val="24"/>
          <w:szCs w:val="24"/>
        </w:rPr>
        <w:t>an individual’s checking or savings</w:t>
      </w:r>
      <w:r w:rsidR="00D6336F" w:rsidRPr="00256D5F">
        <w:rPr>
          <w:rFonts w:cstheme="minorHAnsi"/>
          <w:sz w:val="24"/>
          <w:szCs w:val="24"/>
        </w:rPr>
        <w:t xml:space="preserve"> </w:t>
      </w:r>
      <w:r w:rsidR="00895FE9" w:rsidRPr="00256D5F">
        <w:rPr>
          <w:rFonts w:cstheme="minorHAnsi"/>
          <w:sz w:val="24"/>
          <w:szCs w:val="24"/>
        </w:rPr>
        <w:t>account. Many employers offer direct</w:t>
      </w:r>
      <w:r w:rsidR="00D6336F" w:rsidRPr="00256D5F">
        <w:rPr>
          <w:rFonts w:cstheme="minorHAnsi"/>
          <w:sz w:val="24"/>
          <w:szCs w:val="24"/>
        </w:rPr>
        <w:t xml:space="preserve"> </w:t>
      </w:r>
      <w:r w:rsidR="00895FE9" w:rsidRPr="00256D5F">
        <w:rPr>
          <w:rFonts w:cstheme="minorHAnsi"/>
          <w:sz w:val="24"/>
          <w:szCs w:val="24"/>
        </w:rPr>
        <w:t>deposit of paychecks.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Diversification </w:t>
      </w:r>
      <w:r w:rsidRPr="00256D5F">
        <w:rPr>
          <w:rFonts w:cstheme="minorHAnsi"/>
          <w:sz w:val="24"/>
          <w:szCs w:val="24"/>
        </w:rPr>
        <w:t>The distribution of</w:t>
      </w:r>
      <w:r w:rsidR="00D6336F" w:rsidRPr="00256D5F">
        <w:rPr>
          <w:rFonts w:cstheme="minorHAnsi"/>
          <w:sz w:val="24"/>
          <w:szCs w:val="24"/>
        </w:rPr>
        <w:t xml:space="preserve"> </w:t>
      </w:r>
      <w:r w:rsidRPr="00256D5F">
        <w:rPr>
          <w:rFonts w:cstheme="minorHAnsi"/>
          <w:sz w:val="24"/>
          <w:szCs w:val="24"/>
        </w:rPr>
        <w:t>investments among several companies</w:t>
      </w:r>
      <w:r w:rsidR="00D6336F" w:rsidRPr="00256D5F">
        <w:rPr>
          <w:rFonts w:cstheme="minorHAnsi"/>
          <w:sz w:val="24"/>
          <w:szCs w:val="24"/>
        </w:rPr>
        <w:t xml:space="preserve"> </w:t>
      </w:r>
      <w:r w:rsidRPr="00256D5F">
        <w:rPr>
          <w:rFonts w:cstheme="minorHAnsi"/>
          <w:sz w:val="24"/>
          <w:szCs w:val="24"/>
        </w:rPr>
        <w:t>to lessen the risk of loss.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Dividend </w:t>
      </w:r>
      <w:r w:rsidRPr="00256D5F">
        <w:rPr>
          <w:rFonts w:cstheme="minorHAnsi"/>
          <w:sz w:val="24"/>
          <w:szCs w:val="24"/>
        </w:rPr>
        <w:t>A share of profits paid to a</w:t>
      </w:r>
      <w:r w:rsidR="00D6336F" w:rsidRPr="00256D5F">
        <w:rPr>
          <w:rFonts w:cstheme="minorHAnsi"/>
          <w:sz w:val="24"/>
          <w:szCs w:val="24"/>
        </w:rPr>
        <w:t xml:space="preserve"> </w:t>
      </w:r>
      <w:r w:rsidRPr="00256D5F">
        <w:rPr>
          <w:rFonts w:cstheme="minorHAnsi"/>
          <w:sz w:val="24"/>
          <w:szCs w:val="24"/>
        </w:rPr>
        <w:t>stockholder.</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Equity </w:t>
      </w:r>
      <w:r w:rsidRPr="00256D5F">
        <w:rPr>
          <w:rFonts w:cstheme="minorHAnsi"/>
          <w:sz w:val="24"/>
          <w:szCs w:val="24"/>
        </w:rPr>
        <w:t xml:space="preserve">Ownership </w:t>
      </w:r>
      <w:proofErr w:type="gramStart"/>
      <w:r w:rsidRPr="00256D5F">
        <w:rPr>
          <w:rFonts w:cstheme="minorHAnsi"/>
          <w:sz w:val="24"/>
          <w:szCs w:val="24"/>
        </w:rPr>
        <w:t>interest in an asset</w:t>
      </w:r>
      <w:r w:rsidR="00D6336F" w:rsidRPr="00256D5F">
        <w:rPr>
          <w:rFonts w:cstheme="minorHAnsi"/>
          <w:sz w:val="24"/>
          <w:szCs w:val="24"/>
        </w:rPr>
        <w:t xml:space="preserve"> </w:t>
      </w:r>
      <w:r w:rsidRPr="00256D5F">
        <w:rPr>
          <w:rFonts w:cstheme="minorHAnsi"/>
          <w:sz w:val="24"/>
          <w:szCs w:val="24"/>
        </w:rPr>
        <w:t>after liabilities are</w:t>
      </w:r>
      <w:proofErr w:type="gramEnd"/>
      <w:r w:rsidRPr="00256D5F">
        <w:rPr>
          <w:rFonts w:cstheme="minorHAnsi"/>
          <w:sz w:val="24"/>
          <w:szCs w:val="24"/>
        </w:rPr>
        <w:t xml:space="preserve"> deducted.</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A1186A" w:rsidRPr="00256D5F" w:rsidRDefault="00612B22"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Face V</w:t>
      </w:r>
      <w:r w:rsidR="00895FE9" w:rsidRPr="00256D5F">
        <w:rPr>
          <w:rFonts w:cstheme="minorHAnsi"/>
          <w:b/>
          <w:bCs/>
          <w:sz w:val="24"/>
          <w:szCs w:val="24"/>
        </w:rPr>
        <w:t xml:space="preserve">alue </w:t>
      </w:r>
      <w:r w:rsidR="00895FE9" w:rsidRPr="00256D5F">
        <w:rPr>
          <w:rFonts w:cstheme="minorHAnsi"/>
          <w:sz w:val="24"/>
          <w:szCs w:val="24"/>
        </w:rPr>
        <w:t>The principal amount</w:t>
      </w:r>
      <w:r w:rsidR="00D6336F" w:rsidRPr="00256D5F">
        <w:rPr>
          <w:rFonts w:cstheme="minorHAnsi"/>
          <w:sz w:val="24"/>
          <w:szCs w:val="24"/>
        </w:rPr>
        <w:t xml:space="preserve"> </w:t>
      </w:r>
      <w:r w:rsidR="00895FE9" w:rsidRPr="00256D5F">
        <w:rPr>
          <w:rFonts w:cstheme="minorHAnsi"/>
          <w:sz w:val="24"/>
          <w:szCs w:val="24"/>
        </w:rPr>
        <w:t>of a bond, which will be paid off at</w:t>
      </w:r>
      <w:r w:rsidR="00D6336F" w:rsidRPr="00256D5F">
        <w:rPr>
          <w:rFonts w:cstheme="minorHAnsi"/>
          <w:sz w:val="24"/>
          <w:szCs w:val="24"/>
        </w:rPr>
        <w:t xml:space="preserve"> </w:t>
      </w:r>
      <w:r w:rsidR="00895FE9" w:rsidRPr="00256D5F">
        <w:rPr>
          <w:rFonts w:cstheme="minorHAnsi"/>
          <w:sz w:val="24"/>
          <w:szCs w:val="24"/>
        </w:rPr>
        <w:t>maturity.</w:t>
      </w:r>
      <w:proofErr w:type="gramEnd"/>
    </w:p>
    <w:p w:rsidR="00895FE9" w:rsidRPr="00256D5F" w:rsidRDefault="00895FE9" w:rsidP="004A6FA5">
      <w:pPr>
        <w:autoSpaceDE w:val="0"/>
        <w:autoSpaceDN w:val="0"/>
        <w:adjustRightInd w:val="0"/>
        <w:spacing w:after="0" w:line="240" w:lineRule="auto"/>
        <w:ind w:right="-990"/>
        <w:rPr>
          <w:rFonts w:cstheme="minorHAnsi"/>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Fair Market V</w:t>
      </w:r>
      <w:r w:rsidR="00895FE9" w:rsidRPr="00256D5F">
        <w:rPr>
          <w:rFonts w:cstheme="minorHAnsi"/>
          <w:b/>
          <w:bCs/>
          <w:sz w:val="24"/>
          <w:szCs w:val="24"/>
        </w:rPr>
        <w:t xml:space="preserve">alue </w:t>
      </w:r>
      <w:r w:rsidR="00895FE9" w:rsidRPr="00256D5F">
        <w:rPr>
          <w:rFonts w:cstheme="minorHAnsi"/>
          <w:sz w:val="24"/>
          <w:szCs w:val="24"/>
        </w:rPr>
        <w:t>The price a willing</w:t>
      </w:r>
      <w:r w:rsidR="00D6336F" w:rsidRPr="00256D5F">
        <w:rPr>
          <w:rFonts w:cstheme="minorHAnsi"/>
          <w:sz w:val="24"/>
          <w:szCs w:val="24"/>
        </w:rPr>
        <w:t xml:space="preserve"> </w:t>
      </w:r>
      <w:r w:rsidR="00895FE9" w:rsidRPr="00256D5F">
        <w:rPr>
          <w:rFonts w:cstheme="minorHAnsi"/>
          <w:sz w:val="24"/>
          <w:szCs w:val="24"/>
        </w:rPr>
        <w:t>buyer will pay and a willing seller will</w:t>
      </w:r>
      <w:r w:rsidR="00D6336F" w:rsidRPr="00256D5F">
        <w:rPr>
          <w:rFonts w:cstheme="minorHAnsi"/>
          <w:sz w:val="24"/>
          <w:szCs w:val="24"/>
        </w:rPr>
        <w:t xml:space="preserve"> </w:t>
      </w:r>
      <w:r w:rsidR="00895FE9" w:rsidRPr="00256D5F">
        <w:rPr>
          <w:rFonts w:cstheme="minorHAnsi"/>
          <w:sz w:val="24"/>
          <w:szCs w:val="24"/>
        </w:rPr>
        <w:t>accept for real or personal property.</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b/>
          <w:bCs/>
          <w:sz w:val="24"/>
          <w:szCs w:val="24"/>
        </w:rPr>
      </w:pPr>
      <w:r w:rsidRPr="00256D5F">
        <w:rPr>
          <w:rFonts w:cstheme="minorHAnsi"/>
          <w:b/>
          <w:bCs/>
          <w:sz w:val="24"/>
          <w:szCs w:val="24"/>
        </w:rPr>
        <w:t>Federal Deposit Insurance Corp.</w:t>
      </w: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(FDIC) </w:t>
      </w:r>
      <w:r w:rsidRPr="00256D5F">
        <w:rPr>
          <w:rFonts w:cstheme="minorHAnsi"/>
          <w:sz w:val="24"/>
          <w:szCs w:val="24"/>
        </w:rPr>
        <w:t>A federally chartered corporation</w:t>
      </w:r>
      <w:r w:rsidR="00D6336F" w:rsidRPr="00256D5F">
        <w:rPr>
          <w:rFonts w:cstheme="minorHAnsi"/>
          <w:sz w:val="24"/>
          <w:szCs w:val="24"/>
        </w:rPr>
        <w:t xml:space="preserve"> </w:t>
      </w:r>
      <w:r w:rsidRPr="00256D5F">
        <w:rPr>
          <w:rFonts w:cstheme="minorHAnsi"/>
          <w:sz w:val="24"/>
          <w:szCs w:val="24"/>
        </w:rPr>
        <w:t>that insures bank deposits up to</w:t>
      </w:r>
      <w:r w:rsidR="00D6336F" w:rsidRPr="00256D5F">
        <w:rPr>
          <w:rFonts w:cstheme="minorHAnsi"/>
          <w:sz w:val="24"/>
          <w:szCs w:val="24"/>
        </w:rPr>
        <w:t xml:space="preserve"> </w:t>
      </w:r>
      <w:r w:rsidRPr="00256D5F">
        <w:rPr>
          <w:rFonts w:cstheme="minorHAnsi"/>
          <w:sz w:val="24"/>
          <w:szCs w:val="24"/>
        </w:rPr>
        <w:t>$250,000.</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9F0676" w:rsidRPr="00256D5F" w:rsidRDefault="009F0676" w:rsidP="009F0676">
      <w:pPr>
        <w:autoSpaceDE w:val="0"/>
        <w:autoSpaceDN w:val="0"/>
        <w:adjustRightInd w:val="0"/>
        <w:spacing w:after="0" w:line="240" w:lineRule="auto"/>
        <w:rPr>
          <w:rFonts w:cstheme="minorHAnsi"/>
          <w:sz w:val="24"/>
          <w:szCs w:val="24"/>
        </w:rPr>
      </w:pPr>
      <w:r w:rsidRPr="00256D5F">
        <w:rPr>
          <w:rFonts w:cstheme="minorHAnsi"/>
          <w:b/>
          <w:bCs/>
          <w:sz w:val="24"/>
          <w:szCs w:val="24"/>
        </w:rPr>
        <w:t xml:space="preserve">Fee: </w:t>
      </w:r>
      <w:r w:rsidRPr="00256D5F">
        <w:rPr>
          <w:rFonts w:cstheme="minorHAnsi"/>
          <w:sz w:val="24"/>
          <w:szCs w:val="24"/>
        </w:rPr>
        <w:t>Any charge added to a loan.</w:t>
      </w:r>
    </w:p>
    <w:p w:rsidR="009F0676" w:rsidRPr="00256D5F" w:rsidRDefault="009F0676" w:rsidP="004A6FA5">
      <w:pPr>
        <w:autoSpaceDE w:val="0"/>
        <w:autoSpaceDN w:val="0"/>
        <w:adjustRightInd w:val="0"/>
        <w:spacing w:after="0" w:line="240" w:lineRule="auto"/>
        <w:ind w:right="-990"/>
        <w:rPr>
          <w:rFonts w:cstheme="minorHAnsi"/>
          <w:b/>
          <w:bCs/>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Finance C</w:t>
      </w:r>
      <w:r w:rsidR="00895FE9" w:rsidRPr="00256D5F">
        <w:rPr>
          <w:rFonts w:cstheme="minorHAnsi"/>
          <w:b/>
          <w:bCs/>
          <w:sz w:val="24"/>
          <w:szCs w:val="24"/>
        </w:rPr>
        <w:t xml:space="preserve">ompany </w:t>
      </w:r>
      <w:r w:rsidR="00895FE9" w:rsidRPr="00256D5F">
        <w:rPr>
          <w:rFonts w:cstheme="minorHAnsi"/>
          <w:sz w:val="24"/>
          <w:szCs w:val="24"/>
        </w:rPr>
        <w:t>A company that</w:t>
      </w:r>
      <w:r w:rsidR="00D6336F" w:rsidRPr="00256D5F">
        <w:rPr>
          <w:rFonts w:cstheme="minorHAnsi"/>
          <w:sz w:val="24"/>
          <w:szCs w:val="24"/>
        </w:rPr>
        <w:t xml:space="preserve"> </w:t>
      </w:r>
      <w:r w:rsidR="00895FE9" w:rsidRPr="00256D5F">
        <w:rPr>
          <w:rFonts w:cstheme="minorHAnsi"/>
          <w:sz w:val="24"/>
          <w:szCs w:val="24"/>
        </w:rPr>
        <w:t>makes loans to individuals.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Financing fee </w:t>
      </w:r>
      <w:r w:rsidRPr="00256D5F">
        <w:rPr>
          <w:rFonts w:cstheme="minorHAnsi"/>
          <w:sz w:val="24"/>
          <w:szCs w:val="24"/>
        </w:rPr>
        <w:t>The fee a lender charges</w:t>
      </w:r>
      <w:r w:rsidR="00D6336F" w:rsidRPr="00256D5F">
        <w:rPr>
          <w:rFonts w:cstheme="minorHAnsi"/>
          <w:sz w:val="24"/>
          <w:szCs w:val="24"/>
        </w:rPr>
        <w:t xml:space="preserve"> </w:t>
      </w:r>
      <w:r w:rsidRPr="00256D5F">
        <w:rPr>
          <w:rFonts w:cstheme="minorHAnsi"/>
          <w:sz w:val="24"/>
          <w:szCs w:val="24"/>
        </w:rPr>
        <w:t>to originate a loan. The fee is based on</w:t>
      </w:r>
      <w:r w:rsidR="00D6336F" w:rsidRPr="00256D5F">
        <w:rPr>
          <w:rFonts w:cstheme="minorHAnsi"/>
          <w:sz w:val="24"/>
          <w:szCs w:val="24"/>
        </w:rPr>
        <w:t xml:space="preserve"> </w:t>
      </w:r>
      <w:r w:rsidRPr="00256D5F">
        <w:rPr>
          <w:rFonts w:cstheme="minorHAnsi"/>
          <w:sz w:val="24"/>
          <w:szCs w:val="24"/>
        </w:rPr>
        <w:t>a percentage of the loan amount; one</w:t>
      </w:r>
      <w:r w:rsidR="00D6336F" w:rsidRPr="00256D5F">
        <w:rPr>
          <w:rFonts w:cstheme="minorHAnsi"/>
          <w:sz w:val="24"/>
          <w:szCs w:val="24"/>
        </w:rPr>
        <w:t xml:space="preserve"> </w:t>
      </w:r>
      <w:r w:rsidRPr="00256D5F">
        <w:rPr>
          <w:rFonts w:cstheme="minorHAnsi"/>
          <w:sz w:val="24"/>
          <w:szCs w:val="24"/>
        </w:rPr>
        <w:t>point is equivalent to 1 percent.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Flexible spending account </w:t>
      </w:r>
      <w:r w:rsidRPr="00256D5F">
        <w:rPr>
          <w:rFonts w:cstheme="minorHAnsi"/>
          <w:sz w:val="24"/>
          <w:szCs w:val="24"/>
        </w:rPr>
        <w:t>An employer-</w:t>
      </w:r>
      <w:r w:rsidR="00D6336F" w:rsidRPr="00256D5F">
        <w:rPr>
          <w:rFonts w:cstheme="minorHAnsi"/>
          <w:sz w:val="24"/>
          <w:szCs w:val="24"/>
        </w:rPr>
        <w:t xml:space="preserve"> </w:t>
      </w:r>
      <w:r w:rsidRPr="00256D5F">
        <w:rPr>
          <w:rFonts w:cstheme="minorHAnsi"/>
          <w:sz w:val="24"/>
          <w:szCs w:val="24"/>
        </w:rPr>
        <w:t>sponsored account that allows</w:t>
      </w:r>
      <w:r w:rsidR="00D6336F" w:rsidRPr="00256D5F">
        <w:rPr>
          <w:rFonts w:cstheme="minorHAnsi"/>
          <w:sz w:val="24"/>
          <w:szCs w:val="24"/>
        </w:rPr>
        <w:t xml:space="preserve"> </w:t>
      </w:r>
      <w:r w:rsidRPr="00256D5F">
        <w:rPr>
          <w:rFonts w:cstheme="minorHAnsi"/>
          <w:sz w:val="24"/>
          <w:szCs w:val="24"/>
        </w:rPr>
        <w:t>employees to save pretax dollars to</w:t>
      </w:r>
      <w:r w:rsidR="00D6336F" w:rsidRPr="00256D5F">
        <w:rPr>
          <w:rFonts w:cstheme="minorHAnsi"/>
          <w:sz w:val="24"/>
          <w:szCs w:val="24"/>
        </w:rPr>
        <w:t xml:space="preserve"> </w:t>
      </w:r>
      <w:r w:rsidRPr="00256D5F">
        <w:rPr>
          <w:rFonts w:cstheme="minorHAnsi"/>
          <w:sz w:val="24"/>
          <w:szCs w:val="24"/>
        </w:rPr>
        <w:t>cover qualified medical or dependent</w:t>
      </w:r>
      <w:r w:rsidR="00D6336F" w:rsidRPr="00256D5F">
        <w:rPr>
          <w:rFonts w:cstheme="minorHAnsi"/>
          <w:sz w:val="24"/>
          <w:szCs w:val="24"/>
        </w:rPr>
        <w:t xml:space="preserve"> </w:t>
      </w:r>
      <w:r w:rsidRPr="00256D5F">
        <w:rPr>
          <w:rFonts w:cstheme="minorHAnsi"/>
          <w:sz w:val="24"/>
          <w:szCs w:val="24"/>
        </w:rPr>
        <w:t>care expenses.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Foreclosure </w:t>
      </w:r>
      <w:r w:rsidRPr="00256D5F">
        <w:rPr>
          <w:rFonts w:cstheme="minorHAnsi"/>
          <w:sz w:val="24"/>
          <w:szCs w:val="24"/>
        </w:rPr>
        <w:t>The legal process used to</w:t>
      </w:r>
      <w:r w:rsidR="00D6336F" w:rsidRPr="00256D5F">
        <w:rPr>
          <w:rFonts w:cstheme="minorHAnsi"/>
          <w:sz w:val="24"/>
          <w:szCs w:val="24"/>
        </w:rPr>
        <w:t xml:space="preserve"> </w:t>
      </w:r>
      <w:r w:rsidRPr="00256D5F">
        <w:rPr>
          <w:rFonts w:cstheme="minorHAnsi"/>
          <w:sz w:val="24"/>
          <w:szCs w:val="24"/>
        </w:rPr>
        <w:t>force the payment of debt secured by</w:t>
      </w:r>
      <w:r w:rsidR="00D6336F" w:rsidRPr="00256D5F">
        <w:rPr>
          <w:rFonts w:cstheme="minorHAnsi"/>
          <w:sz w:val="24"/>
          <w:szCs w:val="24"/>
        </w:rPr>
        <w:t xml:space="preserve"> </w:t>
      </w:r>
      <w:r w:rsidRPr="00256D5F">
        <w:rPr>
          <w:rFonts w:cstheme="minorHAnsi"/>
          <w:sz w:val="24"/>
          <w:szCs w:val="24"/>
        </w:rPr>
        <w:t>collateral whereby the property is sold</w:t>
      </w:r>
      <w:r w:rsidR="00D6336F" w:rsidRPr="00256D5F">
        <w:rPr>
          <w:rFonts w:cstheme="minorHAnsi"/>
          <w:sz w:val="24"/>
          <w:szCs w:val="24"/>
        </w:rPr>
        <w:t xml:space="preserve"> </w:t>
      </w:r>
      <w:r w:rsidRPr="00256D5F">
        <w:rPr>
          <w:rFonts w:cstheme="minorHAnsi"/>
          <w:sz w:val="24"/>
          <w:szCs w:val="24"/>
        </w:rPr>
        <w:t>to satisfy the debt.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401(k) plan </w:t>
      </w:r>
      <w:r w:rsidRPr="00256D5F">
        <w:rPr>
          <w:rFonts w:cstheme="minorHAnsi"/>
          <w:sz w:val="24"/>
          <w:szCs w:val="24"/>
        </w:rPr>
        <w:t>A tax-deferred investment</w:t>
      </w:r>
      <w:r w:rsidR="00D6336F" w:rsidRPr="00256D5F">
        <w:rPr>
          <w:rFonts w:cstheme="minorHAnsi"/>
          <w:sz w:val="24"/>
          <w:szCs w:val="24"/>
        </w:rPr>
        <w:t xml:space="preserve"> </w:t>
      </w:r>
      <w:r w:rsidRPr="00256D5F">
        <w:rPr>
          <w:rFonts w:cstheme="minorHAnsi"/>
          <w:sz w:val="24"/>
          <w:szCs w:val="24"/>
        </w:rPr>
        <w:t>and savings plan that serves as a personal</w:t>
      </w:r>
      <w:r w:rsidR="00D6336F" w:rsidRPr="00256D5F">
        <w:rPr>
          <w:rFonts w:cstheme="minorHAnsi"/>
          <w:sz w:val="24"/>
          <w:szCs w:val="24"/>
        </w:rPr>
        <w:t xml:space="preserve"> </w:t>
      </w:r>
      <w:r w:rsidRPr="00256D5F">
        <w:rPr>
          <w:rFonts w:cstheme="minorHAnsi"/>
          <w:sz w:val="24"/>
          <w:szCs w:val="24"/>
        </w:rPr>
        <w:t>retirement fund for employees.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Health savings account </w:t>
      </w:r>
      <w:r w:rsidRPr="00256D5F">
        <w:rPr>
          <w:rFonts w:cstheme="minorHAnsi"/>
          <w:sz w:val="24"/>
          <w:szCs w:val="24"/>
        </w:rPr>
        <w:t>A tax-advantaged</w:t>
      </w:r>
      <w:r w:rsidR="00D6336F" w:rsidRPr="00256D5F">
        <w:rPr>
          <w:rFonts w:cstheme="minorHAnsi"/>
          <w:sz w:val="24"/>
          <w:szCs w:val="24"/>
        </w:rPr>
        <w:t xml:space="preserve"> </w:t>
      </w:r>
      <w:r w:rsidRPr="00256D5F">
        <w:rPr>
          <w:rFonts w:cstheme="minorHAnsi"/>
          <w:sz w:val="24"/>
          <w:szCs w:val="24"/>
        </w:rPr>
        <w:t xml:space="preserve">personal savings </w:t>
      </w:r>
      <w:proofErr w:type="gramStart"/>
      <w:r w:rsidRPr="00256D5F">
        <w:rPr>
          <w:rFonts w:cstheme="minorHAnsi"/>
          <w:sz w:val="24"/>
          <w:szCs w:val="24"/>
        </w:rPr>
        <w:t>account,</w:t>
      </w:r>
      <w:proofErr w:type="gramEnd"/>
      <w:r w:rsidRPr="00256D5F">
        <w:rPr>
          <w:rFonts w:cstheme="minorHAnsi"/>
          <w:sz w:val="24"/>
          <w:szCs w:val="24"/>
        </w:rPr>
        <w:t xml:space="preserve"> set</w:t>
      </w:r>
      <w:r w:rsidR="00D6336F" w:rsidRPr="00256D5F">
        <w:rPr>
          <w:rFonts w:cstheme="minorHAnsi"/>
          <w:sz w:val="24"/>
          <w:szCs w:val="24"/>
        </w:rPr>
        <w:t xml:space="preserve"> </w:t>
      </w:r>
      <w:r w:rsidRPr="00256D5F">
        <w:rPr>
          <w:rFonts w:cstheme="minorHAnsi"/>
          <w:sz w:val="24"/>
          <w:szCs w:val="24"/>
        </w:rPr>
        <w:t>up to be used exclusively for medical</w:t>
      </w:r>
      <w:r w:rsidR="00D6336F" w:rsidRPr="00256D5F">
        <w:rPr>
          <w:rFonts w:cstheme="minorHAnsi"/>
          <w:sz w:val="24"/>
          <w:szCs w:val="24"/>
        </w:rPr>
        <w:t xml:space="preserve"> </w:t>
      </w:r>
      <w:r w:rsidRPr="00256D5F">
        <w:rPr>
          <w:rFonts w:cstheme="minorHAnsi"/>
          <w:sz w:val="24"/>
          <w:szCs w:val="24"/>
        </w:rPr>
        <w:t>expenses; must be paired with a high</w:t>
      </w:r>
      <w:r w:rsidR="00D6336F" w:rsidRPr="00256D5F">
        <w:rPr>
          <w:rFonts w:cstheme="minorHAnsi"/>
          <w:sz w:val="24"/>
          <w:szCs w:val="24"/>
        </w:rPr>
        <w:t xml:space="preserve"> </w:t>
      </w:r>
      <w:r w:rsidRPr="00256D5F">
        <w:rPr>
          <w:rFonts w:cstheme="minorHAnsi"/>
          <w:sz w:val="24"/>
          <w:szCs w:val="24"/>
        </w:rPr>
        <w:t>deductible</w:t>
      </w:r>
      <w:r w:rsidR="00D6336F" w:rsidRPr="00256D5F">
        <w:rPr>
          <w:rFonts w:cstheme="minorHAnsi"/>
          <w:sz w:val="24"/>
          <w:szCs w:val="24"/>
        </w:rPr>
        <w:t xml:space="preserve"> </w:t>
      </w:r>
      <w:r w:rsidRPr="00256D5F">
        <w:rPr>
          <w:rFonts w:cstheme="minorHAnsi"/>
          <w:sz w:val="24"/>
          <w:szCs w:val="24"/>
        </w:rPr>
        <w:t>health insurance policy.</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High-deductible health plan </w:t>
      </w:r>
      <w:proofErr w:type="gramStart"/>
      <w:r w:rsidRPr="00256D5F">
        <w:rPr>
          <w:rFonts w:cstheme="minorHAnsi"/>
          <w:sz w:val="24"/>
          <w:szCs w:val="24"/>
        </w:rPr>
        <w:t>A</w:t>
      </w:r>
      <w:proofErr w:type="gramEnd"/>
      <w:r w:rsidRPr="00256D5F">
        <w:rPr>
          <w:rFonts w:cstheme="minorHAnsi"/>
          <w:sz w:val="24"/>
          <w:szCs w:val="24"/>
        </w:rPr>
        <w:t xml:space="preserve"> health</w:t>
      </w:r>
      <w:r w:rsidR="00D6336F" w:rsidRPr="00256D5F">
        <w:rPr>
          <w:rFonts w:cstheme="minorHAnsi"/>
          <w:sz w:val="24"/>
          <w:szCs w:val="24"/>
        </w:rPr>
        <w:t xml:space="preserve"> </w:t>
      </w:r>
      <w:r w:rsidRPr="00256D5F">
        <w:rPr>
          <w:rFonts w:cstheme="minorHAnsi"/>
          <w:sz w:val="24"/>
          <w:szCs w:val="24"/>
        </w:rPr>
        <w:t>insurance policy that requires the policyholder</w:t>
      </w:r>
      <w:r w:rsidR="00D6336F" w:rsidRPr="00256D5F">
        <w:rPr>
          <w:rFonts w:cstheme="minorHAnsi"/>
          <w:sz w:val="24"/>
          <w:szCs w:val="24"/>
        </w:rPr>
        <w:t xml:space="preserve"> </w:t>
      </w:r>
      <w:r w:rsidRPr="00256D5F">
        <w:rPr>
          <w:rFonts w:cstheme="minorHAnsi"/>
          <w:sz w:val="24"/>
          <w:szCs w:val="24"/>
        </w:rPr>
        <w:t>to pay more out-of-pocket</w:t>
      </w:r>
      <w:r w:rsidR="00D6336F" w:rsidRPr="00256D5F">
        <w:rPr>
          <w:rFonts w:cstheme="minorHAnsi"/>
          <w:sz w:val="24"/>
          <w:szCs w:val="24"/>
        </w:rPr>
        <w:t xml:space="preserve"> </w:t>
      </w:r>
      <w:r w:rsidRPr="00256D5F">
        <w:rPr>
          <w:rFonts w:cstheme="minorHAnsi"/>
          <w:sz w:val="24"/>
          <w:szCs w:val="24"/>
        </w:rPr>
        <w:t>medical expenses but usually has lower</w:t>
      </w:r>
      <w:r w:rsidR="00D6336F" w:rsidRPr="00256D5F">
        <w:rPr>
          <w:rFonts w:cstheme="minorHAnsi"/>
          <w:sz w:val="24"/>
          <w:szCs w:val="24"/>
        </w:rPr>
        <w:t xml:space="preserve"> </w:t>
      </w:r>
      <w:r w:rsidRPr="00256D5F">
        <w:rPr>
          <w:rFonts w:cstheme="minorHAnsi"/>
          <w:sz w:val="24"/>
          <w:szCs w:val="24"/>
        </w:rPr>
        <w:t>premiums than traditional health</w:t>
      </w:r>
      <w:r w:rsidR="00D6336F" w:rsidRPr="00256D5F">
        <w:rPr>
          <w:rFonts w:cstheme="minorHAnsi"/>
          <w:sz w:val="24"/>
          <w:szCs w:val="24"/>
        </w:rPr>
        <w:t xml:space="preserve"> </w:t>
      </w:r>
      <w:r w:rsidRPr="00256D5F">
        <w:rPr>
          <w:rFonts w:cstheme="minorHAnsi"/>
          <w:sz w:val="24"/>
          <w:szCs w:val="24"/>
        </w:rPr>
        <w:t>insurance plans.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9F0676" w:rsidRPr="00256D5F" w:rsidRDefault="009F0676" w:rsidP="009F0676">
      <w:pPr>
        <w:autoSpaceDE w:val="0"/>
        <w:autoSpaceDN w:val="0"/>
        <w:adjustRightInd w:val="0"/>
        <w:spacing w:after="0" w:line="240" w:lineRule="auto"/>
        <w:rPr>
          <w:rFonts w:cstheme="minorHAnsi"/>
          <w:sz w:val="24"/>
          <w:szCs w:val="24"/>
        </w:rPr>
      </w:pPr>
      <w:r w:rsidRPr="00256D5F">
        <w:rPr>
          <w:rFonts w:cstheme="minorHAnsi"/>
          <w:b/>
          <w:bCs/>
          <w:sz w:val="24"/>
          <w:szCs w:val="24"/>
        </w:rPr>
        <w:t xml:space="preserve">Home-equity loan: </w:t>
      </w:r>
      <w:r w:rsidRPr="00256D5F">
        <w:rPr>
          <w:rFonts w:cstheme="minorHAnsi"/>
          <w:sz w:val="24"/>
          <w:szCs w:val="24"/>
        </w:rPr>
        <w:t>A loan based on the equity that a borrower has in his or her home.</w:t>
      </w:r>
    </w:p>
    <w:p w:rsidR="009F0676" w:rsidRPr="00256D5F" w:rsidRDefault="009F0676"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b/>
          <w:bCs/>
          <w:sz w:val="24"/>
          <w:szCs w:val="24"/>
        </w:rPr>
      </w:pPr>
      <w:r w:rsidRPr="00256D5F">
        <w:rPr>
          <w:rFonts w:cstheme="minorHAnsi"/>
          <w:b/>
          <w:bCs/>
          <w:sz w:val="24"/>
          <w:szCs w:val="24"/>
        </w:rPr>
        <w:t>Individual development account (IDA)</w:t>
      </w: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sz w:val="24"/>
          <w:szCs w:val="24"/>
        </w:rPr>
        <w:t>A type of savings account, offered in</w:t>
      </w:r>
      <w:r w:rsidR="00D6336F" w:rsidRPr="00256D5F">
        <w:rPr>
          <w:rFonts w:cstheme="minorHAnsi"/>
          <w:sz w:val="24"/>
          <w:szCs w:val="24"/>
        </w:rPr>
        <w:t xml:space="preserve"> </w:t>
      </w:r>
      <w:r w:rsidRPr="00256D5F">
        <w:rPr>
          <w:rFonts w:cstheme="minorHAnsi"/>
          <w:sz w:val="24"/>
          <w:szCs w:val="24"/>
        </w:rPr>
        <w:t>some communities, for people whose</w:t>
      </w:r>
      <w:r w:rsidR="00D6336F" w:rsidRPr="00256D5F">
        <w:rPr>
          <w:rFonts w:cstheme="minorHAnsi"/>
          <w:sz w:val="24"/>
          <w:szCs w:val="24"/>
        </w:rPr>
        <w:t xml:space="preserve"> </w:t>
      </w:r>
      <w:r w:rsidRPr="00256D5F">
        <w:rPr>
          <w:rFonts w:cstheme="minorHAnsi"/>
          <w:sz w:val="24"/>
          <w:szCs w:val="24"/>
        </w:rPr>
        <w:t>income is below a certain level.</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9D5760" w:rsidRPr="00256D5F" w:rsidRDefault="00895FE9" w:rsidP="004A6FA5">
      <w:pPr>
        <w:autoSpaceDE w:val="0"/>
        <w:autoSpaceDN w:val="0"/>
        <w:adjustRightInd w:val="0"/>
        <w:spacing w:after="0" w:line="240" w:lineRule="auto"/>
        <w:ind w:right="-990"/>
        <w:rPr>
          <w:rFonts w:cstheme="minorHAnsi"/>
          <w:b/>
          <w:bCs/>
          <w:sz w:val="24"/>
          <w:szCs w:val="24"/>
        </w:rPr>
      </w:pPr>
      <w:r w:rsidRPr="00256D5F">
        <w:rPr>
          <w:rFonts w:cstheme="minorHAnsi"/>
          <w:b/>
          <w:bCs/>
          <w:sz w:val="24"/>
          <w:szCs w:val="24"/>
        </w:rPr>
        <w:t>Individual retirement account (IRA)</w:t>
      </w:r>
      <w:r w:rsidR="00D6336F" w:rsidRPr="00256D5F">
        <w:rPr>
          <w:rFonts w:cstheme="minorHAnsi"/>
          <w:b/>
          <w:bCs/>
          <w:sz w:val="24"/>
          <w:szCs w:val="24"/>
        </w:rPr>
        <w:t xml:space="preserve"> </w:t>
      </w:r>
      <w:r w:rsidRPr="00256D5F">
        <w:rPr>
          <w:rFonts w:cstheme="minorHAnsi"/>
          <w:sz w:val="24"/>
          <w:szCs w:val="24"/>
        </w:rPr>
        <w:t>A retirement plan, offered by banks,</w:t>
      </w:r>
      <w:r w:rsidR="00D6336F" w:rsidRPr="00256D5F">
        <w:rPr>
          <w:rFonts w:cstheme="minorHAnsi"/>
          <w:sz w:val="24"/>
          <w:szCs w:val="24"/>
        </w:rPr>
        <w:t xml:space="preserve"> </w:t>
      </w:r>
      <w:r w:rsidRPr="00256D5F">
        <w:rPr>
          <w:rFonts w:cstheme="minorHAnsi"/>
          <w:sz w:val="24"/>
          <w:szCs w:val="24"/>
        </w:rPr>
        <w:t>brokerage firms, mutual funds and</w:t>
      </w:r>
      <w:r w:rsidR="00D6336F" w:rsidRPr="00256D5F">
        <w:rPr>
          <w:rFonts w:cstheme="minorHAnsi"/>
          <w:b/>
          <w:bCs/>
          <w:sz w:val="24"/>
          <w:szCs w:val="24"/>
        </w:rPr>
        <w:t xml:space="preserve"> </w:t>
      </w:r>
      <w:r w:rsidRPr="00256D5F">
        <w:rPr>
          <w:rFonts w:cstheme="minorHAnsi"/>
          <w:sz w:val="24"/>
          <w:szCs w:val="24"/>
        </w:rPr>
        <w:t>insurance companies, to which individuals</w:t>
      </w:r>
      <w:r w:rsidR="00D6336F" w:rsidRPr="00256D5F">
        <w:rPr>
          <w:rFonts w:cstheme="minorHAnsi"/>
          <w:b/>
          <w:bCs/>
          <w:sz w:val="24"/>
          <w:szCs w:val="24"/>
        </w:rPr>
        <w:t xml:space="preserve"> </w:t>
      </w:r>
      <w:r w:rsidRPr="00256D5F">
        <w:rPr>
          <w:rFonts w:cstheme="minorHAnsi"/>
          <w:sz w:val="24"/>
          <w:szCs w:val="24"/>
        </w:rPr>
        <w:t>can contribute each year on a</w:t>
      </w:r>
      <w:r w:rsidR="00D6336F" w:rsidRPr="00256D5F">
        <w:rPr>
          <w:rFonts w:cstheme="minorHAnsi"/>
          <w:b/>
          <w:bCs/>
          <w:sz w:val="24"/>
          <w:szCs w:val="24"/>
        </w:rPr>
        <w:t xml:space="preserve"> </w:t>
      </w:r>
      <w:r w:rsidRPr="00256D5F">
        <w:rPr>
          <w:rFonts w:cstheme="minorHAnsi"/>
          <w:sz w:val="24"/>
          <w:szCs w:val="24"/>
        </w:rPr>
        <w:t>tax-deferred basis.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Inflation </w:t>
      </w:r>
      <w:r w:rsidRPr="00256D5F">
        <w:rPr>
          <w:rFonts w:cstheme="minorHAnsi"/>
          <w:sz w:val="24"/>
          <w:szCs w:val="24"/>
        </w:rPr>
        <w:t>A sustained increase in the</w:t>
      </w:r>
      <w:r w:rsidR="00D6336F" w:rsidRPr="00256D5F">
        <w:rPr>
          <w:rFonts w:cstheme="minorHAnsi"/>
          <w:sz w:val="24"/>
          <w:szCs w:val="24"/>
        </w:rPr>
        <w:t xml:space="preserve"> </w:t>
      </w:r>
      <w:r w:rsidRPr="00256D5F">
        <w:rPr>
          <w:rFonts w:cstheme="minorHAnsi"/>
          <w:sz w:val="24"/>
          <w:szCs w:val="24"/>
        </w:rPr>
        <w:t>prices of goods and services.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Installment plan </w:t>
      </w:r>
      <w:proofErr w:type="gramStart"/>
      <w:r w:rsidRPr="00256D5F">
        <w:rPr>
          <w:rFonts w:cstheme="minorHAnsi"/>
          <w:sz w:val="24"/>
          <w:szCs w:val="24"/>
        </w:rPr>
        <w:t>A</w:t>
      </w:r>
      <w:proofErr w:type="gramEnd"/>
      <w:r w:rsidRPr="00256D5F">
        <w:rPr>
          <w:rFonts w:cstheme="minorHAnsi"/>
          <w:sz w:val="24"/>
          <w:szCs w:val="24"/>
        </w:rPr>
        <w:t xml:space="preserve"> plan requiring a</w:t>
      </w:r>
      <w:r w:rsidR="00D6336F" w:rsidRPr="00256D5F">
        <w:rPr>
          <w:rFonts w:cstheme="minorHAnsi"/>
          <w:sz w:val="24"/>
          <w:szCs w:val="24"/>
        </w:rPr>
        <w:t xml:space="preserve"> </w:t>
      </w:r>
      <w:r w:rsidRPr="00256D5F">
        <w:rPr>
          <w:rFonts w:cstheme="minorHAnsi"/>
          <w:sz w:val="24"/>
          <w:szCs w:val="24"/>
        </w:rPr>
        <w:t>borrower to make payments at specified</w:t>
      </w:r>
      <w:r w:rsidR="00D6336F" w:rsidRPr="00256D5F">
        <w:rPr>
          <w:rFonts w:cstheme="minorHAnsi"/>
          <w:sz w:val="24"/>
          <w:szCs w:val="24"/>
        </w:rPr>
        <w:t xml:space="preserve"> </w:t>
      </w:r>
      <w:r w:rsidRPr="00256D5F">
        <w:rPr>
          <w:rFonts w:cstheme="minorHAnsi"/>
          <w:sz w:val="24"/>
          <w:szCs w:val="24"/>
        </w:rPr>
        <w:t>intervals over the life of a loan.</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Insurance premium </w:t>
      </w:r>
      <w:r w:rsidRPr="00256D5F">
        <w:rPr>
          <w:rFonts w:cstheme="minorHAnsi"/>
          <w:sz w:val="24"/>
          <w:szCs w:val="24"/>
        </w:rPr>
        <w:t>The amount of</w:t>
      </w:r>
      <w:r w:rsidR="00D6336F" w:rsidRPr="00256D5F">
        <w:rPr>
          <w:rFonts w:cstheme="minorHAnsi"/>
          <w:sz w:val="24"/>
          <w:szCs w:val="24"/>
        </w:rPr>
        <w:t xml:space="preserve"> </w:t>
      </w:r>
      <w:r w:rsidRPr="00256D5F">
        <w:rPr>
          <w:rFonts w:cstheme="minorHAnsi"/>
          <w:sz w:val="24"/>
          <w:szCs w:val="24"/>
        </w:rPr>
        <w:t>money required for coverage under a</w:t>
      </w:r>
      <w:r w:rsidR="00D6336F" w:rsidRPr="00256D5F">
        <w:rPr>
          <w:rFonts w:cstheme="minorHAnsi"/>
          <w:sz w:val="24"/>
          <w:szCs w:val="24"/>
        </w:rPr>
        <w:t xml:space="preserve"> </w:t>
      </w:r>
      <w:r w:rsidRPr="00256D5F">
        <w:rPr>
          <w:rFonts w:cstheme="minorHAnsi"/>
          <w:sz w:val="24"/>
          <w:szCs w:val="24"/>
        </w:rPr>
        <w:t>specific insurance policy for a given</w:t>
      </w:r>
      <w:r w:rsidR="00D6336F" w:rsidRPr="00256D5F">
        <w:rPr>
          <w:rFonts w:cstheme="minorHAnsi"/>
          <w:sz w:val="24"/>
          <w:szCs w:val="24"/>
        </w:rPr>
        <w:t xml:space="preserve"> </w:t>
      </w:r>
      <w:r w:rsidRPr="00256D5F">
        <w:rPr>
          <w:rFonts w:cstheme="minorHAnsi"/>
          <w:sz w:val="24"/>
          <w:szCs w:val="24"/>
        </w:rPr>
        <w:t>period of time. Depending on the</w:t>
      </w:r>
      <w:r w:rsidR="00D6336F" w:rsidRPr="00256D5F">
        <w:rPr>
          <w:rFonts w:cstheme="minorHAnsi"/>
          <w:sz w:val="24"/>
          <w:szCs w:val="24"/>
        </w:rPr>
        <w:t xml:space="preserve"> </w:t>
      </w:r>
      <w:r w:rsidRPr="00256D5F">
        <w:rPr>
          <w:rFonts w:cstheme="minorHAnsi"/>
          <w:sz w:val="24"/>
          <w:szCs w:val="24"/>
        </w:rPr>
        <w:t>policy agreement, the premium may</w:t>
      </w:r>
      <w:r w:rsidR="00D6336F" w:rsidRPr="00256D5F">
        <w:rPr>
          <w:rFonts w:cstheme="minorHAnsi"/>
          <w:sz w:val="24"/>
          <w:szCs w:val="24"/>
        </w:rPr>
        <w:t xml:space="preserve"> </w:t>
      </w:r>
      <w:r w:rsidRPr="00256D5F">
        <w:rPr>
          <w:rFonts w:cstheme="minorHAnsi"/>
          <w:sz w:val="24"/>
          <w:szCs w:val="24"/>
        </w:rPr>
        <w:t>be paid monthly, quarterly, semiannually</w:t>
      </w:r>
      <w:r w:rsidR="00D6336F" w:rsidRPr="00256D5F">
        <w:rPr>
          <w:rFonts w:cstheme="minorHAnsi"/>
          <w:sz w:val="24"/>
          <w:szCs w:val="24"/>
        </w:rPr>
        <w:t xml:space="preserve"> </w:t>
      </w:r>
      <w:r w:rsidRPr="00256D5F">
        <w:rPr>
          <w:rFonts w:cstheme="minorHAnsi"/>
          <w:sz w:val="24"/>
          <w:szCs w:val="24"/>
        </w:rPr>
        <w:t>or annually.</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Interest </w:t>
      </w:r>
      <w:r w:rsidRPr="00256D5F">
        <w:rPr>
          <w:rFonts w:cstheme="minorHAnsi"/>
          <w:sz w:val="24"/>
          <w:szCs w:val="24"/>
        </w:rPr>
        <w:t>A fee for the use of money over</w:t>
      </w:r>
      <w:r w:rsidR="00D6336F" w:rsidRPr="00256D5F">
        <w:rPr>
          <w:rFonts w:cstheme="minorHAnsi"/>
          <w:sz w:val="24"/>
          <w:szCs w:val="24"/>
        </w:rPr>
        <w:t xml:space="preserve"> </w:t>
      </w:r>
      <w:r w:rsidRPr="00256D5F">
        <w:rPr>
          <w:rFonts w:cstheme="minorHAnsi"/>
          <w:sz w:val="24"/>
          <w:szCs w:val="24"/>
        </w:rPr>
        <w:t>time. It is an expense to the borrower</w:t>
      </w:r>
      <w:r w:rsidR="00D6336F" w:rsidRPr="00256D5F">
        <w:rPr>
          <w:rFonts w:cstheme="minorHAnsi"/>
          <w:sz w:val="24"/>
          <w:szCs w:val="24"/>
        </w:rPr>
        <w:t xml:space="preserve"> </w:t>
      </w:r>
      <w:r w:rsidRPr="00256D5F">
        <w:rPr>
          <w:rFonts w:cstheme="minorHAnsi"/>
          <w:sz w:val="24"/>
          <w:szCs w:val="24"/>
        </w:rPr>
        <w:t>and revenue to the lender. Also, money</w:t>
      </w:r>
      <w:r w:rsidR="00D6336F" w:rsidRPr="00256D5F">
        <w:rPr>
          <w:rFonts w:cstheme="minorHAnsi"/>
          <w:sz w:val="24"/>
          <w:szCs w:val="24"/>
        </w:rPr>
        <w:t xml:space="preserve"> </w:t>
      </w:r>
      <w:r w:rsidRPr="00256D5F">
        <w:rPr>
          <w:rFonts w:cstheme="minorHAnsi"/>
          <w:sz w:val="24"/>
          <w:szCs w:val="24"/>
        </w:rPr>
        <w:t>earned on a savings account.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Interest rate </w:t>
      </w:r>
      <w:proofErr w:type="gramStart"/>
      <w:r w:rsidRPr="00256D5F">
        <w:rPr>
          <w:rFonts w:cstheme="minorHAnsi"/>
          <w:sz w:val="24"/>
          <w:szCs w:val="24"/>
        </w:rPr>
        <w:t>The</w:t>
      </w:r>
      <w:proofErr w:type="gramEnd"/>
      <w:r w:rsidRPr="00256D5F">
        <w:rPr>
          <w:rFonts w:cstheme="minorHAnsi"/>
          <w:sz w:val="24"/>
          <w:szCs w:val="24"/>
        </w:rPr>
        <w:t xml:space="preserve"> percentage charged</w:t>
      </w:r>
      <w:r w:rsidR="00D6336F" w:rsidRPr="00256D5F">
        <w:rPr>
          <w:rFonts w:cstheme="minorHAnsi"/>
          <w:sz w:val="24"/>
          <w:szCs w:val="24"/>
        </w:rPr>
        <w:t xml:space="preserve"> </w:t>
      </w:r>
      <w:r w:rsidRPr="00256D5F">
        <w:rPr>
          <w:rFonts w:cstheme="minorHAnsi"/>
          <w:sz w:val="24"/>
          <w:szCs w:val="24"/>
        </w:rPr>
        <w:t>for a loan, usually a percentage of the</w:t>
      </w:r>
      <w:r w:rsidR="00D6336F" w:rsidRPr="00256D5F">
        <w:rPr>
          <w:rFonts w:cstheme="minorHAnsi"/>
          <w:sz w:val="24"/>
          <w:szCs w:val="24"/>
        </w:rPr>
        <w:t xml:space="preserve"> </w:t>
      </w:r>
      <w:r w:rsidRPr="00256D5F">
        <w:rPr>
          <w:rFonts w:cstheme="minorHAnsi"/>
          <w:sz w:val="24"/>
          <w:szCs w:val="24"/>
        </w:rPr>
        <w:t>amount lent. Also, the percentage paid</w:t>
      </w:r>
      <w:r w:rsidR="00D6336F" w:rsidRPr="00256D5F">
        <w:rPr>
          <w:rFonts w:cstheme="minorHAnsi"/>
          <w:sz w:val="24"/>
          <w:szCs w:val="24"/>
        </w:rPr>
        <w:t xml:space="preserve"> </w:t>
      </w:r>
      <w:r w:rsidRPr="00256D5F">
        <w:rPr>
          <w:rFonts w:cstheme="minorHAnsi"/>
          <w:sz w:val="24"/>
          <w:szCs w:val="24"/>
        </w:rPr>
        <w:t>on a savings</w:t>
      </w:r>
      <w:r w:rsidR="00D6336F" w:rsidRPr="00256D5F">
        <w:rPr>
          <w:rFonts w:cstheme="minorHAnsi"/>
          <w:sz w:val="24"/>
          <w:szCs w:val="24"/>
        </w:rPr>
        <w:t xml:space="preserve"> or like</w:t>
      </w:r>
      <w:r w:rsidRPr="00256D5F">
        <w:rPr>
          <w:rFonts w:cstheme="minorHAnsi"/>
          <w:sz w:val="24"/>
          <w:szCs w:val="24"/>
        </w:rPr>
        <w:t xml:space="preserve"> account</w:t>
      </w:r>
      <w:r w:rsidR="00D6336F" w:rsidRPr="00256D5F">
        <w:rPr>
          <w:rFonts w:cstheme="minorHAnsi"/>
          <w:sz w:val="24"/>
          <w:szCs w:val="24"/>
        </w:rPr>
        <w:t>s</w:t>
      </w:r>
      <w:r w:rsidRPr="00256D5F">
        <w:rPr>
          <w:rFonts w:cstheme="minorHAnsi"/>
          <w:sz w:val="24"/>
          <w:szCs w:val="24"/>
        </w:rPr>
        <w: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 xml:space="preserve">Investing </w:t>
      </w:r>
      <w:r w:rsidRPr="00256D5F">
        <w:rPr>
          <w:rFonts w:cstheme="minorHAnsi"/>
          <w:sz w:val="24"/>
          <w:szCs w:val="24"/>
        </w:rPr>
        <w:t>The act of using money to</w:t>
      </w:r>
      <w:r w:rsidR="00D6336F" w:rsidRPr="00256D5F">
        <w:rPr>
          <w:rFonts w:cstheme="minorHAnsi"/>
          <w:sz w:val="24"/>
          <w:szCs w:val="24"/>
        </w:rPr>
        <w:t xml:space="preserve"> </w:t>
      </w:r>
      <w:r w:rsidRPr="00256D5F">
        <w:rPr>
          <w:rFonts w:cstheme="minorHAnsi"/>
          <w:sz w:val="24"/>
          <w:szCs w:val="24"/>
        </w:rPr>
        <w:t>make more money.</w:t>
      </w:r>
      <w:proofErr w:type="gramEnd"/>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Investor </w:t>
      </w:r>
      <w:r w:rsidRPr="00256D5F">
        <w:rPr>
          <w:rFonts w:cstheme="minorHAnsi"/>
          <w:sz w:val="24"/>
          <w:szCs w:val="24"/>
        </w:rPr>
        <w:t>An organization, corporation,</w:t>
      </w:r>
      <w:r w:rsidR="00D6336F" w:rsidRPr="00256D5F">
        <w:rPr>
          <w:rFonts w:cstheme="minorHAnsi"/>
          <w:sz w:val="24"/>
          <w:szCs w:val="24"/>
        </w:rPr>
        <w:t xml:space="preserve"> </w:t>
      </w:r>
      <w:r w:rsidRPr="00256D5F">
        <w:rPr>
          <w:rFonts w:cstheme="minorHAnsi"/>
          <w:sz w:val="24"/>
          <w:szCs w:val="24"/>
        </w:rPr>
        <w:t>individual or other entity that</w:t>
      </w:r>
      <w:r w:rsidR="00D6336F" w:rsidRPr="00256D5F">
        <w:rPr>
          <w:rFonts w:cstheme="minorHAnsi"/>
          <w:sz w:val="24"/>
          <w:szCs w:val="24"/>
        </w:rPr>
        <w:t xml:space="preserve"> </w:t>
      </w:r>
      <w:r w:rsidRPr="00256D5F">
        <w:rPr>
          <w:rFonts w:cstheme="minorHAnsi"/>
          <w:sz w:val="24"/>
          <w:szCs w:val="24"/>
        </w:rPr>
        <w:t>acquires an ownership position in an</w:t>
      </w:r>
      <w:r w:rsidR="00D6336F" w:rsidRPr="00256D5F">
        <w:rPr>
          <w:rFonts w:cstheme="minorHAnsi"/>
          <w:sz w:val="24"/>
          <w:szCs w:val="24"/>
        </w:rPr>
        <w:t xml:space="preserve"> </w:t>
      </w:r>
      <w:r w:rsidRPr="00256D5F">
        <w:rPr>
          <w:rFonts w:cstheme="minorHAnsi"/>
          <w:sz w:val="24"/>
          <w:szCs w:val="24"/>
        </w:rPr>
        <w:t>investment, assuming risk of loss in</w:t>
      </w:r>
      <w:r w:rsidR="00D6336F" w:rsidRPr="00256D5F">
        <w:rPr>
          <w:rFonts w:cstheme="minorHAnsi"/>
          <w:sz w:val="24"/>
          <w:szCs w:val="24"/>
        </w:rPr>
        <w:t xml:space="preserve"> </w:t>
      </w:r>
      <w:r w:rsidRPr="00256D5F">
        <w:rPr>
          <w:rFonts w:cstheme="minorHAnsi"/>
          <w:sz w:val="24"/>
          <w:szCs w:val="24"/>
        </w:rPr>
        <w:t>exchange for anticipated returns.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Leverage </w:t>
      </w:r>
      <w:r w:rsidRPr="00256D5F">
        <w:rPr>
          <w:rFonts w:cstheme="minorHAnsi"/>
          <w:sz w:val="24"/>
          <w:szCs w:val="24"/>
        </w:rPr>
        <w:t>The ability to use a small</w:t>
      </w:r>
      <w:r w:rsidR="00D6336F" w:rsidRPr="00256D5F">
        <w:rPr>
          <w:rFonts w:cstheme="minorHAnsi"/>
          <w:sz w:val="24"/>
          <w:szCs w:val="24"/>
        </w:rPr>
        <w:t xml:space="preserve"> </w:t>
      </w:r>
      <w:r w:rsidRPr="00256D5F">
        <w:rPr>
          <w:rFonts w:cstheme="minorHAnsi"/>
          <w:sz w:val="24"/>
          <w:szCs w:val="24"/>
        </w:rPr>
        <w:t>amount of money to attract other</w:t>
      </w:r>
      <w:r w:rsidR="00D6336F" w:rsidRPr="00256D5F">
        <w:rPr>
          <w:rFonts w:cstheme="minorHAnsi"/>
          <w:sz w:val="24"/>
          <w:szCs w:val="24"/>
        </w:rPr>
        <w:t xml:space="preserve"> </w:t>
      </w:r>
      <w:r w:rsidRPr="00256D5F">
        <w:rPr>
          <w:rFonts w:cstheme="minorHAnsi"/>
          <w:sz w:val="24"/>
          <w:szCs w:val="24"/>
        </w:rPr>
        <w:t>funds, including loans, grants and</w:t>
      </w:r>
      <w:r w:rsidR="00D6336F" w:rsidRPr="00256D5F">
        <w:rPr>
          <w:rFonts w:cstheme="minorHAnsi"/>
          <w:sz w:val="24"/>
          <w:szCs w:val="24"/>
        </w:rPr>
        <w:t xml:space="preserve"> </w:t>
      </w:r>
      <w:r w:rsidRPr="00256D5F">
        <w:rPr>
          <w:rFonts w:cstheme="minorHAnsi"/>
          <w:sz w:val="24"/>
          <w:szCs w:val="24"/>
        </w:rPr>
        <w:t>equity investments.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Liability </w:t>
      </w:r>
      <w:r w:rsidRPr="00256D5F">
        <w:rPr>
          <w:rFonts w:cstheme="minorHAnsi"/>
          <w:sz w:val="24"/>
          <w:szCs w:val="24"/>
        </w:rPr>
        <w:t>Money an individual or organization</w:t>
      </w:r>
      <w:r w:rsidR="00D6336F" w:rsidRPr="00256D5F">
        <w:rPr>
          <w:rFonts w:cstheme="minorHAnsi"/>
          <w:sz w:val="24"/>
          <w:szCs w:val="24"/>
        </w:rPr>
        <w:t xml:space="preserve"> </w:t>
      </w:r>
      <w:r w:rsidRPr="00256D5F">
        <w:rPr>
          <w:rFonts w:cstheme="minorHAnsi"/>
          <w:sz w:val="24"/>
          <w:szCs w:val="24"/>
        </w:rPr>
        <w:t>owes; same as debt. Also, a</w:t>
      </w:r>
      <w:r w:rsidR="00D6336F" w:rsidRPr="00256D5F">
        <w:rPr>
          <w:rFonts w:cstheme="minorHAnsi"/>
          <w:sz w:val="24"/>
          <w:szCs w:val="24"/>
        </w:rPr>
        <w:t xml:space="preserve"> </w:t>
      </w:r>
      <w:r w:rsidRPr="00256D5F">
        <w:rPr>
          <w:rFonts w:cstheme="minorHAnsi"/>
          <w:sz w:val="24"/>
          <w:szCs w:val="24"/>
        </w:rPr>
        <w:t>kind of insurance for the policyholder’s</w:t>
      </w:r>
      <w:r w:rsidR="00D6336F" w:rsidRPr="00256D5F">
        <w:rPr>
          <w:rFonts w:cstheme="minorHAnsi"/>
          <w:sz w:val="24"/>
          <w:szCs w:val="24"/>
        </w:rPr>
        <w:t xml:space="preserve"> </w:t>
      </w:r>
      <w:r w:rsidRPr="00256D5F">
        <w:rPr>
          <w:rFonts w:cstheme="minorHAnsi"/>
          <w:sz w:val="24"/>
          <w:szCs w:val="24"/>
        </w:rPr>
        <w:t>legal obligation to pay for either bodily</w:t>
      </w:r>
      <w:r w:rsidR="00D6336F" w:rsidRPr="00256D5F">
        <w:rPr>
          <w:rFonts w:cstheme="minorHAnsi"/>
          <w:sz w:val="24"/>
          <w:szCs w:val="24"/>
        </w:rPr>
        <w:t xml:space="preserve"> </w:t>
      </w:r>
      <w:r w:rsidRPr="00256D5F">
        <w:rPr>
          <w:rFonts w:cstheme="minorHAnsi"/>
          <w:sz w:val="24"/>
          <w:szCs w:val="24"/>
        </w:rPr>
        <w:t>injury or property damage caused to</w:t>
      </w:r>
      <w:r w:rsidR="00D6336F" w:rsidRPr="00256D5F">
        <w:rPr>
          <w:rFonts w:cstheme="minorHAnsi"/>
          <w:sz w:val="24"/>
          <w:szCs w:val="24"/>
        </w:rPr>
        <w:t xml:space="preserve"> </w:t>
      </w:r>
      <w:r w:rsidRPr="00256D5F">
        <w:rPr>
          <w:rFonts w:cstheme="minorHAnsi"/>
          <w:sz w:val="24"/>
          <w:szCs w:val="24"/>
        </w:rPr>
        <w:t>another party.</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Lien </w:t>
      </w:r>
      <w:r w:rsidRPr="00256D5F">
        <w:rPr>
          <w:rFonts w:cstheme="minorHAnsi"/>
          <w:sz w:val="24"/>
          <w:szCs w:val="24"/>
        </w:rPr>
        <w:t>A creditor’s claim against a property,</w:t>
      </w:r>
      <w:r w:rsidR="00D6336F" w:rsidRPr="00256D5F">
        <w:rPr>
          <w:rFonts w:cstheme="minorHAnsi"/>
          <w:sz w:val="24"/>
          <w:szCs w:val="24"/>
        </w:rPr>
        <w:t xml:space="preserve"> </w:t>
      </w:r>
      <w:r w:rsidRPr="00256D5F">
        <w:rPr>
          <w:rFonts w:cstheme="minorHAnsi"/>
          <w:sz w:val="24"/>
          <w:szCs w:val="24"/>
        </w:rPr>
        <w:t>which may entitle the creditor</w:t>
      </w:r>
      <w:r w:rsidR="00D6336F" w:rsidRPr="00256D5F">
        <w:rPr>
          <w:rFonts w:cstheme="minorHAnsi"/>
          <w:sz w:val="24"/>
          <w:szCs w:val="24"/>
        </w:rPr>
        <w:t xml:space="preserve"> </w:t>
      </w:r>
      <w:r w:rsidRPr="00256D5F">
        <w:rPr>
          <w:rFonts w:cstheme="minorHAnsi"/>
          <w:sz w:val="24"/>
          <w:szCs w:val="24"/>
        </w:rPr>
        <w:t xml:space="preserve">to seize the property if a </w:t>
      </w:r>
      <w:proofErr w:type="gramStart"/>
      <w:r w:rsidRPr="00256D5F">
        <w:rPr>
          <w:rFonts w:cstheme="minorHAnsi"/>
          <w:sz w:val="24"/>
          <w:szCs w:val="24"/>
        </w:rPr>
        <w:t>debt</w:t>
      </w:r>
      <w:proofErr w:type="gramEnd"/>
      <w:r w:rsidRPr="00256D5F">
        <w:rPr>
          <w:rFonts w:cstheme="minorHAnsi"/>
          <w:sz w:val="24"/>
          <w:szCs w:val="24"/>
        </w:rPr>
        <w:t xml:space="preserve"> is not</w:t>
      </w:r>
      <w:r w:rsidR="00D6336F" w:rsidRPr="00256D5F">
        <w:rPr>
          <w:rFonts w:cstheme="minorHAnsi"/>
          <w:sz w:val="24"/>
          <w:szCs w:val="24"/>
        </w:rPr>
        <w:t xml:space="preserve"> </w:t>
      </w:r>
      <w:r w:rsidRPr="00256D5F">
        <w:rPr>
          <w:rFonts w:cstheme="minorHAnsi"/>
          <w:sz w:val="24"/>
          <w:szCs w:val="24"/>
        </w:rPr>
        <w:t>repaid.</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Liquidity </w:t>
      </w:r>
      <w:r w:rsidRPr="00256D5F">
        <w:rPr>
          <w:rFonts w:cstheme="minorHAnsi"/>
          <w:sz w:val="24"/>
          <w:szCs w:val="24"/>
        </w:rPr>
        <w:t>The ease with which an investment</w:t>
      </w:r>
      <w:r w:rsidR="00D6336F" w:rsidRPr="00256D5F">
        <w:rPr>
          <w:rFonts w:cstheme="minorHAnsi"/>
          <w:sz w:val="24"/>
          <w:szCs w:val="24"/>
        </w:rPr>
        <w:t xml:space="preserve"> </w:t>
      </w:r>
      <w:r w:rsidRPr="00256D5F">
        <w:rPr>
          <w:rFonts w:cstheme="minorHAnsi"/>
          <w:sz w:val="24"/>
          <w:szCs w:val="24"/>
        </w:rPr>
        <w:t>can be converted into cash.</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D6336F">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Load </w:t>
      </w:r>
      <w:r w:rsidRPr="00256D5F">
        <w:rPr>
          <w:rFonts w:cstheme="minorHAnsi"/>
          <w:sz w:val="24"/>
          <w:szCs w:val="24"/>
        </w:rPr>
        <w:t>The fee a brokerage firm charges</w:t>
      </w:r>
      <w:r w:rsidR="00D6336F" w:rsidRPr="00256D5F">
        <w:rPr>
          <w:rFonts w:cstheme="minorHAnsi"/>
          <w:sz w:val="24"/>
          <w:szCs w:val="24"/>
        </w:rPr>
        <w:t xml:space="preserve"> </w:t>
      </w:r>
      <w:r w:rsidRPr="00256D5F">
        <w:rPr>
          <w:rFonts w:cstheme="minorHAnsi"/>
          <w:sz w:val="24"/>
          <w:szCs w:val="24"/>
        </w:rPr>
        <w:t>an investor for handling transactions.</w:t>
      </w:r>
    </w:p>
    <w:p w:rsidR="00D6336F" w:rsidRPr="00256D5F" w:rsidRDefault="00D6336F"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Loan </w:t>
      </w:r>
      <w:r w:rsidRPr="00256D5F">
        <w:rPr>
          <w:rFonts w:cstheme="minorHAnsi"/>
          <w:sz w:val="24"/>
          <w:szCs w:val="24"/>
        </w:rPr>
        <w:t>A sum of money lent at</w:t>
      </w:r>
      <w:r w:rsidR="00D6336F" w:rsidRPr="00256D5F">
        <w:rPr>
          <w:rFonts w:cstheme="minorHAnsi"/>
          <w:sz w:val="24"/>
          <w:szCs w:val="24"/>
        </w:rPr>
        <w:t xml:space="preserve"> </w:t>
      </w:r>
      <w:r w:rsidRPr="00256D5F">
        <w:rPr>
          <w:rFonts w:cstheme="minorHAnsi"/>
          <w:sz w:val="24"/>
          <w:szCs w:val="24"/>
        </w:rPr>
        <w:t>interest.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Management fee </w:t>
      </w:r>
      <w:r w:rsidRPr="00256D5F">
        <w:rPr>
          <w:rFonts w:cstheme="minorHAnsi"/>
          <w:sz w:val="24"/>
          <w:szCs w:val="24"/>
        </w:rPr>
        <w:t>The fee paid to a</w:t>
      </w:r>
      <w:r w:rsidR="00D6336F" w:rsidRPr="00256D5F">
        <w:rPr>
          <w:rFonts w:cstheme="minorHAnsi"/>
          <w:sz w:val="24"/>
          <w:szCs w:val="24"/>
        </w:rPr>
        <w:t xml:space="preserve"> </w:t>
      </w:r>
      <w:r w:rsidRPr="00256D5F">
        <w:rPr>
          <w:rFonts w:cstheme="minorHAnsi"/>
          <w:sz w:val="24"/>
          <w:szCs w:val="24"/>
        </w:rPr>
        <w:t>company for managing an investment</w:t>
      </w:r>
      <w:r w:rsidR="00D6336F" w:rsidRPr="00256D5F">
        <w:rPr>
          <w:rFonts w:cstheme="minorHAnsi"/>
          <w:sz w:val="24"/>
          <w:szCs w:val="24"/>
        </w:rPr>
        <w:t xml:space="preserve"> </w:t>
      </w:r>
      <w:r w:rsidRPr="00256D5F">
        <w:rPr>
          <w:rFonts w:cstheme="minorHAnsi"/>
          <w:sz w:val="24"/>
          <w:szCs w:val="24"/>
        </w:rPr>
        <w:t>portfolio.</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Market value </w:t>
      </w:r>
      <w:proofErr w:type="gramStart"/>
      <w:r w:rsidRPr="00256D5F">
        <w:rPr>
          <w:rFonts w:cstheme="minorHAnsi"/>
          <w:sz w:val="24"/>
          <w:szCs w:val="24"/>
        </w:rPr>
        <w:t>The</w:t>
      </w:r>
      <w:proofErr w:type="gramEnd"/>
      <w:r w:rsidRPr="00256D5F">
        <w:rPr>
          <w:rFonts w:cstheme="minorHAnsi"/>
          <w:sz w:val="24"/>
          <w:szCs w:val="24"/>
        </w:rPr>
        <w:t xml:space="preserve"> amount a seller can</w:t>
      </w:r>
      <w:r w:rsidR="00D6336F" w:rsidRPr="00256D5F">
        <w:rPr>
          <w:rFonts w:cstheme="minorHAnsi"/>
          <w:sz w:val="24"/>
          <w:szCs w:val="24"/>
        </w:rPr>
        <w:t xml:space="preserve"> </w:t>
      </w:r>
      <w:r w:rsidRPr="00256D5F">
        <w:rPr>
          <w:rFonts w:cstheme="minorHAnsi"/>
          <w:sz w:val="24"/>
          <w:szCs w:val="24"/>
        </w:rPr>
        <w:t>expect to receive on the open market</w:t>
      </w:r>
      <w:r w:rsidR="00D6336F" w:rsidRPr="00256D5F">
        <w:rPr>
          <w:rFonts w:cstheme="minorHAnsi"/>
          <w:sz w:val="24"/>
          <w:szCs w:val="24"/>
        </w:rPr>
        <w:t xml:space="preserve"> </w:t>
      </w:r>
      <w:r w:rsidRPr="00256D5F">
        <w:rPr>
          <w:rFonts w:cstheme="minorHAnsi"/>
          <w:sz w:val="24"/>
          <w:szCs w:val="24"/>
        </w:rPr>
        <w:t>for merchandise, services or securities.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 xml:space="preserve">Maturity </w:t>
      </w:r>
      <w:r w:rsidRPr="00256D5F">
        <w:rPr>
          <w:rFonts w:cstheme="minorHAnsi"/>
          <w:sz w:val="24"/>
          <w:szCs w:val="24"/>
        </w:rPr>
        <w:t>The time when a note, bond</w:t>
      </w:r>
      <w:r w:rsidR="00D6336F" w:rsidRPr="00256D5F">
        <w:rPr>
          <w:rFonts w:cstheme="minorHAnsi"/>
          <w:sz w:val="24"/>
          <w:szCs w:val="24"/>
        </w:rPr>
        <w:t xml:space="preserve"> </w:t>
      </w:r>
      <w:r w:rsidRPr="00256D5F">
        <w:rPr>
          <w:rFonts w:cstheme="minorHAnsi"/>
          <w:sz w:val="24"/>
          <w:szCs w:val="24"/>
        </w:rPr>
        <w:t>or other investment option comes due</w:t>
      </w:r>
      <w:r w:rsidR="00D6336F" w:rsidRPr="00256D5F">
        <w:rPr>
          <w:rFonts w:cstheme="minorHAnsi"/>
          <w:sz w:val="24"/>
          <w:szCs w:val="24"/>
        </w:rPr>
        <w:t xml:space="preserve"> </w:t>
      </w:r>
      <w:r w:rsidRPr="00256D5F">
        <w:rPr>
          <w:rFonts w:cstheme="minorHAnsi"/>
          <w:sz w:val="24"/>
          <w:szCs w:val="24"/>
        </w:rPr>
        <w:t>for payment to investors.</w:t>
      </w:r>
      <w:proofErr w:type="gramEnd"/>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Money Market A</w:t>
      </w:r>
      <w:r w:rsidR="00895FE9" w:rsidRPr="00256D5F">
        <w:rPr>
          <w:rFonts w:cstheme="minorHAnsi"/>
          <w:b/>
          <w:bCs/>
          <w:sz w:val="24"/>
          <w:szCs w:val="24"/>
        </w:rPr>
        <w:t xml:space="preserve">ccount </w:t>
      </w:r>
      <w:r w:rsidR="00895FE9" w:rsidRPr="00256D5F">
        <w:rPr>
          <w:rFonts w:cstheme="minorHAnsi"/>
          <w:sz w:val="24"/>
          <w:szCs w:val="24"/>
        </w:rPr>
        <w:t>A type of savings</w:t>
      </w:r>
      <w:r w:rsidRPr="00256D5F">
        <w:rPr>
          <w:rFonts w:cstheme="minorHAnsi"/>
          <w:sz w:val="24"/>
          <w:szCs w:val="24"/>
        </w:rPr>
        <w:t xml:space="preserve"> </w:t>
      </w:r>
      <w:r w:rsidR="00895FE9" w:rsidRPr="00256D5F">
        <w:rPr>
          <w:rFonts w:cstheme="minorHAnsi"/>
          <w:sz w:val="24"/>
          <w:szCs w:val="24"/>
        </w:rPr>
        <w:t>account offered by a financial</w:t>
      </w:r>
      <w:r w:rsidRPr="00256D5F">
        <w:rPr>
          <w:rFonts w:cstheme="minorHAnsi"/>
          <w:sz w:val="24"/>
          <w:szCs w:val="24"/>
        </w:rPr>
        <w:t xml:space="preserve"> </w:t>
      </w:r>
      <w:r w:rsidR="00895FE9" w:rsidRPr="00256D5F">
        <w:rPr>
          <w:rFonts w:cstheme="minorHAnsi"/>
          <w:sz w:val="24"/>
          <w:szCs w:val="24"/>
        </w:rPr>
        <w:t>institution.</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Mortgage </w:t>
      </w:r>
      <w:r w:rsidRPr="00256D5F">
        <w:rPr>
          <w:rFonts w:cstheme="minorHAnsi"/>
          <w:sz w:val="24"/>
          <w:szCs w:val="24"/>
        </w:rPr>
        <w:t>A temporary and conditional</w:t>
      </w:r>
      <w:r w:rsidR="00612B22" w:rsidRPr="00256D5F">
        <w:rPr>
          <w:rFonts w:cstheme="minorHAnsi"/>
          <w:sz w:val="24"/>
          <w:szCs w:val="24"/>
        </w:rPr>
        <w:t xml:space="preserve"> </w:t>
      </w:r>
      <w:r w:rsidRPr="00256D5F">
        <w:rPr>
          <w:rFonts w:cstheme="minorHAnsi"/>
          <w:sz w:val="24"/>
          <w:szCs w:val="24"/>
        </w:rPr>
        <w:t>pledge of property to a creditor as</w:t>
      </w:r>
      <w:r w:rsidR="00612B22" w:rsidRPr="00256D5F">
        <w:rPr>
          <w:rFonts w:cstheme="minorHAnsi"/>
          <w:sz w:val="24"/>
          <w:szCs w:val="24"/>
        </w:rPr>
        <w:t xml:space="preserve"> </w:t>
      </w:r>
      <w:r w:rsidRPr="00256D5F">
        <w:rPr>
          <w:rFonts w:cstheme="minorHAnsi"/>
          <w:sz w:val="24"/>
          <w:szCs w:val="24"/>
        </w:rPr>
        <w:t>security for the repayment of a debt.</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Municipal bond </w:t>
      </w:r>
      <w:r w:rsidRPr="00256D5F">
        <w:rPr>
          <w:rFonts w:cstheme="minorHAnsi"/>
          <w:sz w:val="24"/>
          <w:szCs w:val="24"/>
        </w:rPr>
        <w:t>A bond issued by cities,</w:t>
      </w:r>
      <w:r w:rsidR="00612B22" w:rsidRPr="00256D5F">
        <w:rPr>
          <w:rFonts w:cstheme="minorHAnsi"/>
          <w:sz w:val="24"/>
          <w:szCs w:val="24"/>
        </w:rPr>
        <w:t xml:space="preserve"> </w:t>
      </w:r>
      <w:r w:rsidRPr="00256D5F">
        <w:rPr>
          <w:rFonts w:cstheme="minorHAnsi"/>
          <w:sz w:val="24"/>
          <w:szCs w:val="24"/>
        </w:rPr>
        <w:t>counties, states and local governmental</w:t>
      </w:r>
      <w:r w:rsidR="00612B22" w:rsidRPr="00256D5F">
        <w:rPr>
          <w:rFonts w:cstheme="minorHAnsi"/>
          <w:sz w:val="24"/>
          <w:szCs w:val="24"/>
        </w:rPr>
        <w:t xml:space="preserve"> </w:t>
      </w:r>
      <w:r w:rsidRPr="00256D5F">
        <w:rPr>
          <w:rFonts w:cstheme="minorHAnsi"/>
          <w:sz w:val="24"/>
          <w:szCs w:val="24"/>
        </w:rPr>
        <w:t>agencies to finance public projects,</w:t>
      </w:r>
      <w:r w:rsidR="00612B22" w:rsidRPr="00256D5F">
        <w:rPr>
          <w:rFonts w:cstheme="minorHAnsi"/>
          <w:sz w:val="24"/>
          <w:szCs w:val="24"/>
        </w:rPr>
        <w:t xml:space="preserve"> </w:t>
      </w:r>
      <w:r w:rsidRPr="00256D5F">
        <w:rPr>
          <w:rFonts w:cstheme="minorHAnsi"/>
          <w:sz w:val="24"/>
          <w:szCs w:val="24"/>
        </w:rPr>
        <w:t>such as construction of bridges,</w:t>
      </w:r>
      <w:r w:rsidR="00612B22" w:rsidRPr="00256D5F">
        <w:rPr>
          <w:rFonts w:cstheme="minorHAnsi"/>
          <w:sz w:val="24"/>
          <w:szCs w:val="24"/>
        </w:rPr>
        <w:t xml:space="preserve"> </w:t>
      </w:r>
      <w:r w:rsidRPr="00256D5F">
        <w:rPr>
          <w:rFonts w:cstheme="minorHAnsi"/>
          <w:sz w:val="24"/>
          <w:szCs w:val="24"/>
        </w:rPr>
        <w:t>schools and highways.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Mutual fund </w:t>
      </w:r>
      <w:proofErr w:type="gramStart"/>
      <w:r w:rsidRPr="00256D5F">
        <w:rPr>
          <w:rFonts w:cstheme="minorHAnsi"/>
          <w:sz w:val="24"/>
          <w:szCs w:val="24"/>
        </w:rPr>
        <w:t>A</w:t>
      </w:r>
      <w:proofErr w:type="gramEnd"/>
      <w:r w:rsidRPr="00256D5F">
        <w:rPr>
          <w:rFonts w:cstheme="minorHAnsi"/>
          <w:sz w:val="24"/>
          <w:szCs w:val="24"/>
        </w:rPr>
        <w:t xml:space="preserve"> pool of money managed</w:t>
      </w:r>
      <w:r w:rsidR="00612B22" w:rsidRPr="00256D5F">
        <w:rPr>
          <w:rFonts w:cstheme="minorHAnsi"/>
          <w:sz w:val="24"/>
          <w:szCs w:val="24"/>
        </w:rPr>
        <w:t xml:space="preserve"> </w:t>
      </w:r>
      <w:r w:rsidRPr="00256D5F">
        <w:rPr>
          <w:rFonts w:cstheme="minorHAnsi"/>
          <w:sz w:val="24"/>
          <w:szCs w:val="24"/>
        </w:rPr>
        <w:t>by an investment company.</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612B22"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Net W</w:t>
      </w:r>
      <w:r w:rsidR="00895FE9" w:rsidRPr="00256D5F">
        <w:rPr>
          <w:rFonts w:cstheme="minorHAnsi"/>
          <w:b/>
          <w:bCs/>
          <w:sz w:val="24"/>
          <w:szCs w:val="24"/>
        </w:rPr>
        <w:t>orth</w:t>
      </w:r>
      <w:r w:rsidRPr="00256D5F">
        <w:rPr>
          <w:rFonts w:cstheme="minorHAnsi"/>
          <w:b/>
          <w:bCs/>
          <w:sz w:val="24"/>
          <w:szCs w:val="24"/>
        </w:rPr>
        <w:t xml:space="preserve"> </w:t>
      </w:r>
      <w:r w:rsidR="00895FE9" w:rsidRPr="00256D5F">
        <w:rPr>
          <w:rFonts w:cstheme="minorHAnsi"/>
          <w:sz w:val="24"/>
          <w:szCs w:val="24"/>
        </w:rPr>
        <w:t>The</w:t>
      </w:r>
      <w:r w:rsidRPr="00256D5F">
        <w:rPr>
          <w:rFonts w:cstheme="minorHAnsi"/>
          <w:sz w:val="24"/>
          <w:szCs w:val="24"/>
        </w:rPr>
        <w:t xml:space="preserve"> </w:t>
      </w:r>
      <w:r w:rsidR="00895FE9" w:rsidRPr="00256D5F">
        <w:rPr>
          <w:rFonts w:cstheme="minorHAnsi"/>
          <w:sz w:val="24"/>
          <w:szCs w:val="24"/>
        </w:rPr>
        <w:t>difference between the</w:t>
      </w:r>
      <w:r w:rsidRPr="00256D5F">
        <w:rPr>
          <w:rFonts w:cstheme="minorHAnsi"/>
          <w:sz w:val="24"/>
          <w:szCs w:val="24"/>
        </w:rPr>
        <w:t xml:space="preserve"> </w:t>
      </w:r>
      <w:r w:rsidR="00895FE9" w:rsidRPr="00256D5F">
        <w:rPr>
          <w:rFonts w:cstheme="minorHAnsi"/>
          <w:sz w:val="24"/>
          <w:szCs w:val="24"/>
        </w:rPr>
        <w:t>total assets and total liabilities of an</w:t>
      </w:r>
      <w:r w:rsidRPr="00256D5F">
        <w:rPr>
          <w:rFonts w:cstheme="minorHAnsi"/>
          <w:sz w:val="24"/>
          <w:szCs w:val="24"/>
        </w:rPr>
        <w:t xml:space="preserve"> </w:t>
      </w:r>
      <w:r w:rsidR="00895FE9" w:rsidRPr="00256D5F">
        <w:rPr>
          <w:rFonts w:cstheme="minorHAnsi"/>
          <w:sz w:val="24"/>
          <w:szCs w:val="24"/>
        </w:rPr>
        <w:t>individual.</w:t>
      </w:r>
      <w:proofErr w:type="gramEnd"/>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Par value </w:t>
      </w:r>
      <w:proofErr w:type="gramStart"/>
      <w:r w:rsidRPr="00256D5F">
        <w:rPr>
          <w:rFonts w:cstheme="minorHAnsi"/>
          <w:sz w:val="24"/>
          <w:szCs w:val="24"/>
        </w:rPr>
        <w:t>The</w:t>
      </w:r>
      <w:proofErr w:type="gramEnd"/>
      <w:r w:rsidRPr="00256D5F">
        <w:rPr>
          <w:rFonts w:cstheme="minorHAnsi"/>
          <w:sz w:val="24"/>
          <w:szCs w:val="24"/>
        </w:rPr>
        <w:t xml:space="preserve"> nominal, or face, value</w:t>
      </w:r>
      <w:r w:rsidR="00612B22" w:rsidRPr="00256D5F">
        <w:rPr>
          <w:rFonts w:cstheme="minorHAnsi"/>
          <w:sz w:val="24"/>
          <w:szCs w:val="24"/>
        </w:rPr>
        <w:t xml:space="preserve"> </w:t>
      </w:r>
      <w:r w:rsidRPr="00256D5F">
        <w:rPr>
          <w:rFonts w:cstheme="minorHAnsi"/>
          <w:sz w:val="24"/>
          <w:szCs w:val="24"/>
        </w:rPr>
        <w:t>of a stock or bond, expressed as a specific</w:t>
      </w:r>
      <w:r w:rsidR="00612B22" w:rsidRPr="00256D5F">
        <w:rPr>
          <w:rFonts w:cstheme="minorHAnsi"/>
          <w:sz w:val="24"/>
          <w:szCs w:val="24"/>
        </w:rPr>
        <w:t xml:space="preserve"> </w:t>
      </w:r>
      <w:r w:rsidRPr="00256D5F">
        <w:rPr>
          <w:rFonts w:cstheme="minorHAnsi"/>
          <w:sz w:val="24"/>
          <w:szCs w:val="24"/>
        </w:rPr>
        <w:t>amount on the security.</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9F0676" w:rsidRPr="00256D5F" w:rsidRDefault="009F0676" w:rsidP="009F0676">
      <w:pPr>
        <w:autoSpaceDE w:val="0"/>
        <w:autoSpaceDN w:val="0"/>
        <w:adjustRightInd w:val="0"/>
        <w:spacing w:after="0" w:line="240" w:lineRule="auto"/>
        <w:rPr>
          <w:rFonts w:cstheme="minorHAnsi"/>
          <w:sz w:val="24"/>
          <w:szCs w:val="24"/>
        </w:rPr>
      </w:pPr>
      <w:r w:rsidRPr="00256D5F">
        <w:rPr>
          <w:rFonts w:cstheme="minorHAnsi"/>
          <w:b/>
          <w:bCs/>
          <w:sz w:val="24"/>
          <w:szCs w:val="24"/>
        </w:rPr>
        <w:t xml:space="preserve">Points (or loan discount points): </w:t>
      </w:r>
      <w:r w:rsidRPr="00256D5F">
        <w:rPr>
          <w:rFonts w:cstheme="minorHAnsi"/>
          <w:sz w:val="24"/>
          <w:szCs w:val="24"/>
        </w:rPr>
        <w:t>A one-time charge by a lender to lower the interest rate on a loan. Each point is equal to 1 percent of the loan amount. For example, one point on a $100,000 mortgage would cost $1,000.</w:t>
      </w:r>
    </w:p>
    <w:p w:rsidR="009F0676" w:rsidRPr="00256D5F" w:rsidRDefault="009F0676" w:rsidP="009F0676">
      <w:pPr>
        <w:autoSpaceDE w:val="0"/>
        <w:autoSpaceDN w:val="0"/>
        <w:adjustRightInd w:val="0"/>
        <w:spacing w:after="0" w:line="240" w:lineRule="auto"/>
        <w:rPr>
          <w:rFonts w:cstheme="minorHAnsi"/>
          <w:b/>
          <w:bCs/>
          <w:sz w:val="24"/>
          <w:szCs w:val="24"/>
        </w:rPr>
      </w:pPr>
    </w:p>
    <w:p w:rsidR="009F0676" w:rsidRPr="00256D5F" w:rsidRDefault="009F0676"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 xml:space="preserve">Predatory lending </w:t>
      </w:r>
      <w:r w:rsidRPr="00256D5F">
        <w:rPr>
          <w:rFonts w:cstheme="minorHAnsi"/>
          <w:sz w:val="24"/>
          <w:szCs w:val="24"/>
        </w:rPr>
        <w:t>Targeting loans to</w:t>
      </w:r>
      <w:r w:rsidR="00612B22" w:rsidRPr="00256D5F">
        <w:rPr>
          <w:rFonts w:cstheme="minorHAnsi"/>
          <w:sz w:val="24"/>
          <w:szCs w:val="24"/>
        </w:rPr>
        <w:t xml:space="preserve"> </w:t>
      </w:r>
      <w:r w:rsidRPr="00256D5F">
        <w:rPr>
          <w:rFonts w:cstheme="minorHAnsi"/>
          <w:sz w:val="24"/>
          <w:szCs w:val="24"/>
        </w:rPr>
        <w:t>seniors, low-income and other people</w:t>
      </w:r>
      <w:r w:rsidR="00612B22" w:rsidRPr="00256D5F">
        <w:rPr>
          <w:rFonts w:cstheme="minorHAnsi"/>
          <w:sz w:val="24"/>
          <w:szCs w:val="24"/>
        </w:rPr>
        <w:t xml:space="preserve"> </w:t>
      </w:r>
      <w:r w:rsidRPr="00256D5F">
        <w:rPr>
          <w:rFonts w:cstheme="minorHAnsi"/>
          <w:sz w:val="24"/>
          <w:szCs w:val="24"/>
        </w:rPr>
        <w:t>to take advantage of their financial</w:t>
      </w:r>
      <w:r w:rsidR="00612B22" w:rsidRPr="00256D5F">
        <w:rPr>
          <w:rFonts w:cstheme="minorHAnsi"/>
          <w:sz w:val="24"/>
          <w:szCs w:val="24"/>
        </w:rPr>
        <w:t xml:space="preserve"> </w:t>
      </w:r>
      <w:r w:rsidRPr="00256D5F">
        <w:rPr>
          <w:rFonts w:cstheme="minorHAnsi"/>
          <w:sz w:val="24"/>
          <w:szCs w:val="24"/>
        </w:rPr>
        <w:t>status or lack of financial knowledge.</w:t>
      </w:r>
      <w:proofErr w:type="gramEnd"/>
    </w:p>
    <w:p w:rsidR="009F0676" w:rsidRPr="00256D5F" w:rsidRDefault="009F0676" w:rsidP="004A6FA5">
      <w:pPr>
        <w:autoSpaceDE w:val="0"/>
        <w:autoSpaceDN w:val="0"/>
        <w:adjustRightInd w:val="0"/>
        <w:spacing w:after="0" w:line="240" w:lineRule="auto"/>
        <w:ind w:right="-990"/>
        <w:rPr>
          <w:rFonts w:cstheme="minorHAnsi"/>
          <w:sz w:val="24"/>
          <w:szCs w:val="24"/>
        </w:rPr>
      </w:pPr>
    </w:p>
    <w:p w:rsidR="009F0676" w:rsidRPr="00256D5F" w:rsidRDefault="009F0676" w:rsidP="009F0676">
      <w:pPr>
        <w:autoSpaceDE w:val="0"/>
        <w:autoSpaceDN w:val="0"/>
        <w:adjustRightInd w:val="0"/>
        <w:spacing w:after="0" w:line="240" w:lineRule="auto"/>
        <w:rPr>
          <w:rFonts w:cstheme="minorHAnsi"/>
          <w:sz w:val="24"/>
          <w:szCs w:val="24"/>
        </w:rPr>
      </w:pPr>
      <w:r w:rsidRPr="00256D5F">
        <w:rPr>
          <w:rFonts w:cstheme="minorHAnsi"/>
          <w:b/>
          <w:bCs/>
          <w:sz w:val="24"/>
          <w:szCs w:val="24"/>
        </w:rPr>
        <w:t xml:space="preserve">Prepayment penalty: </w:t>
      </w:r>
      <w:r w:rsidRPr="00256D5F">
        <w:rPr>
          <w:rFonts w:cstheme="minorHAnsi"/>
          <w:sz w:val="24"/>
          <w:szCs w:val="24"/>
        </w:rPr>
        <w:t>A penalty some lenders charge for paying a loan off early. Check to see if a loan has a penalty and how long it will be in effect. If you plan to make payments before they are due, or think you might sell your home before the loan is paid off, a penalty could be costly to you.</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Pretax </w:t>
      </w:r>
      <w:r w:rsidRPr="00256D5F">
        <w:rPr>
          <w:rFonts w:cstheme="minorHAnsi"/>
          <w:sz w:val="24"/>
          <w:szCs w:val="24"/>
        </w:rPr>
        <w:t xml:space="preserve">A person’s </w:t>
      </w:r>
      <w:proofErr w:type="gramStart"/>
      <w:r w:rsidRPr="00256D5F">
        <w:rPr>
          <w:rFonts w:cstheme="minorHAnsi"/>
          <w:sz w:val="24"/>
          <w:szCs w:val="24"/>
        </w:rPr>
        <w:t>salary before state</w:t>
      </w:r>
      <w:r w:rsidR="00612B22" w:rsidRPr="00256D5F">
        <w:rPr>
          <w:rFonts w:cstheme="minorHAnsi"/>
          <w:sz w:val="24"/>
          <w:szCs w:val="24"/>
        </w:rPr>
        <w:t xml:space="preserve"> </w:t>
      </w:r>
      <w:r w:rsidRPr="00256D5F">
        <w:rPr>
          <w:rFonts w:cstheme="minorHAnsi"/>
          <w:sz w:val="24"/>
          <w:szCs w:val="24"/>
        </w:rPr>
        <w:t>and federal income taxes are</w:t>
      </w:r>
      <w:proofErr w:type="gramEnd"/>
      <w:r w:rsidRPr="00256D5F">
        <w:rPr>
          <w:rFonts w:cstheme="minorHAnsi"/>
          <w:sz w:val="24"/>
          <w:szCs w:val="24"/>
        </w:rPr>
        <w:t xml:space="preserve"> calculated.</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Prime rate </w:t>
      </w:r>
      <w:proofErr w:type="gramStart"/>
      <w:r w:rsidRPr="00256D5F">
        <w:rPr>
          <w:rFonts w:cstheme="minorHAnsi"/>
          <w:sz w:val="24"/>
          <w:szCs w:val="24"/>
        </w:rPr>
        <w:t>The</w:t>
      </w:r>
      <w:proofErr w:type="gramEnd"/>
      <w:r w:rsidRPr="00256D5F">
        <w:rPr>
          <w:rFonts w:cstheme="minorHAnsi"/>
          <w:sz w:val="24"/>
          <w:szCs w:val="24"/>
        </w:rPr>
        <w:t xml:space="preserve"> lowest interest rate</w:t>
      </w:r>
      <w:r w:rsidR="00612B22" w:rsidRPr="00256D5F">
        <w:rPr>
          <w:rFonts w:cstheme="minorHAnsi"/>
          <w:sz w:val="24"/>
          <w:szCs w:val="24"/>
        </w:rPr>
        <w:t xml:space="preserve"> </w:t>
      </w:r>
      <w:r w:rsidRPr="00256D5F">
        <w:rPr>
          <w:rFonts w:cstheme="minorHAnsi"/>
          <w:sz w:val="24"/>
          <w:szCs w:val="24"/>
        </w:rPr>
        <w:t>on bank loans, offered to preferred</w:t>
      </w:r>
      <w:r w:rsidR="00612B22" w:rsidRPr="00256D5F">
        <w:rPr>
          <w:rFonts w:cstheme="minorHAnsi"/>
          <w:sz w:val="24"/>
          <w:szCs w:val="24"/>
        </w:rPr>
        <w:t xml:space="preserve"> </w:t>
      </w:r>
      <w:r w:rsidRPr="00256D5F">
        <w:rPr>
          <w:rFonts w:cstheme="minorHAnsi"/>
          <w:sz w:val="24"/>
          <w:szCs w:val="24"/>
        </w:rPr>
        <w:t>borrowers.</w:t>
      </w:r>
    </w:p>
    <w:p w:rsidR="00895FE9" w:rsidRPr="00256D5F" w:rsidRDefault="00895FE9" w:rsidP="004A6FA5">
      <w:pPr>
        <w:autoSpaceDE w:val="0"/>
        <w:autoSpaceDN w:val="0"/>
        <w:adjustRightInd w:val="0"/>
        <w:spacing w:after="0" w:line="240" w:lineRule="auto"/>
        <w:ind w:right="-990"/>
        <w:rPr>
          <w:rFonts w:cstheme="minorHAnsi"/>
          <w:b/>
          <w:bCs/>
          <w:sz w:val="24"/>
          <w:szCs w:val="24"/>
        </w:rPr>
      </w:pPr>
    </w:p>
    <w:p w:rsidR="00895FE9" w:rsidRPr="00256D5F" w:rsidRDefault="00895FE9" w:rsidP="00612B22">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Principal </w:t>
      </w:r>
      <w:r w:rsidRPr="00256D5F">
        <w:rPr>
          <w:rFonts w:cstheme="minorHAnsi"/>
          <w:sz w:val="24"/>
          <w:szCs w:val="24"/>
        </w:rPr>
        <w:t>The unpaid balance on</w:t>
      </w:r>
      <w:r w:rsidR="00612B22" w:rsidRPr="00256D5F">
        <w:rPr>
          <w:rFonts w:cstheme="minorHAnsi"/>
          <w:sz w:val="24"/>
          <w:szCs w:val="24"/>
        </w:rPr>
        <w:t xml:space="preserve"> </w:t>
      </w:r>
      <w:r w:rsidRPr="00256D5F">
        <w:rPr>
          <w:rFonts w:cstheme="minorHAnsi"/>
          <w:sz w:val="24"/>
          <w:szCs w:val="24"/>
        </w:rPr>
        <w:t>a loan, not including interest; the</w:t>
      </w:r>
      <w:r w:rsidR="00612B22" w:rsidRPr="00256D5F">
        <w:rPr>
          <w:rFonts w:cstheme="minorHAnsi"/>
          <w:sz w:val="24"/>
          <w:szCs w:val="24"/>
        </w:rPr>
        <w:t xml:space="preserve"> </w:t>
      </w:r>
      <w:r w:rsidRPr="00256D5F">
        <w:rPr>
          <w:rFonts w:cstheme="minorHAnsi"/>
          <w:sz w:val="24"/>
          <w:szCs w:val="24"/>
        </w:rPr>
        <w:t>amount of money invested.</w:t>
      </w:r>
    </w:p>
    <w:p w:rsidR="00612B22" w:rsidRPr="00256D5F" w:rsidRDefault="00612B22"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Promissory note </w:t>
      </w:r>
      <w:proofErr w:type="gramStart"/>
      <w:r w:rsidRPr="00256D5F">
        <w:rPr>
          <w:rFonts w:cstheme="minorHAnsi"/>
          <w:sz w:val="24"/>
          <w:szCs w:val="24"/>
        </w:rPr>
        <w:t>A</w:t>
      </w:r>
      <w:proofErr w:type="gramEnd"/>
      <w:r w:rsidRPr="00256D5F">
        <w:rPr>
          <w:rFonts w:cstheme="minorHAnsi"/>
          <w:sz w:val="24"/>
          <w:szCs w:val="24"/>
        </w:rPr>
        <w:t xml:space="preserve"> written promise</w:t>
      </w:r>
      <w:r w:rsidR="00612B22" w:rsidRPr="00256D5F">
        <w:rPr>
          <w:rFonts w:cstheme="minorHAnsi"/>
          <w:sz w:val="24"/>
          <w:szCs w:val="24"/>
        </w:rPr>
        <w:t xml:space="preserve"> </w:t>
      </w:r>
      <w:r w:rsidRPr="00256D5F">
        <w:rPr>
          <w:rFonts w:cstheme="minorHAnsi"/>
          <w:sz w:val="24"/>
          <w:szCs w:val="24"/>
        </w:rPr>
        <w:t>on a financial instrument to repay the</w:t>
      </w:r>
      <w:r w:rsidR="00612B22" w:rsidRPr="00256D5F">
        <w:rPr>
          <w:rFonts w:cstheme="minorHAnsi"/>
          <w:sz w:val="24"/>
          <w:szCs w:val="24"/>
        </w:rPr>
        <w:t xml:space="preserve"> </w:t>
      </w:r>
      <w:r w:rsidRPr="00256D5F">
        <w:rPr>
          <w:rFonts w:cstheme="minorHAnsi"/>
          <w:sz w:val="24"/>
          <w:szCs w:val="24"/>
        </w:rPr>
        <w:t>money plus interest.</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Qualified plan </w:t>
      </w:r>
      <w:r w:rsidRPr="00256D5F">
        <w:rPr>
          <w:rFonts w:cstheme="minorHAnsi"/>
          <w:sz w:val="24"/>
          <w:szCs w:val="24"/>
        </w:rPr>
        <w:t>A tax-deferred</w:t>
      </w:r>
      <w:r w:rsidR="00612B22" w:rsidRPr="00256D5F">
        <w:rPr>
          <w:rFonts w:cstheme="minorHAnsi"/>
          <w:sz w:val="24"/>
          <w:szCs w:val="24"/>
        </w:rPr>
        <w:t xml:space="preserve"> </w:t>
      </w:r>
      <w:r w:rsidRPr="00256D5F">
        <w:rPr>
          <w:rFonts w:cstheme="minorHAnsi"/>
          <w:sz w:val="24"/>
          <w:szCs w:val="24"/>
        </w:rPr>
        <w:t>retirement plan for the self-employed.</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F0676" w:rsidRPr="00256D5F" w:rsidRDefault="00612B22" w:rsidP="009F0676">
      <w:pPr>
        <w:autoSpaceDE w:val="0"/>
        <w:autoSpaceDN w:val="0"/>
        <w:adjustRightInd w:val="0"/>
        <w:spacing w:after="0" w:line="240" w:lineRule="auto"/>
        <w:rPr>
          <w:rFonts w:cstheme="minorHAnsi"/>
          <w:sz w:val="24"/>
          <w:szCs w:val="24"/>
        </w:rPr>
      </w:pPr>
      <w:proofErr w:type="gramStart"/>
      <w:r w:rsidRPr="00256D5F">
        <w:rPr>
          <w:rFonts w:cstheme="minorHAnsi"/>
          <w:b/>
          <w:bCs/>
          <w:sz w:val="24"/>
          <w:szCs w:val="24"/>
        </w:rPr>
        <w:t>Refinancing</w:t>
      </w:r>
      <w:r w:rsidR="009F0676" w:rsidRPr="00256D5F">
        <w:rPr>
          <w:rFonts w:cstheme="minorHAnsi"/>
          <w:b/>
          <w:bCs/>
          <w:sz w:val="24"/>
          <w:szCs w:val="24"/>
        </w:rPr>
        <w:t xml:space="preserve"> </w:t>
      </w:r>
      <w:r w:rsidR="009F0676" w:rsidRPr="00256D5F">
        <w:rPr>
          <w:rFonts w:cstheme="minorHAnsi"/>
          <w:sz w:val="24"/>
          <w:szCs w:val="24"/>
        </w:rPr>
        <w:t>The process of paying off one loan with the proceeds from a new loan secured by the same home or property.</w:t>
      </w:r>
      <w:proofErr w:type="gramEnd"/>
    </w:p>
    <w:p w:rsidR="009F0676" w:rsidRPr="00256D5F" w:rsidRDefault="009F0676" w:rsidP="009F0676">
      <w:pPr>
        <w:autoSpaceDE w:val="0"/>
        <w:autoSpaceDN w:val="0"/>
        <w:adjustRightInd w:val="0"/>
        <w:spacing w:after="0" w:line="240" w:lineRule="auto"/>
        <w:rPr>
          <w:rFonts w:cstheme="minorHAnsi"/>
          <w:sz w:val="24"/>
          <w:szCs w:val="24"/>
        </w:rPr>
      </w:pPr>
    </w:p>
    <w:p w:rsidR="009F0676" w:rsidRPr="00256D5F" w:rsidRDefault="009F0676"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Return </w:t>
      </w:r>
      <w:r w:rsidRPr="00256D5F">
        <w:rPr>
          <w:rFonts w:cstheme="minorHAnsi"/>
          <w:sz w:val="24"/>
          <w:szCs w:val="24"/>
        </w:rPr>
        <w:t>The profit made on an</w:t>
      </w:r>
      <w:r w:rsidR="00612B22" w:rsidRPr="00256D5F">
        <w:rPr>
          <w:rFonts w:cstheme="minorHAnsi"/>
          <w:sz w:val="24"/>
          <w:szCs w:val="24"/>
        </w:rPr>
        <w:t xml:space="preserve"> </w:t>
      </w:r>
      <w:r w:rsidRPr="00256D5F">
        <w:rPr>
          <w:rFonts w:cstheme="minorHAnsi"/>
          <w:sz w:val="24"/>
          <w:szCs w:val="24"/>
        </w:rPr>
        <w:t>investment.</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Revenue bond </w:t>
      </w:r>
      <w:proofErr w:type="gramStart"/>
      <w:r w:rsidRPr="00256D5F">
        <w:rPr>
          <w:rFonts w:cstheme="minorHAnsi"/>
          <w:sz w:val="24"/>
          <w:szCs w:val="24"/>
        </w:rPr>
        <w:t>A</w:t>
      </w:r>
      <w:proofErr w:type="gramEnd"/>
      <w:r w:rsidRPr="00256D5F">
        <w:rPr>
          <w:rFonts w:cstheme="minorHAnsi"/>
          <w:sz w:val="24"/>
          <w:szCs w:val="24"/>
        </w:rPr>
        <w:t xml:space="preserve"> type of municipal</w:t>
      </w:r>
      <w:r w:rsidR="00612B22" w:rsidRPr="00256D5F">
        <w:rPr>
          <w:rFonts w:cstheme="minorHAnsi"/>
          <w:sz w:val="24"/>
          <w:szCs w:val="24"/>
        </w:rPr>
        <w:t xml:space="preserve"> </w:t>
      </w:r>
      <w:r w:rsidRPr="00256D5F">
        <w:rPr>
          <w:rFonts w:cstheme="minorHAnsi"/>
          <w:sz w:val="24"/>
          <w:szCs w:val="24"/>
        </w:rPr>
        <w:t>bond backed by revenue from the</w:t>
      </w:r>
      <w:r w:rsidR="00612B22" w:rsidRPr="00256D5F">
        <w:rPr>
          <w:rFonts w:cstheme="minorHAnsi"/>
          <w:sz w:val="24"/>
          <w:szCs w:val="24"/>
        </w:rPr>
        <w:t xml:space="preserve"> </w:t>
      </w:r>
      <w:r w:rsidRPr="00256D5F">
        <w:rPr>
          <w:rFonts w:cstheme="minorHAnsi"/>
          <w:sz w:val="24"/>
          <w:szCs w:val="24"/>
        </w:rPr>
        <w:t>project the bond finances.</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Risk </w:t>
      </w:r>
      <w:r w:rsidRPr="00256D5F">
        <w:rPr>
          <w:rFonts w:cstheme="minorHAnsi"/>
          <w:sz w:val="24"/>
          <w:szCs w:val="24"/>
        </w:rPr>
        <w:t>The possibility of loss on an</w:t>
      </w:r>
      <w:r w:rsidR="00612B22" w:rsidRPr="00256D5F">
        <w:rPr>
          <w:rFonts w:cstheme="minorHAnsi"/>
          <w:sz w:val="24"/>
          <w:szCs w:val="24"/>
        </w:rPr>
        <w:t xml:space="preserve"> </w:t>
      </w:r>
      <w:r w:rsidRPr="00256D5F">
        <w:rPr>
          <w:rFonts w:cstheme="minorHAnsi"/>
          <w:sz w:val="24"/>
          <w:szCs w:val="24"/>
        </w:rPr>
        <w:t>investment.</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Savings account </w:t>
      </w:r>
      <w:proofErr w:type="gramStart"/>
      <w:r w:rsidRPr="00256D5F">
        <w:rPr>
          <w:rFonts w:cstheme="minorHAnsi"/>
          <w:sz w:val="24"/>
          <w:szCs w:val="24"/>
        </w:rPr>
        <w:t>A</w:t>
      </w:r>
      <w:proofErr w:type="gramEnd"/>
      <w:r w:rsidRPr="00256D5F">
        <w:rPr>
          <w:rFonts w:cstheme="minorHAnsi"/>
          <w:sz w:val="24"/>
          <w:szCs w:val="24"/>
        </w:rPr>
        <w:t xml:space="preserve"> service depository</w:t>
      </w:r>
      <w:r w:rsidR="00612B22" w:rsidRPr="00256D5F">
        <w:rPr>
          <w:rFonts w:cstheme="minorHAnsi"/>
          <w:sz w:val="24"/>
          <w:szCs w:val="24"/>
        </w:rPr>
        <w:t xml:space="preserve"> </w:t>
      </w:r>
      <w:r w:rsidRPr="00256D5F">
        <w:rPr>
          <w:rFonts w:cstheme="minorHAnsi"/>
          <w:sz w:val="24"/>
          <w:szCs w:val="24"/>
        </w:rPr>
        <w:t>institutions offer whereby people can</w:t>
      </w:r>
      <w:r w:rsidR="00612B22" w:rsidRPr="00256D5F">
        <w:rPr>
          <w:rFonts w:cstheme="minorHAnsi"/>
          <w:sz w:val="24"/>
          <w:szCs w:val="24"/>
        </w:rPr>
        <w:t xml:space="preserve"> </w:t>
      </w:r>
      <w:r w:rsidRPr="00256D5F">
        <w:rPr>
          <w:rFonts w:cstheme="minorHAnsi"/>
          <w:sz w:val="24"/>
          <w:szCs w:val="24"/>
        </w:rPr>
        <w:t>deposit their money for future use and</w:t>
      </w:r>
      <w:r w:rsidR="00612B22" w:rsidRPr="00256D5F">
        <w:rPr>
          <w:rFonts w:cstheme="minorHAnsi"/>
          <w:sz w:val="24"/>
          <w:szCs w:val="24"/>
        </w:rPr>
        <w:t xml:space="preserve"> </w:t>
      </w:r>
      <w:r w:rsidRPr="00256D5F">
        <w:rPr>
          <w:rFonts w:cstheme="minorHAnsi"/>
          <w:sz w:val="24"/>
          <w:szCs w:val="24"/>
        </w:rPr>
        <w:t>earn interest.</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Stock option </w:t>
      </w:r>
      <w:proofErr w:type="gramStart"/>
      <w:r w:rsidRPr="00256D5F">
        <w:rPr>
          <w:rFonts w:cstheme="minorHAnsi"/>
          <w:sz w:val="24"/>
          <w:szCs w:val="24"/>
        </w:rPr>
        <w:t>The</w:t>
      </w:r>
      <w:proofErr w:type="gramEnd"/>
      <w:r w:rsidRPr="00256D5F">
        <w:rPr>
          <w:rFonts w:cstheme="minorHAnsi"/>
          <w:sz w:val="24"/>
          <w:szCs w:val="24"/>
        </w:rPr>
        <w:t xml:space="preserve"> right to buy or sell a</w:t>
      </w:r>
      <w:r w:rsidR="00612B22" w:rsidRPr="00256D5F">
        <w:rPr>
          <w:rFonts w:cstheme="minorHAnsi"/>
          <w:sz w:val="24"/>
          <w:szCs w:val="24"/>
        </w:rPr>
        <w:t xml:space="preserve"> </w:t>
      </w:r>
      <w:r w:rsidRPr="00256D5F">
        <w:rPr>
          <w:rFonts w:cstheme="minorHAnsi"/>
          <w:sz w:val="24"/>
          <w:szCs w:val="24"/>
        </w:rPr>
        <w:t>corporation’s stock at a predetermined</w:t>
      </w:r>
      <w:r w:rsidR="00612B22" w:rsidRPr="00256D5F">
        <w:rPr>
          <w:rFonts w:cstheme="minorHAnsi"/>
          <w:sz w:val="24"/>
          <w:szCs w:val="24"/>
        </w:rPr>
        <w:t xml:space="preserve"> </w:t>
      </w:r>
      <w:r w:rsidRPr="00256D5F">
        <w:rPr>
          <w:rFonts w:cstheme="minorHAnsi"/>
          <w:sz w:val="24"/>
          <w:szCs w:val="24"/>
        </w:rPr>
        <w:t>price or calculable formula; sometimes</w:t>
      </w:r>
      <w:r w:rsidR="00612B22" w:rsidRPr="00256D5F">
        <w:rPr>
          <w:rFonts w:cstheme="minorHAnsi"/>
          <w:sz w:val="24"/>
          <w:szCs w:val="24"/>
        </w:rPr>
        <w:t xml:space="preserve"> </w:t>
      </w:r>
      <w:r w:rsidRPr="00256D5F">
        <w:rPr>
          <w:rFonts w:cstheme="minorHAnsi"/>
          <w:sz w:val="24"/>
          <w:szCs w:val="24"/>
        </w:rPr>
        <w:t>used as part of employee compensation.</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Stockholder </w:t>
      </w:r>
      <w:r w:rsidRPr="00256D5F">
        <w:rPr>
          <w:rFonts w:cstheme="minorHAnsi"/>
          <w:sz w:val="24"/>
          <w:szCs w:val="24"/>
        </w:rPr>
        <w:t>A person who owns stock</w:t>
      </w:r>
      <w:r w:rsidR="00612B22" w:rsidRPr="00256D5F">
        <w:rPr>
          <w:rFonts w:cstheme="minorHAnsi"/>
          <w:sz w:val="24"/>
          <w:szCs w:val="24"/>
        </w:rPr>
        <w:t xml:space="preserve"> </w:t>
      </w:r>
      <w:r w:rsidRPr="00256D5F">
        <w:rPr>
          <w:rFonts w:cstheme="minorHAnsi"/>
          <w:sz w:val="24"/>
          <w:szCs w:val="24"/>
        </w:rPr>
        <w:t>in a company and is eligible to share in</w:t>
      </w:r>
      <w:r w:rsidR="00612B22" w:rsidRPr="00256D5F">
        <w:rPr>
          <w:rFonts w:cstheme="minorHAnsi"/>
          <w:sz w:val="24"/>
          <w:szCs w:val="24"/>
        </w:rPr>
        <w:t xml:space="preserve"> </w:t>
      </w:r>
      <w:r w:rsidRPr="00256D5F">
        <w:rPr>
          <w:rFonts w:cstheme="minorHAnsi"/>
          <w:sz w:val="24"/>
          <w:szCs w:val="24"/>
        </w:rPr>
        <w:t xml:space="preserve">profits and losses; same as </w:t>
      </w:r>
      <w:r w:rsidRPr="00256D5F">
        <w:rPr>
          <w:rFonts w:cstheme="minorHAnsi"/>
          <w:i/>
          <w:iCs/>
          <w:sz w:val="24"/>
          <w:szCs w:val="24"/>
        </w:rPr>
        <w:t>shareholder</w:t>
      </w:r>
      <w:r w:rsidRPr="00256D5F">
        <w:rPr>
          <w:rFonts w:cstheme="minorHAnsi"/>
          <w:sz w:val="24"/>
          <w:szCs w:val="24"/>
        </w:rPr>
        <w:t>.</w:t>
      </w:r>
    </w:p>
    <w:p w:rsidR="00915B1E" w:rsidRPr="00256D5F" w:rsidRDefault="00915B1E" w:rsidP="004A6FA5">
      <w:pPr>
        <w:autoSpaceDE w:val="0"/>
        <w:autoSpaceDN w:val="0"/>
        <w:adjustRightInd w:val="0"/>
        <w:spacing w:after="0" w:line="240" w:lineRule="auto"/>
        <w:ind w:right="-990"/>
        <w:rPr>
          <w:rFonts w:cstheme="minorHAnsi"/>
          <w:b/>
          <w:bCs/>
          <w:sz w:val="24"/>
          <w:szCs w:val="24"/>
        </w:rPr>
      </w:pPr>
    </w:p>
    <w:p w:rsidR="00915B1E" w:rsidRPr="00256D5F" w:rsidRDefault="00915B1E" w:rsidP="004A6FA5">
      <w:pPr>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Tax-deferred </w:t>
      </w:r>
      <w:r w:rsidRPr="00256D5F">
        <w:rPr>
          <w:rFonts w:cstheme="minorHAnsi"/>
          <w:sz w:val="24"/>
          <w:szCs w:val="24"/>
        </w:rPr>
        <w:t>Phrase referring to</w:t>
      </w:r>
      <w:r w:rsidR="00612B22" w:rsidRPr="00256D5F">
        <w:rPr>
          <w:rFonts w:cstheme="minorHAnsi"/>
          <w:sz w:val="24"/>
          <w:szCs w:val="24"/>
        </w:rPr>
        <w:t xml:space="preserve"> </w:t>
      </w:r>
      <w:r w:rsidRPr="00256D5F">
        <w:rPr>
          <w:rFonts w:cstheme="minorHAnsi"/>
          <w:sz w:val="24"/>
          <w:szCs w:val="24"/>
        </w:rPr>
        <w:t>money that is not subject to income</w:t>
      </w:r>
      <w:r w:rsidR="00612B22" w:rsidRPr="00256D5F">
        <w:rPr>
          <w:rFonts w:cstheme="minorHAnsi"/>
          <w:sz w:val="24"/>
          <w:szCs w:val="24"/>
        </w:rPr>
        <w:t xml:space="preserve"> </w:t>
      </w:r>
      <w:r w:rsidRPr="00256D5F">
        <w:rPr>
          <w:rFonts w:cstheme="minorHAnsi"/>
          <w:sz w:val="24"/>
          <w:szCs w:val="24"/>
        </w:rPr>
        <w:t>tax until it is withdrawn from an account,</w:t>
      </w:r>
      <w:r w:rsidR="00612B22" w:rsidRPr="00256D5F">
        <w:rPr>
          <w:rFonts w:cstheme="minorHAnsi"/>
          <w:sz w:val="24"/>
          <w:szCs w:val="24"/>
        </w:rPr>
        <w:t xml:space="preserve"> </w:t>
      </w:r>
      <w:r w:rsidRPr="00256D5F">
        <w:rPr>
          <w:rFonts w:cstheme="minorHAnsi"/>
          <w:sz w:val="24"/>
          <w:szCs w:val="24"/>
        </w:rPr>
        <w:t>such as an individual retirement</w:t>
      </w:r>
      <w:r w:rsidR="00612B22" w:rsidRPr="00256D5F">
        <w:rPr>
          <w:rFonts w:cstheme="minorHAnsi"/>
          <w:sz w:val="24"/>
          <w:szCs w:val="24"/>
        </w:rPr>
        <w:t xml:space="preserve"> </w:t>
      </w:r>
      <w:r w:rsidRPr="00256D5F">
        <w:rPr>
          <w:rFonts w:cstheme="minorHAnsi"/>
          <w:sz w:val="24"/>
          <w:szCs w:val="24"/>
        </w:rPr>
        <w:t>account or a 401(k) account.</w:t>
      </w:r>
    </w:p>
    <w:p w:rsidR="00915B1E" w:rsidRPr="00256D5F" w:rsidRDefault="00915B1E" w:rsidP="004A6FA5">
      <w:pPr>
        <w:tabs>
          <w:tab w:val="left" w:pos="3330"/>
        </w:tabs>
        <w:autoSpaceDE w:val="0"/>
        <w:autoSpaceDN w:val="0"/>
        <w:adjustRightInd w:val="0"/>
        <w:spacing w:after="0" w:line="240" w:lineRule="auto"/>
        <w:ind w:right="-990"/>
        <w:rPr>
          <w:rFonts w:cstheme="minorHAnsi"/>
          <w:b/>
          <w:bCs/>
          <w:sz w:val="24"/>
          <w:szCs w:val="24"/>
        </w:rPr>
      </w:pPr>
    </w:p>
    <w:p w:rsidR="00915B1E" w:rsidRPr="00256D5F" w:rsidRDefault="00915B1E" w:rsidP="004A6FA5">
      <w:pPr>
        <w:tabs>
          <w:tab w:val="left" w:pos="3330"/>
        </w:tabs>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 xml:space="preserve">Term </w:t>
      </w:r>
      <w:r w:rsidRPr="00256D5F">
        <w:rPr>
          <w:rFonts w:cstheme="minorHAnsi"/>
          <w:sz w:val="24"/>
          <w:szCs w:val="24"/>
        </w:rPr>
        <w:t>The period from when a loan is</w:t>
      </w:r>
      <w:r w:rsidR="00612B22" w:rsidRPr="00256D5F">
        <w:rPr>
          <w:rFonts w:cstheme="minorHAnsi"/>
          <w:sz w:val="24"/>
          <w:szCs w:val="24"/>
        </w:rPr>
        <w:t xml:space="preserve"> </w:t>
      </w:r>
      <w:r w:rsidRPr="00256D5F">
        <w:rPr>
          <w:rFonts w:cstheme="minorHAnsi"/>
          <w:sz w:val="24"/>
          <w:szCs w:val="24"/>
        </w:rPr>
        <w:t>made until it is fully repaid.</w:t>
      </w:r>
      <w:proofErr w:type="gramEnd"/>
    </w:p>
    <w:p w:rsidR="00915B1E" w:rsidRPr="00256D5F" w:rsidRDefault="00915B1E" w:rsidP="004A6FA5">
      <w:pPr>
        <w:tabs>
          <w:tab w:val="left" w:pos="3330"/>
        </w:tabs>
        <w:autoSpaceDE w:val="0"/>
        <w:autoSpaceDN w:val="0"/>
        <w:adjustRightInd w:val="0"/>
        <w:spacing w:after="0" w:line="240" w:lineRule="auto"/>
        <w:ind w:right="-990"/>
        <w:rPr>
          <w:rFonts w:cstheme="minorHAnsi"/>
          <w:b/>
          <w:bCs/>
          <w:sz w:val="24"/>
          <w:szCs w:val="24"/>
        </w:rPr>
      </w:pPr>
    </w:p>
    <w:p w:rsidR="00915B1E" w:rsidRPr="00256D5F" w:rsidRDefault="00915B1E" w:rsidP="004A6FA5">
      <w:pPr>
        <w:tabs>
          <w:tab w:val="left" w:pos="3330"/>
        </w:tabs>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 xml:space="preserve">Terms </w:t>
      </w:r>
      <w:r w:rsidRPr="00256D5F">
        <w:rPr>
          <w:rFonts w:cstheme="minorHAnsi"/>
          <w:sz w:val="24"/>
          <w:szCs w:val="24"/>
        </w:rPr>
        <w:t>Provisions specified in a loan</w:t>
      </w:r>
      <w:r w:rsidR="00612B22" w:rsidRPr="00256D5F">
        <w:rPr>
          <w:rFonts w:cstheme="minorHAnsi"/>
          <w:sz w:val="24"/>
          <w:szCs w:val="24"/>
        </w:rPr>
        <w:t xml:space="preserve"> </w:t>
      </w:r>
      <w:r w:rsidRPr="00256D5F">
        <w:rPr>
          <w:rFonts w:cstheme="minorHAnsi"/>
          <w:sz w:val="24"/>
          <w:szCs w:val="24"/>
        </w:rPr>
        <w:t>agreement.</w:t>
      </w:r>
      <w:proofErr w:type="gramEnd"/>
    </w:p>
    <w:p w:rsidR="00915B1E" w:rsidRPr="00256D5F" w:rsidRDefault="00915B1E" w:rsidP="004A6FA5">
      <w:pPr>
        <w:tabs>
          <w:tab w:val="left" w:pos="3330"/>
        </w:tabs>
        <w:autoSpaceDE w:val="0"/>
        <w:autoSpaceDN w:val="0"/>
        <w:adjustRightInd w:val="0"/>
        <w:spacing w:after="0" w:line="240" w:lineRule="auto"/>
        <w:ind w:right="-990"/>
        <w:rPr>
          <w:rFonts w:cstheme="minorHAnsi"/>
          <w:b/>
          <w:bCs/>
          <w:sz w:val="24"/>
          <w:szCs w:val="24"/>
        </w:rPr>
      </w:pPr>
    </w:p>
    <w:p w:rsidR="00915B1E" w:rsidRPr="00256D5F" w:rsidRDefault="00915B1E" w:rsidP="004A6FA5">
      <w:pPr>
        <w:tabs>
          <w:tab w:val="left" w:pos="3330"/>
        </w:tabs>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Treasury bill </w:t>
      </w:r>
      <w:proofErr w:type="gramStart"/>
      <w:r w:rsidRPr="00256D5F">
        <w:rPr>
          <w:rFonts w:cstheme="minorHAnsi"/>
          <w:sz w:val="24"/>
          <w:szCs w:val="24"/>
        </w:rPr>
        <w:t>A</w:t>
      </w:r>
      <w:proofErr w:type="gramEnd"/>
      <w:r w:rsidRPr="00256D5F">
        <w:rPr>
          <w:rFonts w:cstheme="minorHAnsi"/>
          <w:sz w:val="24"/>
          <w:szCs w:val="24"/>
        </w:rPr>
        <w:t xml:space="preserve"> short-term investment</w:t>
      </w:r>
      <w:r w:rsidR="00612B22" w:rsidRPr="00256D5F">
        <w:rPr>
          <w:rFonts w:cstheme="minorHAnsi"/>
          <w:sz w:val="24"/>
          <w:szCs w:val="24"/>
        </w:rPr>
        <w:t xml:space="preserve"> </w:t>
      </w:r>
      <w:r w:rsidRPr="00256D5F">
        <w:rPr>
          <w:rFonts w:cstheme="minorHAnsi"/>
          <w:sz w:val="24"/>
          <w:szCs w:val="24"/>
        </w:rPr>
        <w:t>issued by the U.S. government for a</w:t>
      </w:r>
      <w:r w:rsidR="00612B22" w:rsidRPr="00256D5F">
        <w:rPr>
          <w:rFonts w:cstheme="minorHAnsi"/>
          <w:sz w:val="24"/>
          <w:szCs w:val="24"/>
        </w:rPr>
        <w:t xml:space="preserve"> </w:t>
      </w:r>
      <w:r w:rsidRPr="00256D5F">
        <w:rPr>
          <w:rFonts w:cstheme="minorHAnsi"/>
          <w:sz w:val="24"/>
          <w:szCs w:val="24"/>
        </w:rPr>
        <w:t>year or less.</w:t>
      </w:r>
    </w:p>
    <w:p w:rsidR="00915B1E" w:rsidRPr="00256D5F" w:rsidRDefault="00915B1E" w:rsidP="004A6FA5">
      <w:pPr>
        <w:tabs>
          <w:tab w:val="left" w:pos="3330"/>
        </w:tabs>
        <w:autoSpaceDE w:val="0"/>
        <w:autoSpaceDN w:val="0"/>
        <w:adjustRightInd w:val="0"/>
        <w:spacing w:after="0" w:line="240" w:lineRule="auto"/>
        <w:ind w:right="-990"/>
        <w:rPr>
          <w:rFonts w:cstheme="minorHAnsi"/>
          <w:b/>
          <w:bCs/>
          <w:sz w:val="24"/>
          <w:szCs w:val="24"/>
        </w:rPr>
      </w:pPr>
    </w:p>
    <w:p w:rsidR="00915B1E" w:rsidRPr="00256D5F" w:rsidRDefault="00915B1E" w:rsidP="004A6FA5">
      <w:pPr>
        <w:tabs>
          <w:tab w:val="left" w:pos="3330"/>
        </w:tabs>
        <w:autoSpaceDE w:val="0"/>
        <w:autoSpaceDN w:val="0"/>
        <w:adjustRightInd w:val="0"/>
        <w:spacing w:after="0" w:line="240" w:lineRule="auto"/>
        <w:ind w:right="-990"/>
        <w:rPr>
          <w:rFonts w:cstheme="minorHAnsi"/>
          <w:sz w:val="24"/>
          <w:szCs w:val="24"/>
        </w:rPr>
      </w:pPr>
      <w:proofErr w:type="gramStart"/>
      <w:r w:rsidRPr="00256D5F">
        <w:rPr>
          <w:rFonts w:cstheme="minorHAnsi"/>
          <w:b/>
          <w:bCs/>
          <w:sz w:val="24"/>
          <w:szCs w:val="24"/>
        </w:rPr>
        <w:t>Treasury bond</w:t>
      </w:r>
      <w:proofErr w:type="gramEnd"/>
      <w:r w:rsidRPr="00256D5F">
        <w:rPr>
          <w:rFonts w:cstheme="minorHAnsi"/>
          <w:b/>
          <w:bCs/>
          <w:sz w:val="24"/>
          <w:szCs w:val="24"/>
        </w:rPr>
        <w:t xml:space="preserve"> </w:t>
      </w:r>
      <w:r w:rsidRPr="00256D5F">
        <w:rPr>
          <w:rFonts w:cstheme="minorHAnsi"/>
          <w:sz w:val="24"/>
          <w:szCs w:val="24"/>
        </w:rPr>
        <w:t>A government security</w:t>
      </w:r>
      <w:r w:rsidR="00612B22" w:rsidRPr="00256D5F">
        <w:rPr>
          <w:rFonts w:cstheme="minorHAnsi"/>
          <w:sz w:val="24"/>
          <w:szCs w:val="24"/>
        </w:rPr>
        <w:t xml:space="preserve"> </w:t>
      </w:r>
      <w:r w:rsidRPr="00256D5F">
        <w:rPr>
          <w:rFonts w:cstheme="minorHAnsi"/>
          <w:sz w:val="24"/>
          <w:szCs w:val="24"/>
        </w:rPr>
        <w:t>with a term of more than 10 years;</w:t>
      </w:r>
      <w:r w:rsidR="00612B22" w:rsidRPr="00256D5F">
        <w:rPr>
          <w:rFonts w:cstheme="minorHAnsi"/>
          <w:sz w:val="24"/>
          <w:szCs w:val="24"/>
        </w:rPr>
        <w:t xml:space="preserve"> </w:t>
      </w:r>
      <w:r w:rsidRPr="00256D5F">
        <w:rPr>
          <w:rFonts w:cstheme="minorHAnsi"/>
          <w:sz w:val="24"/>
          <w:szCs w:val="24"/>
        </w:rPr>
        <w:t>interest is paid semiannually.</w:t>
      </w:r>
    </w:p>
    <w:p w:rsidR="00915B1E" w:rsidRPr="00256D5F" w:rsidRDefault="00915B1E" w:rsidP="004A6FA5">
      <w:pPr>
        <w:tabs>
          <w:tab w:val="left" w:pos="3330"/>
        </w:tabs>
        <w:autoSpaceDE w:val="0"/>
        <w:autoSpaceDN w:val="0"/>
        <w:adjustRightInd w:val="0"/>
        <w:spacing w:after="0" w:line="240" w:lineRule="auto"/>
        <w:ind w:right="-990"/>
        <w:rPr>
          <w:rFonts w:cstheme="minorHAnsi"/>
          <w:b/>
          <w:bCs/>
          <w:sz w:val="24"/>
          <w:szCs w:val="24"/>
        </w:rPr>
      </w:pPr>
    </w:p>
    <w:p w:rsidR="00915B1E" w:rsidRPr="00256D5F" w:rsidRDefault="00915B1E" w:rsidP="00612B22">
      <w:pPr>
        <w:tabs>
          <w:tab w:val="left" w:pos="3330"/>
        </w:tabs>
        <w:autoSpaceDE w:val="0"/>
        <w:autoSpaceDN w:val="0"/>
        <w:adjustRightInd w:val="0"/>
        <w:spacing w:after="0" w:line="240" w:lineRule="auto"/>
        <w:ind w:right="-990"/>
        <w:rPr>
          <w:rFonts w:cstheme="minorHAnsi"/>
          <w:b/>
          <w:bCs/>
          <w:sz w:val="24"/>
          <w:szCs w:val="24"/>
        </w:rPr>
      </w:pPr>
      <w:r w:rsidRPr="00256D5F">
        <w:rPr>
          <w:rFonts w:cstheme="minorHAnsi"/>
          <w:b/>
          <w:bCs/>
          <w:sz w:val="24"/>
          <w:szCs w:val="24"/>
        </w:rPr>
        <w:t>Treasury Inflation-Protected Security</w:t>
      </w:r>
      <w:r w:rsidR="00612B22" w:rsidRPr="00256D5F">
        <w:rPr>
          <w:rFonts w:cstheme="minorHAnsi"/>
          <w:b/>
          <w:bCs/>
          <w:sz w:val="24"/>
          <w:szCs w:val="24"/>
        </w:rPr>
        <w:t xml:space="preserve"> </w:t>
      </w:r>
      <w:r w:rsidRPr="00256D5F">
        <w:rPr>
          <w:rFonts w:cstheme="minorHAnsi"/>
          <w:b/>
          <w:bCs/>
          <w:sz w:val="24"/>
          <w:szCs w:val="24"/>
        </w:rPr>
        <w:t xml:space="preserve">(TIPS) </w:t>
      </w:r>
      <w:r w:rsidRPr="00256D5F">
        <w:rPr>
          <w:rFonts w:cstheme="minorHAnsi"/>
          <w:sz w:val="24"/>
          <w:szCs w:val="24"/>
        </w:rPr>
        <w:t>A Treasury bond or note that is</w:t>
      </w:r>
      <w:r w:rsidR="00612B22" w:rsidRPr="00256D5F">
        <w:rPr>
          <w:rFonts w:cstheme="minorHAnsi"/>
          <w:b/>
          <w:bCs/>
          <w:sz w:val="24"/>
          <w:szCs w:val="24"/>
        </w:rPr>
        <w:t xml:space="preserve"> </w:t>
      </w:r>
      <w:r w:rsidRPr="00256D5F">
        <w:rPr>
          <w:rFonts w:cstheme="minorHAnsi"/>
          <w:sz w:val="24"/>
          <w:szCs w:val="24"/>
        </w:rPr>
        <w:t>tied to inflation so that the principal</w:t>
      </w:r>
      <w:r w:rsidR="00612B22" w:rsidRPr="00256D5F">
        <w:rPr>
          <w:rFonts w:cstheme="minorHAnsi"/>
          <w:b/>
          <w:bCs/>
          <w:sz w:val="24"/>
          <w:szCs w:val="24"/>
        </w:rPr>
        <w:t xml:space="preserve"> </w:t>
      </w:r>
      <w:r w:rsidRPr="00256D5F">
        <w:rPr>
          <w:rFonts w:cstheme="minorHAnsi"/>
          <w:sz w:val="24"/>
          <w:szCs w:val="24"/>
        </w:rPr>
        <w:t>amount of the investment increases</w:t>
      </w:r>
      <w:r w:rsidR="00612B22" w:rsidRPr="00256D5F">
        <w:rPr>
          <w:rFonts w:cstheme="minorHAnsi"/>
          <w:b/>
          <w:bCs/>
          <w:sz w:val="24"/>
          <w:szCs w:val="24"/>
        </w:rPr>
        <w:t xml:space="preserve"> </w:t>
      </w:r>
      <w:r w:rsidRPr="00256D5F">
        <w:rPr>
          <w:rFonts w:cstheme="minorHAnsi"/>
          <w:sz w:val="24"/>
          <w:szCs w:val="24"/>
        </w:rPr>
        <w:t>or decreases according to the annual</w:t>
      </w:r>
      <w:r w:rsidR="00612B22" w:rsidRPr="00256D5F">
        <w:rPr>
          <w:rFonts w:cstheme="minorHAnsi"/>
          <w:b/>
          <w:bCs/>
          <w:sz w:val="24"/>
          <w:szCs w:val="24"/>
        </w:rPr>
        <w:t xml:space="preserve"> </w:t>
      </w:r>
      <w:r w:rsidRPr="00256D5F">
        <w:rPr>
          <w:rFonts w:cstheme="minorHAnsi"/>
          <w:sz w:val="24"/>
          <w:szCs w:val="24"/>
        </w:rPr>
        <w:t>inflation rate.</w:t>
      </w:r>
    </w:p>
    <w:p w:rsidR="00612B22" w:rsidRPr="00256D5F" w:rsidRDefault="00612B22" w:rsidP="004A6FA5">
      <w:pPr>
        <w:tabs>
          <w:tab w:val="left" w:pos="3330"/>
        </w:tabs>
        <w:autoSpaceDE w:val="0"/>
        <w:autoSpaceDN w:val="0"/>
        <w:adjustRightInd w:val="0"/>
        <w:spacing w:after="0" w:line="240" w:lineRule="auto"/>
        <w:ind w:right="-990"/>
        <w:rPr>
          <w:rFonts w:cstheme="minorHAnsi"/>
          <w:b/>
          <w:bCs/>
          <w:sz w:val="24"/>
          <w:szCs w:val="24"/>
        </w:rPr>
      </w:pPr>
    </w:p>
    <w:p w:rsidR="008A4E2C" w:rsidRPr="00256D5F" w:rsidRDefault="00612B22" w:rsidP="004A6FA5">
      <w:pPr>
        <w:tabs>
          <w:tab w:val="left" w:pos="3330"/>
        </w:tabs>
        <w:autoSpaceDE w:val="0"/>
        <w:autoSpaceDN w:val="0"/>
        <w:adjustRightInd w:val="0"/>
        <w:spacing w:after="0" w:line="240" w:lineRule="auto"/>
        <w:ind w:right="-990"/>
        <w:rPr>
          <w:rFonts w:cstheme="minorHAnsi"/>
          <w:sz w:val="24"/>
          <w:szCs w:val="24"/>
        </w:rPr>
      </w:pPr>
      <w:r w:rsidRPr="00256D5F">
        <w:rPr>
          <w:rFonts w:cstheme="minorHAnsi"/>
          <w:b/>
          <w:bCs/>
          <w:sz w:val="24"/>
          <w:szCs w:val="24"/>
        </w:rPr>
        <w:t>Treasury N</w:t>
      </w:r>
      <w:r w:rsidR="008A4E2C" w:rsidRPr="00256D5F">
        <w:rPr>
          <w:rFonts w:cstheme="minorHAnsi"/>
          <w:b/>
          <w:bCs/>
          <w:sz w:val="24"/>
          <w:szCs w:val="24"/>
        </w:rPr>
        <w:t xml:space="preserve">ote </w:t>
      </w:r>
      <w:r w:rsidR="008A4E2C" w:rsidRPr="00256D5F">
        <w:rPr>
          <w:rFonts w:cstheme="minorHAnsi"/>
          <w:sz w:val="24"/>
          <w:szCs w:val="24"/>
        </w:rPr>
        <w:t>A government security</w:t>
      </w:r>
      <w:r w:rsidRPr="00256D5F">
        <w:rPr>
          <w:rFonts w:cstheme="minorHAnsi"/>
          <w:sz w:val="24"/>
          <w:szCs w:val="24"/>
        </w:rPr>
        <w:t xml:space="preserve"> </w:t>
      </w:r>
      <w:r w:rsidR="008A4E2C" w:rsidRPr="00256D5F">
        <w:rPr>
          <w:rFonts w:cstheme="minorHAnsi"/>
          <w:sz w:val="24"/>
          <w:szCs w:val="24"/>
        </w:rPr>
        <w:t>with a maturity that can range from</w:t>
      </w:r>
      <w:r w:rsidRPr="00256D5F">
        <w:rPr>
          <w:rFonts w:cstheme="minorHAnsi"/>
          <w:sz w:val="24"/>
          <w:szCs w:val="24"/>
        </w:rPr>
        <w:t xml:space="preserve"> </w:t>
      </w:r>
      <w:r w:rsidR="008A4E2C" w:rsidRPr="00256D5F">
        <w:rPr>
          <w:rFonts w:cstheme="minorHAnsi"/>
          <w:sz w:val="24"/>
          <w:szCs w:val="24"/>
        </w:rPr>
        <w:t>two to 10 years; interest is paid every</w:t>
      </w:r>
      <w:r w:rsidRPr="00256D5F">
        <w:rPr>
          <w:rFonts w:cstheme="minorHAnsi"/>
          <w:sz w:val="24"/>
          <w:szCs w:val="24"/>
        </w:rPr>
        <w:t xml:space="preserve"> </w:t>
      </w:r>
      <w:r w:rsidR="008A4E2C" w:rsidRPr="00256D5F">
        <w:rPr>
          <w:rFonts w:cstheme="minorHAnsi"/>
          <w:sz w:val="24"/>
          <w:szCs w:val="24"/>
        </w:rPr>
        <w:t>six months.</w:t>
      </w:r>
    </w:p>
    <w:p w:rsidR="008A4E2C" w:rsidRPr="00256D5F" w:rsidRDefault="008A4E2C" w:rsidP="004A6FA5">
      <w:pPr>
        <w:tabs>
          <w:tab w:val="left" w:pos="3330"/>
        </w:tabs>
        <w:autoSpaceDE w:val="0"/>
        <w:autoSpaceDN w:val="0"/>
        <w:adjustRightInd w:val="0"/>
        <w:spacing w:after="0" w:line="240" w:lineRule="auto"/>
        <w:ind w:right="-990"/>
        <w:rPr>
          <w:rFonts w:cstheme="minorHAnsi"/>
          <w:sz w:val="24"/>
          <w:szCs w:val="24"/>
        </w:rPr>
      </w:pPr>
    </w:p>
    <w:p w:rsidR="000B5A4B" w:rsidRPr="00256D5F" w:rsidRDefault="008A4E2C" w:rsidP="00612B22">
      <w:pPr>
        <w:tabs>
          <w:tab w:val="left" w:pos="3330"/>
        </w:tabs>
        <w:autoSpaceDE w:val="0"/>
        <w:autoSpaceDN w:val="0"/>
        <w:adjustRightInd w:val="0"/>
        <w:spacing w:after="0" w:line="240" w:lineRule="auto"/>
        <w:ind w:right="-990"/>
        <w:rPr>
          <w:rFonts w:cstheme="minorHAnsi"/>
          <w:sz w:val="24"/>
          <w:szCs w:val="24"/>
        </w:rPr>
      </w:pPr>
      <w:r w:rsidRPr="00256D5F">
        <w:rPr>
          <w:rFonts w:cstheme="minorHAnsi"/>
          <w:b/>
          <w:bCs/>
          <w:sz w:val="24"/>
          <w:szCs w:val="24"/>
        </w:rPr>
        <w:t xml:space="preserve">U.S. savings bond </w:t>
      </w:r>
      <w:r w:rsidRPr="00256D5F">
        <w:rPr>
          <w:rFonts w:cstheme="minorHAnsi"/>
          <w:sz w:val="24"/>
          <w:szCs w:val="24"/>
        </w:rPr>
        <w:t>A nontransferable,</w:t>
      </w:r>
      <w:r w:rsidR="00612B22" w:rsidRPr="00256D5F">
        <w:rPr>
          <w:rFonts w:cstheme="minorHAnsi"/>
          <w:sz w:val="24"/>
          <w:szCs w:val="24"/>
        </w:rPr>
        <w:t xml:space="preserve"> </w:t>
      </w:r>
      <w:r w:rsidRPr="00256D5F">
        <w:rPr>
          <w:rFonts w:cstheme="minorHAnsi"/>
          <w:sz w:val="24"/>
          <w:szCs w:val="24"/>
        </w:rPr>
        <w:t>registered bond issued by the U.S.</w:t>
      </w:r>
      <w:r w:rsidR="00612B22" w:rsidRPr="00256D5F">
        <w:rPr>
          <w:rFonts w:cstheme="minorHAnsi"/>
          <w:sz w:val="24"/>
          <w:szCs w:val="24"/>
        </w:rPr>
        <w:t xml:space="preserve"> </w:t>
      </w:r>
      <w:r w:rsidRPr="00256D5F">
        <w:rPr>
          <w:rFonts w:cstheme="minorHAnsi"/>
          <w:sz w:val="24"/>
          <w:szCs w:val="24"/>
        </w:rPr>
        <w:t>government in denominations of $50</w:t>
      </w:r>
      <w:r w:rsidR="00612B22" w:rsidRPr="00256D5F">
        <w:rPr>
          <w:rFonts w:cstheme="minorHAnsi"/>
          <w:sz w:val="24"/>
          <w:szCs w:val="24"/>
        </w:rPr>
        <w:t xml:space="preserve"> </w:t>
      </w:r>
      <w:r w:rsidRPr="00256D5F">
        <w:rPr>
          <w:rFonts w:cstheme="minorHAnsi"/>
          <w:sz w:val="24"/>
          <w:szCs w:val="24"/>
        </w:rPr>
        <w:t>to $10,000.</w:t>
      </w:r>
    </w:p>
    <w:p w:rsidR="008A4E2C" w:rsidRPr="00E50F35" w:rsidRDefault="008A4E2C" w:rsidP="00D3491C">
      <w:pPr>
        <w:rPr>
          <w:rFonts w:cstheme="minorHAnsi"/>
          <w:sz w:val="24"/>
          <w:szCs w:val="24"/>
        </w:rPr>
      </w:pPr>
    </w:p>
    <w:sectPr w:rsidR="008A4E2C" w:rsidRPr="00E50F35" w:rsidSect="00080081">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B7" w:rsidRDefault="00CF53B7" w:rsidP="0079578F">
      <w:pPr>
        <w:spacing w:after="0" w:line="240" w:lineRule="auto"/>
      </w:pPr>
      <w:r>
        <w:separator/>
      </w:r>
    </w:p>
  </w:endnote>
  <w:endnote w:type="continuationSeparator" w:id="0">
    <w:p w:rsidR="00CF53B7" w:rsidRDefault="00CF53B7" w:rsidP="00795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73914"/>
      <w:docPartObj>
        <w:docPartGallery w:val="Page Numbers (Bottom of Page)"/>
        <w:docPartUnique/>
      </w:docPartObj>
    </w:sdtPr>
    <w:sdtContent>
      <w:p w:rsidR="00CF53B7" w:rsidRDefault="00CF53B7">
        <w:pPr>
          <w:pStyle w:val="Footer"/>
          <w:jc w:val="center"/>
        </w:pPr>
        <w:fldSimple w:instr=" PAGE   \* MERGEFORMAT ">
          <w:r w:rsidR="009703F5">
            <w:rPr>
              <w:noProof/>
            </w:rPr>
            <w:t>50</w:t>
          </w:r>
        </w:fldSimple>
      </w:p>
    </w:sdtContent>
  </w:sdt>
  <w:p w:rsidR="00CF53B7" w:rsidRDefault="00CF5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B7" w:rsidRDefault="00CF53B7" w:rsidP="0079578F">
      <w:pPr>
        <w:spacing w:after="0" w:line="240" w:lineRule="auto"/>
      </w:pPr>
      <w:r>
        <w:separator/>
      </w:r>
    </w:p>
  </w:footnote>
  <w:footnote w:type="continuationSeparator" w:id="0">
    <w:p w:rsidR="00CF53B7" w:rsidRDefault="00CF53B7" w:rsidP="00795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1pt;height:21.75pt;visibility:visible;mso-wrap-style:square" o:bullet="t">
        <v:imagedata r:id="rId1" o:title="sdflc logo WBTip"/>
      </v:shape>
    </w:pict>
  </w:numPicBullet>
  <w:abstractNum w:abstractNumId="0">
    <w:nsid w:val="01607373"/>
    <w:multiLevelType w:val="hybridMultilevel"/>
    <w:tmpl w:val="BB7C321A"/>
    <w:lvl w:ilvl="0" w:tplc="904C365C">
      <w:start w:val="1"/>
      <w:numFmt w:val="bullet"/>
      <w:lvlText w:val=""/>
      <w:lvlPicBulletId w:val="0"/>
      <w:lvlJc w:val="left"/>
      <w:pPr>
        <w:tabs>
          <w:tab w:val="num" w:pos="720"/>
        </w:tabs>
        <w:ind w:left="720" w:hanging="360"/>
      </w:pPr>
      <w:rPr>
        <w:rFonts w:ascii="Symbol" w:hAnsi="Symbol" w:hint="default"/>
      </w:rPr>
    </w:lvl>
    <w:lvl w:ilvl="1" w:tplc="F8D6D82E" w:tentative="1">
      <w:start w:val="1"/>
      <w:numFmt w:val="bullet"/>
      <w:lvlText w:val=""/>
      <w:lvlJc w:val="left"/>
      <w:pPr>
        <w:tabs>
          <w:tab w:val="num" w:pos="1440"/>
        </w:tabs>
        <w:ind w:left="1440" w:hanging="360"/>
      </w:pPr>
      <w:rPr>
        <w:rFonts w:ascii="Symbol" w:hAnsi="Symbol" w:hint="default"/>
      </w:rPr>
    </w:lvl>
    <w:lvl w:ilvl="2" w:tplc="D3D4F9EC" w:tentative="1">
      <w:start w:val="1"/>
      <w:numFmt w:val="bullet"/>
      <w:lvlText w:val=""/>
      <w:lvlJc w:val="left"/>
      <w:pPr>
        <w:tabs>
          <w:tab w:val="num" w:pos="2160"/>
        </w:tabs>
        <w:ind w:left="2160" w:hanging="360"/>
      </w:pPr>
      <w:rPr>
        <w:rFonts w:ascii="Symbol" w:hAnsi="Symbol" w:hint="default"/>
      </w:rPr>
    </w:lvl>
    <w:lvl w:ilvl="3" w:tplc="9AF66E20" w:tentative="1">
      <w:start w:val="1"/>
      <w:numFmt w:val="bullet"/>
      <w:lvlText w:val=""/>
      <w:lvlJc w:val="left"/>
      <w:pPr>
        <w:tabs>
          <w:tab w:val="num" w:pos="2880"/>
        </w:tabs>
        <w:ind w:left="2880" w:hanging="360"/>
      </w:pPr>
      <w:rPr>
        <w:rFonts w:ascii="Symbol" w:hAnsi="Symbol" w:hint="default"/>
      </w:rPr>
    </w:lvl>
    <w:lvl w:ilvl="4" w:tplc="60A63542" w:tentative="1">
      <w:start w:val="1"/>
      <w:numFmt w:val="bullet"/>
      <w:lvlText w:val=""/>
      <w:lvlJc w:val="left"/>
      <w:pPr>
        <w:tabs>
          <w:tab w:val="num" w:pos="3600"/>
        </w:tabs>
        <w:ind w:left="3600" w:hanging="360"/>
      </w:pPr>
      <w:rPr>
        <w:rFonts w:ascii="Symbol" w:hAnsi="Symbol" w:hint="default"/>
      </w:rPr>
    </w:lvl>
    <w:lvl w:ilvl="5" w:tplc="914CBA9C" w:tentative="1">
      <w:start w:val="1"/>
      <w:numFmt w:val="bullet"/>
      <w:lvlText w:val=""/>
      <w:lvlJc w:val="left"/>
      <w:pPr>
        <w:tabs>
          <w:tab w:val="num" w:pos="4320"/>
        </w:tabs>
        <w:ind w:left="4320" w:hanging="360"/>
      </w:pPr>
      <w:rPr>
        <w:rFonts w:ascii="Symbol" w:hAnsi="Symbol" w:hint="default"/>
      </w:rPr>
    </w:lvl>
    <w:lvl w:ilvl="6" w:tplc="736C8F88" w:tentative="1">
      <w:start w:val="1"/>
      <w:numFmt w:val="bullet"/>
      <w:lvlText w:val=""/>
      <w:lvlJc w:val="left"/>
      <w:pPr>
        <w:tabs>
          <w:tab w:val="num" w:pos="5040"/>
        </w:tabs>
        <w:ind w:left="5040" w:hanging="360"/>
      </w:pPr>
      <w:rPr>
        <w:rFonts w:ascii="Symbol" w:hAnsi="Symbol" w:hint="default"/>
      </w:rPr>
    </w:lvl>
    <w:lvl w:ilvl="7" w:tplc="BA280630" w:tentative="1">
      <w:start w:val="1"/>
      <w:numFmt w:val="bullet"/>
      <w:lvlText w:val=""/>
      <w:lvlJc w:val="left"/>
      <w:pPr>
        <w:tabs>
          <w:tab w:val="num" w:pos="5760"/>
        </w:tabs>
        <w:ind w:left="5760" w:hanging="360"/>
      </w:pPr>
      <w:rPr>
        <w:rFonts w:ascii="Symbol" w:hAnsi="Symbol" w:hint="default"/>
      </w:rPr>
    </w:lvl>
    <w:lvl w:ilvl="8" w:tplc="A5DA3406" w:tentative="1">
      <w:start w:val="1"/>
      <w:numFmt w:val="bullet"/>
      <w:lvlText w:val=""/>
      <w:lvlJc w:val="left"/>
      <w:pPr>
        <w:tabs>
          <w:tab w:val="num" w:pos="6480"/>
        </w:tabs>
        <w:ind w:left="6480" w:hanging="360"/>
      </w:pPr>
      <w:rPr>
        <w:rFonts w:ascii="Symbol" w:hAnsi="Symbol" w:hint="default"/>
      </w:rPr>
    </w:lvl>
  </w:abstractNum>
  <w:abstractNum w:abstractNumId="1">
    <w:nsid w:val="02692A35"/>
    <w:multiLevelType w:val="hybridMultilevel"/>
    <w:tmpl w:val="C0A88CEA"/>
    <w:lvl w:ilvl="0" w:tplc="62D617C0">
      <w:start w:val="1"/>
      <w:numFmt w:val="bullet"/>
      <w:lvlText w:val=""/>
      <w:lvlPicBulletId w:val="0"/>
      <w:lvlJc w:val="left"/>
      <w:pPr>
        <w:tabs>
          <w:tab w:val="num" w:pos="720"/>
        </w:tabs>
        <w:ind w:left="720" w:hanging="360"/>
      </w:pPr>
      <w:rPr>
        <w:rFonts w:ascii="Symbol" w:hAnsi="Symbol" w:hint="default"/>
      </w:rPr>
    </w:lvl>
    <w:lvl w:ilvl="1" w:tplc="837254F8" w:tentative="1">
      <w:start w:val="1"/>
      <w:numFmt w:val="bullet"/>
      <w:lvlText w:val=""/>
      <w:lvlJc w:val="left"/>
      <w:pPr>
        <w:tabs>
          <w:tab w:val="num" w:pos="1440"/>
        </w:tabs>
        <w:ind w:left="1440" w:hanging="360"/>
      </w:pPr>
      <w:rPr>
        <w:rFonts w:ascii="Symbol" w:hAnsi="Symbol" w:hint="default"/>
      </w:rPr>
    </w:lvl>
    <w:lvl w:ilvl="2" w:tplc="2BB04254" w:tentative="1">
      <w:start w:val="1"/>
      <w:numFmt w:val="bullet"/>
      <w:lvlText w:val=""/>
      <w:lvlJc w:val="left"/>
      <w:pPr>
        <w:tabs>
          <w:tab w:val="num" w:pos="2160"/>
        </w:tabs>
        <w:ind w:left="2160" w:hanging="360"/>
      </w:pPr>
      <w:rPr>
        <w:rFonts w:ascii="Symbol" w:hAnsi="Symbol" w:hint="default"/>
      </w:rPr>
    </w:lvl>
    <w:lvl w:ilvl="3" w:tplc="E1E6F71E" w:tentative="1">
      <w:start w:val="1"/>
      <w:numFmt w:val="bullet"/>
      <w:lvlText w:val=""/>
      <w:lvlJc w:val="left"/>
      <w:pPr>
        <w:tabs>
          <w:tab w:val="num" w:pos="2880"/>
        </w:tabs>
        <w:ind w:left="2880" w:hanging="360"/>
      </w:pPr>
      <w:rPr>
        <w:rFonts w:ascii="Symbol" w:hAnsi="Symbol" w:hint="default"/>
      </w:rPr>
    </w:lvl>
    <w:lvl w:ilvl="4" w:tplc="EEC238B2" w:tentative="1">
      <w:start w:val="1"/>
      <w:numFmt w:val="bullet"/>
      <w:lvlText w:val=""/>
      <w:lvlJc w:val="left"/>
      <w:pPr>
        <w:tabs>
          <w:tab w:val="num" w:pos="3600"/>
        </w:tabs>
        <w:ind w:left="3600" w:hanging="360"/>
      </w:pPr>
      <w:rPr>
        <w:rFonts w:ascii="Symbol" w:hAnsi="Symbol" w:hint="default"/>
      </w:rPr>
    </w:lvl>
    <w:lvl w:ilvl="5" w:tplc="682E3408" w:tentative="1">
      <w:start w:val="1"/>
      <w:numFmt w:val="bullet"/>
      <w:lvlText w:val=""/>
      <w:lvlJc w:val="left"/>
      <w:pPr>
        <w:tabs>
          <w:tab w:val="num" w:pos="4320"/>
        </w:tabs>
        <w:ind w:left="4320" w:hanging="360"/>
      </w:pPr>
      <w:rPr>
        <w:rFonts w:ascii="Symbol" w:hAnsi="Symbol" w:hint="default"/>
      </w:rPr>
    </w:lvl>
    <w:lvl w:ilvl="6" w:tplc="791EE73C" w:tentative="1">
      <w:start w:val="1"/>
      <w:numFmt w:val="bullet"/>
      <w:lvlText w:val=""/>
      <w:lvlJc w:val="left"/>
      <w:pPr>
        <w:tabs>
          <w:tab w:val="num" w:pos="5040"/>
        </w:tabs>
        <w:ind w:left="5040" w:hanging="360"/>
      </w:pPr>
      <w:rPr>
        <w:rFonts w:ascii="Symbol" w:hAnsi="Symbol" w:hint="default"/>
      </w:rPr>
    </w:lvl>
    <w:lvl w:ilvl="7" w:tplc="6CD22E2E" w:tentative="1">
      <w:start w:val="1"/>
      <w:numFmt w:val="bullet"/>
      <w:lvlText w:val=""/>
      <w:lvlJc w:val="left"/>
      <w:pPr>
        <w:tabs>
          <w:tab w:val="num" w:pos="5760"/>
        </w:tabs>
        <w:ind w:left="5760" w:hanging="360"/>
      </w:pPr>
      <w:rPr>
        <w:rFonts w:ascii="Symbol" w:hAnsi="Symbol" w:hint="default"/>
      </w:rPr>
    </w:lvl>
    <w:lvl w:ilvl="8" w:tplc="F800AF84" w:tentative="1">
      <w:start w:val="1"/>
      <w:numFmt w:val="bullet"/>
      <w:lvlText w:val=""/>
      <w:lvlJc w:val="left"/>
      <w:pPr>
        <w:tabs>
          <w:tab w:val="num" w:pos="6480"/>
        </w:tabs>
        <w:ind w:left="6480" w:hanging="360"/>
      </w:pPr>
      <w:rPr>
        <w:rFonts w:ascii="Symbol" w:hAnsi="Symbol" w:hint="default"/>
      </w:rPr>
    </w:lvl>
  </w:abstractNum>
  <w:abstractNum w:abstractNumId="2">
    <w:nsid w:val="0C28100B"/>
    <w:multiLevelType w:val="hybridMultilevel"/>
    <w:tmpl w:val="2FA8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6215D"/>
    <w:multiLevelType w:val="hybridMultilevel"/>
    <w:tmpl w:val="2CE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B7828"/>
    <w:multiLevelType w:val="hybridMultilevel"/>
    <w:tmpl w:val="C82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145F9"/>
    <w:multiLevelType w:val="hybridMultilevel"/>
    <w:tmpl w:val="5750F5AA"/>
    <w:lvl w:ilvl="0" w:tplc="2A823F94">
      <w:start w:val="1"/>
      <w:numFmt w:val="bullet"/>
      <w:lvlText w:val=""/>
      <w:lvlPicBulletId w:val="0"/>
      <w:lvlJc w:val="left"/>
      <w:pPr>
        <w:tabs>
          <w:tab w:val="num" w:pos="720"/>
        </w:tabs>
        <w:ind w:left="720" w:hanging="360"/>
      </w:pPr>
      <w:rPr>
        <w:rFonts w:ascii="Symbol" w:hAnsi="Symbol" w:hint="default"/>
      </w:rPr>
    </w:lvl>
    <w:lvl w:ilvl="1" w:tplc="8432F66C" w:tentative="1">
      <w:start w:val="1"/>
      <w:numFmt w:val="bullet"/>
      <w:lvlText w:val=""/>
      <w:lvlJc w:val="left"/>
      <w:pPr>
        <w:tabs>
          <w:tab w:val="num" w:pos="1440"/>
        </w:tabs>
        <w:ind w:left="1440" w:hanging="360"/>
      </w:pPr>
      <w:rPr>
        <w:rFonts w:ascii="Symbol" w:hAnsi="Symbol" w:hint="default"/>
      </w:rPr>
    </w:lvl>
    <w:lvl w:ilvl="2" w:tplc="565A2662" w:tentative="1">
      <w:start w:val="1"/>
      <w:numFmt w:val="bullet"/>
      <w:lvlText w:val=""/>
      <w:lvlJc w:val="left"/>
      <w:pPr>
        <w:tabs>
          <w:tab w:val="num" w:pos="2160"/>
        </w:tabs>
        <w:ind w:left="2160" w:hanging="360"/>
      </w:pPr>
      <w:rPr>
        <w:rFonts w:ascii="Symbol" w:hAnsi="Symbol" w:hint="default"/>
      </w:rPr>
    </w:lvl>
    <w:lvl w:ilvl="3" w:tplc="DA405718" w:tentative="1">
      <w:start w:val="1"/>
      <w:numFmt w:val="bullet"/>
      <w:lvlText w:val=""/>
      <w:lvlJc w:val="left"/>
      <w:pPr>
        <w:tabs>
          <w:tab w:val="num" w:pos="2880"/>
        </w:tabs>
        <w:ind w:left="2880" w:hanging="360"/>
      </w:pPr>
      <w:rPr>
        <w:rFonts w:ascii="Symbol" w:hAnsi="Symbol" w:hint="default"/>
      </w:rPr>
    </w:lvl>
    <w:lvl w:ilvl="4" w:tplc="C61CD398" w:tentative="1">
      <w:start w:val="1"/>
      <w:numFmt w:val="bullet"/>
      <w:lvlText w:val=""/>
      <w:lvlJc w:val="left"/>
      <w:pPr>
        <w:tabs>
          <w:tab w:val="num" w:pos="3600"/>
        </w:tabs>
        <w:ind w:left="3600" w:hanging="360"/>
      </w:pPr>
      <w:rPr>
        <w:rFonts w:ascii="Symbol" w:hAnsi="Symbol" w:hint="default"/>
      </w:rPr>
    </w:lvl>
    <w:lvl w:ilvl="5" w:tplc="E65E3ED6" w:tentative="1">
      <w:start w:val="1"/>
      <w:numFmt w:val="bullet"/>
      <w:lvlText w:val=""/>
      <w:lvlJc w:val="left"/>
      <w:pPr>
        <w:tabs>
          <w:tab w:val="num" w:pos="4320"/>
        </w:tabs>
        <w:ind w:left="4320" w:hanging="360"/>
      </w:pPr>
      <w:rPr>
        <w:rFonts w:ascii="Symbol" w:hAnsi="Symbol" w:hint="default"/>
      </w:rPr>
    </w:lvl>
    <w:lvl w:ilvl="6" w:tplc="0A1E8C26" w:tentative="1">
      <w:start w:val="1"/>
      <w:numFmt w:val="bullet"/>
      <w:lvlText w:val=""/>
      <w:lvlJc w:val="left"/>
      <w:pPr>
        <w:tabs>
          <w:tab w:val="num" w:pos="5040"/>
        </w:tabs>
        <w:ind w:left="5040" w:hanging="360"/>
      </w:pPr>
      <w:rPr>
        <w:rFonts w:ascii="Symbol" w:hAnsi="Symbol" w:hint="default"/>
      </w:rPr>
    </w:lvl>
    <w:lvl w:ilvl="7" w:tplc="0624E052" w:tentative="1">
      <w:start w:val="1"/>
      <w:numFmt w:val="bullet"/>
      <w:lvlText w:val=""/>
      <w:lvlJc w:val="left"/>
      <w:pPr>
        <w:tabs>
          <w:tab w:val="num" w:pos="5760"/>
        </w:tabs>
        <w:ind w:left="5760" w:hanging="360"/>
      </w:pPr>
      <w:rPr>
        <w:rFonts w:ascii="Symbol" w:hAnsi="Symbol" w:hint="default"/>
      </w:rPr>
    </w:lvl>
    <w:lvl w:ilvl="8" w:tplc="47C24D5A" w:tentative="1">
      <w:start w:val="1"/>
      <w:numFmt w:val="bullet"/>
      <w:lvlText w:val=""/>
      <w:lvlJc w:val="left"/>
      <w:pPr>
        <w:tabs>
          <w:tab w:val="num" w:pos="6480"/>
        </w:tabs>
        <w:ind w:left="6480" w:hanging="360"/>
      </w:pPr>
      <w:rPr>
        <w:rFonts w:ascii="Symbol" w:hAnsi="Symbol" w:hint="default"/>
      </w:rPr>
    </w:lvl>
  </w:abstractNum>
  <w:abstractNum w:abstractNumId="6">
    <w:nsid w:val="269270EB"/>
    <w:multiLevelType w:val="hybridMultilevel"/>
    <w:tmpl w:val="7DF4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8768D"/>
    <w:multiLevelType w:val="multilevel"/>
    <w:tmpl w:val="AE384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35E87"/>
    <w:multiLevelType w:val="hybridMultilevel"/>
    <w:tmpl w:val="7480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94A80"/>
    <w:multiLevelType w:val="hybridMultilevel"/>
    <w:tmpl w:val="B776D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C03608"/>
    <w:multiLevelType w:val="hybridMultilevel"/>
    <w:tmpl w:val="7C621DF2"/>
    <w:lvl w:ilvl="0" w:tplc="ADD0A138">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110C89"/>
    <w:multiLevelType w:val="hybridMultilevel"/>
    <w:tmpl w:val="4072BC54"/>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2">
    <w:nsid w:val="3E965382"/>
    <w:multiLevelType w:val="multilevel"/>
    <w:tmpl w:val="F040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C55CB"/>
    <w:multiLevelType w:val="hybridMultilevel"/>
    <w:tmpl w:val="4DB8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A2470"/>
    <w:multiLevelType w:val="hybridMultilevel"/>
    <w:tmpl w:val="18E8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DC510E"/>
    <w:multiLevelType w:val="hybridMultilevel"/>
    <w:tmpl w:val="8AF6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4906CE"/>
    <w:multiLevelType w:val="hybridMultilevel"/>
    <w:tmpl w:val="7C22B6E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5722710C"/>
    <w:multiLevelType w:val="hybridMultilevel"/>
    <w:tmpl w:val="6F5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04765"/>
    <w:multiLevelType w:val="hybridMultilevel"/>
    <w:tmpl w:val="18084EF8"/>
    <w:lvl w:ilvl="0" w:tplc="04090001">
      <w:start w:val="1"/>
      <w:numFmt w:val="bullet"/>
      <w:lvlText w:val=""/>
      <w:lvlJc w:val="left"/>
      <w:pPr>
        <w:ind w:left="720" w:hanging="360"/>
      </w:pPr>
      <w:rPr>
        <w:rFonts w:ascii="Symbol" w:hAnsi="Symbol" w:hint="default"/>
      </w:rPr>
    </w:lvl>
    <w:lvl w:ilvl="1" w:tplc="D696D670">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93043"/>
    <w:multiLevelType w:val="hybridMultilevel"/>
    <w:tmpl w:val="7B68E24A"/>
    <w:lvl w:ilvl="0" w:tplc="C806135E">
      <w:start w:val="1"/>
      <w:numFmt w:val="bullet"/>
      <w:lvlText w:val=""/>
      <w:lvlPicBulletId w:val="0"/>
      <w:lvlJc w:val="left"/>
      <w:pPr>
        <w:tabs>
          <w:tab w:val="num" w:pos="720"/>
        </w:tabs>
        <w:ind w:left="720" w:hanging="360"/>
      </w:pPr>
      <w:rPr>
        <w:rFonts w:ascii="Symbol" w:hAnsi="Symbol" w:hint="default"/>
      </w:rPr>
    </w:lvl>
    <w:lvl w:ilvl="1" w:tplc="46242ABA" w:tentative="1">
      <w:start w:val="1"/>
      <w:numFmt w:val="bullet"/>
      <w:lvlText w:val=""/>
      <w:lvlJc w:val="left"/>
      <w:pPr>
        <w:tabs>
          <w:tab w:val="num" w:pos="1440"/>
        </w:tabs>
        <w:ind w:left="1440" w:hanging="360"/>
      </w:pPr>
      <w:rPr>
        <w:rFonts w:ascii="Symbol" w:hAnsi="Symbol" w:hint="default"/>
      </w:rPr>
    </w:lvl>
    <w:lvl w:ilvl="2" w:tplc="80104498" w:tentative="1">
      <w:start w:val="1"/>
      <w:numFmt w:val="bullet"/>
      <w:lvlText w:val=""/>
      <w:lvlJc w:val="left"/>
      <w:pPr>
        <w:tabs>
          <w:tab w:val="num" w:pos="2160"/>
        </w:tabs>
        <w:ind w:left="2160" w:hanging="360"/>
      </w:pPr>
      <w:rPr>
        <w:rFonts w:ascii="Symbol" w:hAnsi="Symbol" w:hint="default"/>
      </w:rPr>
    </w:lvl>
    <w:lvl w:ilvl="3" w:tplc="0B9CAEA2" w:tentative="1">
      <w:start w:val="1"/>
      <w:numFmt w:val="bullet"/>
      <w:lvlText w:val=""/>
      <w:lvlJc w:val="left"/>
      <w:pPr>
        <w:tabs>
          <w:tab w:val="num" w:pos="2880"/>
        </w:tabs>
        <w:ind w:left="2880" w:hanging="360"/>
      </w:pPr>
      <w:rPr>
        <w:rFonts w:ascii="Symbol" w:hAnsi="Symbol" w:hint="default"/>
      </w:rPr>
    </w:lvl>
    <w:lvl w:ilvl="4" w:tplc="1A92CF50" w:tentative="1">
      <w:start w:val="1"/>
      <w:numFmt w:val="bullet"/>
      <w:lvlText w:val=""/>
      <w:lvlJc w:val="left"/>
      <w:pPr>
        <w:tabs>
          <w:tab w:val="num" w:pos="3600"/>
        </w:tabs>
        <w:ind w:left="3600" w:hanging="360"/>
      </w:pPr>
      <w:rPr>
        <w:rFonts w:ascii="Symbol" w:hAnsi="Symbol" w:hint="default"/>
      </w:rPr>
    </w:lvl>
    <w:lvl w:ilvl="5" w:tplc="DBCA8372" w:tentative="1">
      <w:start w:val="1"/>
      <w:numFmt w:val="bullet"/>
      <w:lvlText w:val=""/>
      <w:lvlJc w:val="left"/>
      <w:pPr>
        <w:tabs>
          <w:tab w:val="num" w:pos="4320"/>
        </w:tabs>
        <w:ind w:left="4320" w:hanging="360"/>
      </w:pPr>
      <w:rPr>
        <w:rFonts w:ascii="Symbol" w:hAnsi="Symbol" w:hint="default"/>
      </w:rPr>
    </w:lvl>
    <w:lvl w:ilvl="6" w:tplc="50508120" w:tentative="1">
      <w:start w:val="1"/>
      <w:numFmt w:val="bullet"/>
      <w:lvlText w:val=""/>
      <w:lvlJc w:val="left"/>
      <w:pPr>
        <w:tabs>
          <w:tab w:val="num" w:pos="5040"/>
        </w:tabs>
        <w:ind w:left="5040" w:hanging="360"/>
      </w:pPr>
      <w:rPr>
        <w:rFonts w:ascii="Symbol" w:hAnsi="Symbol" w:hint="default"/>
      </w:rPr>
    </w:lvl>
    <w:lvl w:ilvl="7" w:tplc="1E76FF88" w:tentative="1">
      <w:start w:val="1"/>
      <w:numFmt w:val="bullet"/>
      <w:lvlText w:val=""/>
      <w:lvlJc w:val="left"/>
      <w:pPr>
        <w:tabs>
          <w:tab w:val="num" w:pos="5760"/>
        </w:tabs>
        <w:ind w:left="5760" w:hanging="360"/>
      </w:pPr>
      <w:rPr>
        <w:rFonts w:ascii="Symbol" w:hAnsi="Symbol" w:hint="default"/>
      </w:rPr>
    </w:lvl>
    <w:lvl w:ilvl="8" w:tplc="9B36EE7C" w:tentative="1">
      <w:start w:val="1"/>
      <w:numFmt w:val="bullet"/>
      <w:lvlText w:val=""/>
      <w:lvlJc w:val="left"/>
      <w:pPr>
        <w:tabs>
          <w:tab w:val="num" w:pos="6480"/>
        </w:tabs>
        <w:ind w:left="6480" w:hanging="360"/>
      </w:pPr>
      <w:rPr>
        <w:rFonts w:ascii="Symbol" w:hAnsi="Symbol" w:hint="default"/>
      </w:rPr>
    </w:lvl>
  </w:abstractNum>
  <w:abstractNum w:abstractNumId="20">
    <w:nsid w:val="5BB503BE"/>
    <w:multiLevelType w:val="multilevel"/>
    <w:tmpl w:val="623A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A87327"/>
    <w:multiLevelType w:val="hybridMultilevel"/>
    <w:tmpl w:val="1A02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2806C6"/>
    <w:multiLevelType w:val="hybridMultilevel"/>
    <w:tmpl w:val="28360462"/>
    <w:lvl w:ilvl="0" w:tplc="7CCAE3CE">
      <w:start w:val="1"/>
      <w:numFmt w:val="bullet"/>
      <w:lvlText w:val=""/>
      <w:lvlPicBulletId w:val="0"/>
      <w:lvlJc w:val="left"/>
      <w:pPr>
        <w:tabs>
          <w:tab w:val="num" w:pos="720"/>
        </w:tabs>
        <w:ind w:left="720" w:hanging="360"/>
      </w:pPr>
      <w:rPr>
        <w:rFonts w:ascii="Symbol" w:hAnsi="Symbol" w:hint="default"/>
      </w:rPr>
    </w:lvl>
    <w:lvl w:ilvl="1" w:tplc="FC6684D6" w:tentative="1">
      <w:start w:val="1"/>
      <w:numFmt w:val="bullet"/>
      <w:lvlText w:val=""/>
      <w:lvlJc w:val="left"/>
      <w:pPr>
        <w:tabs>
          <w:tab w:val="num" w:pos="1440"/>
        </w:tabs>
        <w:ind w:left="1440" w:hanging="360"/>
      </w:pPr>
      <w:rPr>
        <w:rFonts w:ascii="Symbol" w:hAnsi="Symbol" w:hint="default"/>
      </w:rPr>
    </w:lvl>
    <w:lvl w:ilvl="2" w:tplc="82AC7B12" w:tentative="1">
      <w:start w:val="1"/>
      <w:numFmt w:val="bullet"/>
      <w:lvlText w:val=""/>
      <w:lvlJc w:val="left"/>
      <w:pPr>
        <w:tabs>
          <w:tab w:val="num" w:pos="2160"/>
        </w:tabs>
        <w:ind w:left="2160" w:hanging="360"/>
      </w:pPr>
      <w:rPr>
        <w:rFonts w:ascii="Symbol" w:hAnsi="Symbol" w:hint="default"/>
      </w:rPr>
    </w:lvl>
    <w:lvl w:ilvl="3" w:tplc="E06ADA7A" w:tentative="1">
      <w:start w:val="1"/>
      <w:numFmt w:val="bullet"/>
      <w:lvlText w:val=""/>
      <w:lvlJc w:val="left"/>
      <w:pPr>
        <w:tabs>
          <w:tab w:val="num" w:pos="2880"/>
        </w:tabs>
        <w:ind w:left="2880" w:hanging="360"/>
      </w:pPr>
      <w:rPr>
        <w:rFonts w:ascii="Symbol" w:hAnsi="Symbol" w:hint="default"/>
      </w:rPr>
    </w:lvl>
    <w:lvl w:ilvl="4" w:tplc="117412E6" w:tentative="1">
      <w:start w:val="1"/>
      <w:numFmt w:val="bullet"/>
      <w:lvlText w:val=""/>
      <w:lvlJc w:val="left"/>
      <w:pPr>
        <w:tabs>
          <w:tab w:val="num" w:pos="3600"/>
        </w:tabs>
        <w:ind w:left="3600" w:hanging="360"/>
      </w:pPr>
      <w:rPr>
        <w:rFonts w:ascii="Symbol" w:hAnsi="Symbol" w:hint="default"/>
      </w:rPr>
    </w:lvl>
    <w:lvl w:ilvl="5" w:tplc="84B46F24" w:tentative="1">
      <w:start w:val="1"/>
      <w:numFmt w:val="bullet"/>
      <w:lvlText w:val=""/>
      <w:lvlJc w:val="left"/>
      <w:pPr>
        <w:tabs>
          <w:tab w:val="num" w:pos="4320"/>
        </w:tabs>
        <w:ind w:left="4320" w:hanging="360"/>
      </w:pPr>
      <w:rPr>
        <w:rFonts w:ascii="Symbol" w:hAnsi="Symbol" w:hint="default"/>
      </w:rPr>
    </w:lvl>
    <w:lvl w:ilvl="6" w:tplc="4FA0250E" w:tentative="1">
      <w:start w:val="1"/>
      <w:numFmt w:val="bullet"/>
      <w:lvlText w:val=""/>
      <w:lvlJc w:val="left"/>
      <w:pPr>
        <w:tabs>
          <w:tab w:val="num" w:pos="5040"/>
        </w:tabs>
        <w:ind w:left="5040" w:hanging="360"/>
      </w:pPr>
      <w:rPr>
        <w:rFonts w:ascii="Symbol" w:hAnsi="Symbol" w:hint="default"/>
      </w:rPr>
    </w:lvl>
    <w:lvl w:ilvl="7" w:tplc="F3628AA6" w:tentative="1">
      <w:start w:val="1"/>
      <w:numFmt w:val="bullet"/>
      <w:lvlText w:val=""/>
      <w:lvlJc w:val="left"/>
      <w:pPr>
        <w:tabs>
          <w:tab w:val="num" w:pos="5760"/>
        </w:tabs>
        <w:ind w:left="5760" w:hanging="360"/>
      </w:pPr>
      <w:rPr>
        <w:rFonts w:ascii="Symbol" w:hAnsi="Symbol" w:hint="default"/>
      </w:rPr>
    </w:lvl>
    <w:lvl w:ilvl="8" w:tplc="6C5A4340" w:tentative="1">
      <w:start w:val="1"/>
      <w:numFmt w:val="bullet"/>
      <w:lvlText w:val=""/>
      <w:lvlJc w:val="left"/>
      <w:pPr>
        <w:tabs>
          <w:tab w:val="num" w:pos="6480"/>
        </w:tabs>
        <w:ind w:left="6480" w:hanging="360"/>
      </w:pPr>
      <w:rPr>
        <w:rFonts w:ascii="Symbol" w:hAnsi="Symbol" w:hint="default"/>
      </w:rPr>
    </w:lvl>
  </w:abstractNum>
  <w:abstractNum w:abstractNumId="23">
    <w:nsid w:val="647A7822"/>
    <w:multiLevelType w:val="multilevel"/>
    <w:tmpl w:val="08E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D12067"/>
    <w:multiLevelType w:val="hybridMultilevel"/>
    <w:tmpl w:val="9D3A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B1836DE"/>
    <w:multiLevelType w:val="hybridMultilevel"/>
    <w:tmpl w:val="326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5109B"/>
    <w:multiLevelType w:val="hybridMultilevel"/>
    <w:tmpl w:val="622C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9735CE"/>
    <w:multiLevelType w:val="hybridMultilevel"/>
    <w:tmpl w:val="CD4A3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051FA2"/>
    <w:multiLevelType w:val="hybridMultilevel"/>
    <w:tmpl w:val="A1F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F72C6"/>
    <w:multiLevelType w:val="hybridMultilevel"/>
    <w:tmpl w:val="707E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627CD8"/>
    <w:multiLevelType w:val="hybridMultilevel"/>
    <w:tmpl w:val="831E93CC"/>
    <w:lvl w:ilvl="0" w:tplc="A0F08952">
      <w:start w:val="1"/>
      <w:numFmt w:val="bullet"/>
      <w:lvlText w:val=""/>
      <w:lvlPicBulletId w:val="0"/>
      <w:lvlJc w:val="left"/>
      <w:pPr>
        <w:tabs>
          <w:tab w:val="num" w:pos="720"/>
        </w:tabs>
        <w:ind w:left="720" w:hanging="360"/>
      </w:pPr>
      <w:rPr>
        <w:rFonts w:ascii="Symbol" w:hAnsi="Symbol" w:hint="default"/>
      </w:rPr>
    </w:lvl>
    <w:lvl w:ilvl="1" w:tplc="6DD87DE4" w:tentative="1">
      <w:start w:val="1"/>
      <w:numFmt w:val="bullet"/>
      <w:lvlText w:val=""/>
      <w:lvlJc w:val="left"/>
      <w:pPr>
        <w:tabs>
          <w:tab w:val="num" w:pos="1440"/>
        </w:tabs>
        <w:ind w:left="1440" w:hanging="360"/>
      </w:pPr>
      <w:rPr>
        <w:rFonts w:ascii="Symbol" w:hAnsi="Symbol" w:hint="default"/>
      </w:rPr>
    </w:lvl>
    <w:lvl w:ilvl="2" w:tplc="1D86E8D6" w:tentative="1">
      <w:start w:val="1"/>
      <w:numFmt w:val="bullet"/>
      <w:lvlText w:val=""/>
      <w:lvlJc w:val="left"/>
      <w:pPr>
        <w:tabs>
          <w:tab w:val="num" w:pos="2160"/>
        </w:tabs>
        <w:ind w:left="2160" w:hanging="360"/>
      </w:pPr>
      <w:rPr>
        <w:rFonts w:ascii="Symbol" w:hAnsi="Symbol" w:hint="default"/>
      </w:rPr>
    </w:lvl>
    <w:lvl w:ilvl="3" w:tplc="E5521AF4" w:tentative="1">
      <w:start w:val="1"/>
      <w:numFmt w:val="bullet"/>
      <w:lvlText w:val=""/>
      <w:lvlJc w:val="left"/>
      <w:pPr>
        <w:tabs>
          <w:tab w:val="num" w:pos="2880"/>
        </w:tabs>
        <w:ind w:left="2880" w:hanging="360"/>
      </w:pPr>
      <w:rPr>
        <w:rFonts w:ascii="Symbol" w:hAnsi="Symbol" w:hint="default"/>
      </w:rPr>
    </w:lvl>
    <w:lvl w:ilvl="4" w:tplc="847862DA" w:tentative="1">
      <w:start w:val="1"/>
      <w:numFmt w:val="bullet"/>
      <w:lvlText w:val=""/>
      <w:lvlJc w:val="left"/>
      <w:pPr>
        <w:tabs>
          <w:tab w:val="num" w:pos="3600"/>
        </w:tabs>
        <w:ind w:left="3600" w:hanging="360"/>
      </w:pPr>
      <w:rPr>
        <w:rFonts w:ascii="Symbol" w:hAnsi="Symbol" w:hint="default"/>
      </w:rPr>
    </w:lvl>
    <w:lvl w:ilvl="5" w:tplc="AE440FDE" w:tentative="1">
      <w:start w:val="1"/>
      <w:numFmt w:val="bullet"/>
      <w:lvlText w:val=""/>
      <w:lvlJc w:val="left"/>
      <w:pPr>
        <w:tabs>
          <w:tab w:val="num" w:pos="4320"/>
        </w:tabs>
        <w:ind w:left="4320" w:hanging="360"/>
      </w:pPr>
      <w:rPr>
        <w:rFonts w:ascii="Symbol" w:hAnsi="Symbol" w:hint="default"/>
      </w:rPr>
    </w:lvl>
    <w:lvl w:ilvl="6" w:tplc="31560D5A" w:tentative="1">
      <w:start w:val="1"/>
      <w:numFmt w:val="bullet"/>
      <w:lvlText w:val=""/>
      <w:lvlJc w:val="left"/>
      <w:pPr>
        <w:tabs>
          <w:tab w:val="num" w:pos="5040"/>
        </w:tabs>
        <w:ind w:left="5040" w:hanging="360"/>
      </w:pPr>
      <w:rPr>
        <w:rFonts w:ascii="Symbol" w:hAnsi="Symbol" w:hint="default"/>
      </w:rPr>
    </w:lvl>
    <w:lvl w:ilvl="7" w:tplc="774ADB30" w:tentative="1">
      <w:start w:val="1"/>
      <w:numFmt w:val="bullet"/>
      <w:lvlText w:val=""/>
      <w:lvlJc w:val="left"/>
      <w:pPr>
        <w:tabs>
          <w:tab w:val="num" w:pos="5760"/>
        </w:tabs>
        <w:ind w:left="5760" w:hanging="360"/>
      </w:pPr>
      <w:rPr>
        <w:rFonts w:ascii="Symbol" w:hAnsi="Symbol" w:hint="default"/>
      </w:rPr>
    </w:lvl>
    <w:lvl w:ilvl="8" w:tplc="6D9A064A" w:tentative="1">
      <w:start w:val="1"/>
      <w:numFmt w:val="bullet"/>
      <w:lvlText w:val=""/>
      <w:lvlJc w:val="left"/>
      <w:pPr>
        <w:tabs>
          <w:tab w:val="num" w:pos="6480"/>
        </w:tabs>
        <w:ind w:left="6480" w:hanging="360"/>
      </w:pPr>
      <w:rPr>
        <w:rFonts w:ascii="Symbol" w:hAnsi="Symbol" w:hint="default"/>
      </w:rPr>
    </w:lvl>
  </w:abstractNum>
  <w:abstractNum w:abstractNumId="31">
    <w:nsid w:val="723A72E6"/>
    <w:multiLevelType w:val="hybridMultilevel"/>
    <w:tmpl w:val="6E2040F6"/>
    <w:lvl w:ilvl="0" w:tplc="E6D2AC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A4A8A"/>
    <w:multiLevelType w:val="hybridMultilevel"/>
    <w:tmpl w:val="98989154"/>
    <w:lvl w:ilvl="0" w:tplc="DBDE54FE">
      <w:start w:val="1"/>
      <w:numFmt w:val="bullet"/>
      <w:lvlText w:val=""/>
      <w:lvlPicBulletId w:val="0"/>
      <w:lvlJc w:val="left"/>
      <w:pPr>
        <w:tabs>
          <w:tab w:val="num" w:pos="720"/>
        </w:tabs>
        <w:ind w:left="720" w:hanging="360"/>
      </w:pPr>
      <w:rPr>
        <w:rFonts w:ascii="Symbol" w:hAnsi="Symbol" w:hint="default"/>
      </w:rPr>
    </w:lvl>
    <w:lvl w:ilvl="1" w:tplc="F4CE038A" w:tentative="1">
      <w:start w:val="1"/>
      <w:numFmt w:val="bullet"/>
      <w:lvlText w:val=""/>
      <w:lvlJc w:val="left"/>
      <w:pPr>
        <w:tabs>
          <w:tab w:val="num" w:pos="1440"/>
        </w:tabs>
        <w:ind w:left="1440" w:hanging="360"/>
      </w:pPr>
      <w:rPr>
        <w:rFonts w:ascii="Symbol" w:hAnsi="Symbol" w:hint="default"/>
      </w:rPr>
    </w:lvl>
    <w:lvl w:ilvl="2" w:tplc="25BE3386" w:tentative="1">
      <w:start w:val="1"/>
      <w:numFmt w:val="bullet"/>
      <w:lvlText w:val=""/>
      <w:lvlJc w:val="left"/>
      <w:pPr>
        <w:tabs>
          <w:tab w:val="num" w:pos="2160"/>
        </w:tabs>
        <w:ind w:left="2160" w:hanging="360"/>
      </w:pPr>
      <w:rPr>
        <w:rFonts w:ascii="Symbol" w:hAnsi="Symbol" w:hint="default"/>
      </w:rPr>
    </w:lvl>
    <w:lvl w:ilvl="3" w:tplc="21400EE8" w:tentative="1">
      <w:start w:val="1"/>
      <w:numFmt w:val="bullet"/>
      <w:lvlText w:val=""/>
      <w:lvlJc w:val="left"/>
      <w:pPr>
        <w:tabs>
          <w:tab w:val="num" w:pos="2880"/>
        </w:tabs>
        <w:ind w:left="2880" w:hanging="360"/>
      </w:pPr>
      <w:rPr>
        <w:rFonts w:ascii="Symbol" w:hAnsi="Symbol" w:hint="default"/>
      </w:rPr>
    </w:lvl>
    <w:lvl w:ilvl="4" w:tplc="400C6394" w:tentative="1">
      <w:start w:val="1"/>
      <w:numFmt w:val="bullet"/>
      <w:lvlText w:val=""/>
      <w:lvlJc w:val="left"/>
      <w:pPr>
        <w:tabs>
          <w:tab w:val="num" w:pos="3600"/>
        </w:tabs>
        <w:ind w:left="3600" w:hanging="360"/>
      </w:pPr>
      <w:rPr>
        <w:rFonts w:ascii="Symbol" w:hAnsi="Symbol" w:hint="default"/>
      </w:rPr>
    </w:lvl>
    <w:lvl w:ilvl="5" w:tplc="9036F75E" w:tentative="1">
      <w:start w:val="1"/>
      <w:numFmt w:val="bullet"/>
      <w:lvlText w:val=""/>
      <w:lvlJc w:val="left"/>
      <w:pPr>
        <w:tabs>
          <w:tab w:val="num" w:pos="4320"/>
        </w:tabs>
        <w:ind w:left="4320" w:hanging="360"/>
      </w:pPr>
      <w:rPr>
        <w:rFonts w:ascii="Symbol" w:hAnsi="Symbol" w:hint="default"/>
      </w:rPr>
    </w:lvl>
    <w:lvl w:ilvl="6" w:tplc="70BE8124" w:tentative="1">
      <w:start w:val="1"/>
      <w:numFmt w:val="bullet"/>
      <w:lvlText w:val=""/>
      <w:lvlJc w:val="left"/>
      <w:pPr>
        <w:tabs>
          <w:tab w:val="num" w:pos="5040"/>
        </w:tabs>
        <w:ind w:left="5040" w:hanging="360"/>
      </w:pPr>
      <w:rPr>
        <w:rFonts w:ascii="Symbol" w:hAnsi="Symbol" w:hint="default"/>
      </w:rPr>
    </w:lvl>
    <w:lvl w:ilvl="7" w:tplc="E062CEA4" w:tentative="1">
      <w:start w:val="1"/>
      <w:numFmt w:val="bullet"/>
      <w:lvlText w:val=""/>
      <w:lvlJc w:val="left"/>
      <w:pPr>
        <w:tabs>
          <w:tab w:val="num" w:pos="5760"/>
        </w:tabs>
        <w:ind w:left="5760" w:hanging="360"/>
      </w:pPr>
      <w:rPr>
        <w:rFonts w:ascii="Symbol" w:hAnsi="Symbol" w:hint="default"/>
      </w:rPr>
    </w:lvl>
    <w:lvl w:ilvl="8" w:tplc="05DACAC0" w:tentative="1">
      <w:start w:val="1"/>
      <w:numFmt w:val="bullet"/>
      <w:lvlText w:val=""/>
      <w:lvlJc w:val="left"/>
      <w:pPr>
        <w:tabs>
          <w:tab w:val="num" w:pos="6480"/>
        </w:tabs>
        <w:ind w:left="6480" w:hanging="360"/>
      </w:pPr>
      <w:rPr>
        <w:rFonts w:ascii="Symbol" w:hAnsi="Symbol" w:hint="default"/>
      </w:rPr>
    </w:lvl>
  </w:abstractNum>
  <w:abstractNum w:abstractNumId="33">
    <w:nsid w:val="741D4B22"/>
    <w:multiLevelType w:val="multilevel"/>
    <w:tmpl w:val="37D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A941FC"/>
    <w:multiLevelType w:val="hybridMultilevel"/>
    <w:tmpl w:val="64D6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E4D02"/>
    <w:multiLevelType w:val="hybridMultilevel"/>
    <w:tmpl w:val="82C8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3"/>
  </w:num>
  <w:num w:numId="3">
    <w:abstractNumId w:val="13"/>
  </w:num>
  <w:num w:numId="4">
    <w:abstractNumId w:val="26"/>
  </w:num>
  <w:num w:numId="5">
    <w:abstractNumId w:val="6"/>
  </w:num>
  <w:num w:numId="6">
    <w:abstractNumId w:val="23"/>
  </w:num>
  <w:num w:numId="7">
    <w:abstractNumId w:val="10"/>
  </w:num>
  <w:num w:numId="8">
    <w:abstractNumId w:val="2"/>
  </w:num>
  <w:num w:numId="9">
    <w:abstractNumId w:val="14"/>
  </w:num>
  <w:num w:numId="10">
    <w:abstractNumId w:val="34"/>
  </w:num>
  <w:num w:numId="11">
    <w:abstractNumId w:val="12"/>
  </w:num>
  <w:num w:numId="12">
    <w:abstractNumId w:val="31"/>
  </w:num>
  <w:num w:numId="13">
    <w:abstractNumId w:val="11"/>
  </w:num>
  <w:num w:numId="14">
    <w:abstractNumId w:val="8"/>
  </w:num>
  <w:num w:numId="15">
    <w:abstractNumId w:val="25"/>
  </w:num>
  <w:num w:numId="16">
    <w:abstractNumId w:val="3"/>
  </w:num>
  <w:num w:numId="17">
    <w:abstractNumId w:val="9"/>
  </w:num>
  <w:num w:numId="18">
    <w:abstractNumId w:val="27"/>
  </w:num>
  <w:num w:numId="19">
    <w:abstractNumId w:val="24"/>
  </w:num>
  <w:num w:numId="20">
    <w:abstractNumId w:val="17"/>
  </w:num>
  <w:num w:numId="21">
    <w:abstractNumId w:val="21"/>
  </w:num>
  <w:num w:numId="22">
    <w:abstractNumId w:val="16"/>
  </w:num>
  <w:num w:numId="23">
    <w:abstractNumId w:val="15"/>
  </w:num>
  <w:num w:numId="24">
    <w:abstractNumId w:val="35"/>
  </w:num>
  <w:num w:numId="25">
    <w:abstractNumId w:val="29"/>
  </w:num>
  <w:num w:numId="26">
    <w:abstractNumId w:val="28"/>
  </w:num>
  <w:num w:numId="27">
    <w:abstractNumId w:val="4"/>
  </w:num>
  <w:num w:numId="28">
    <w:abstractNumId w:val="7"/>
  </w:num>
  <w:num w:numId="29">
    <w:abstractNumId w:val="18"/>
  </w:num>
  <w:num w:numId="30">
    <w:abstractNumId w:val="30"/>
  </w:num>
  <w:num w:numId="31">
    <w:abstractNumId w:val="32"/>
  </w:num>
  <w:num w:numId="32">
    <w:abstractNumId w:val="5"/>
  </w:num>
  <w:num w:numId="33">
    <w:abstractNumId w:val="0"/>
  </w:num>
  <w:num w:numId="34">
    <w:abstractNumId w:val="1"/>
  </w:num>
  <w:num w:numId="35">
    <w:abstractNumId w:val="19"/>
  </w:num>
  <w:num w:numId="36">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6971"/>
    <w:rsid w:val="00000633"/>
    <w:rsid w:val="00000E7A"/>
    <w:rsid w:val="00001114"/>
    <w:rsid w:val="000013FE"/>
    <w:rsid w:val="00001A3E"/>
    <w:rsid w:val="000032D2"/>
    <w:rsid w:val="000053BE"/>
    <w:rsid w:val="000061DF"/>
    <w:rsid w:val="00016240"/>
    <w:rsid w:val="00016E9A"/>
    <w:rsid w:val="000171F6"/>
    <w:rsid w:val="00021EAA"/>
    <w:rsid w:val="00025E16"/>
    <w:rsid w:val="000307A2"/>
    <w:rsid w:val="000315A8"/>
    <w:rsid w:val="00031E50"/>
    <w:rsid w:val="00032B1A"/>
    <w:rsid w:val="00032B6F"/>
    <w:rsid w:val="00036459"/>
    <w:rsid w:val="00037421"/>
    <w:rsid w:val="00044B3A"/>
    <w:rsid w:val="00047610"/>
    <w:rsid w:val="0004769D"/>
    <w:rsid w:val="0005037C"/>
    <w:rsid w:val="0005255F"/>
    <w:rsid w:val="00053FC4"/>
    <w:rsid w:val="00056455"/>
    <w:rsid w:val="00057864"/>
    <w:rsid w:val="0006191B"/>
    <w:rsid w:val="0007194E"/>
    <w:rsid w:val="00071AE6"/>
    <w:rsid w:val="00073308"/>
    <w:rsid w:val="000751A8"/>
    <w:rsid w:val="00080081"/>
    <w:rsid w:val="0008047A"/>
    <w:rsid w:val="000839E4"/>
    <w:rsid w:val="000861CB"/>
    <w:rsid w:val="00086ED3"/>
    <w:rsid w:val="000925C8"/>
    <w:rsid w:val="00094044"/>
    <w:rsid w:val="000A1589"/>
    <w:rsid w:val="000A6343"/>
    <w:rsid w:val="000B1BE5"/>
    <w:rsid w:val="000B5A4B"/>
    <w:rsid w:val="000B78CF"/>
    <w:rsid w:val="000C220E"/>
    <w:rsid w:val="000C2C0C"/>
    <w:rsid w:val="000D016F"/>
    <w:rsid w:val="000D1104"/>
    <w:rsid w:val="000D17F5"/>
    <w:rsid w:val="000D183A"/>
    <w:rsid w:val="000D4146"/>
    <w:rsid w:val="000D748F"/>
    <w:rsid w:val="000E08EF"/>
    <w:rsid w:val="000E5616"/>
    <w:rsid w:val="000E5C1F"/>
    <w:rsid w:val="000E6189"/>
    <w:rsid w:val="00103C00"/>
    <w:rsid w:val="0010679C"/>
    <w:rsid w:val="001070FA"/>
    <w:rsid w:val="00107D0C"/>
    <w:rsid w:val="00112FB2"/>
    <w:rsid w:val="00114CA2"/>
    <w:rsid w:val="00115610"/>
    <w:rsid w:val="001166BD"/>
    <w:rsid w:val="00117125"/>
    <w:rsid w:val="00124510"/>
    <w:rsid w:val="0012793E"/>
    <w:rsid w:val="00130929"/>
    <w:rsid w:val="00132D51"/>
    <w:rsid w:val="00133EF8"/>
    <w:rsid w:val="001342BD"/>
    <w:rsid w:val="00134B75"/>
    <w:rsid w:val="00136255"/>
    <w:rsid w:val="00140629"/>
    <w:rsid w:val="00141694"/>
    <w:rsid w:val="00141FEB"/>
    <w:rsid w:val="00143DDE"/>
    <w:rsid w:val="00144A8D"/>
    <w:rsid w:val="00145B77"/>
    <w:rsid w:val="00147432"/>
    <w:rsid w:val="001513E3"/>
    <w:rsid w:val="00151969"/>
    <w:rsid w:val="00151CB3"/>
    <w:rsid w:val="00155771"/>
    <w:rsid w:val="00157D3F"/>
    <w:rsid w:val="00160FDE"/>
    <w:rsid w:val="00163450"/>
    <w:rsid w:val="00166F70"/>
    <w:rsid w:val="001671CA"/>
    <w:rsid w:val="00167D57"/>
    <w:rsid w:val="0017113F"/>
    <w:rsid w:val="00171613"/>
    <w:rsid w:val="001722C5"/>
    <w:rsid w:val="00176ACD"/>
    <w:rsid w:val="00176FE9"/>
    <w:rsid w:val="0018291D"/>
    <w:rsid w:val="00184124"/>
    <w:rsid w:val="00184231"/>
    <w:rsid w:val="00186F27"/>
    <w:rsid w:val="00187085"/>
    <w:rsid w:val="00187B5B"/>
    <w:rsid w:val="00187DC2"/>
    <w:rsid w:val="00191A6D"/>
    <w:rsid w:val="00197E48"/>
    <w:rsid w:val="001A1179"/>
    <w:rsid w:val="001A78A4"/>
    <w:rsid w:val="001A78BD"/>
    <w:rsid w:val="001B1DA4"/>
    <w:rsid w:val="001B2249"/>
    <w:rsid w:val="001B3243"/>
    <w:rsid w:val="001B39D2"/>
    <w:rsid w:val="001B5F8B"/>
    <w:rsid w:val="001C0243"/>
    <w:rsid w:val="001C03DE"/>
    <w:rsid w:val="001C10D5"/>
    <w:rsid w:val="001C2CC8"/>
    <w:rsid w:val="001C6D68"/>
    <w:rsid w:val="001D1510"/>
    <w:rsid w:val="001D49AF"/>
    <w:rsid w:val="001E1841"/>
    <w:rsid w:val="001E347C"/>
    <w:rsid w:val="001E36D6"/>
    <w:rsid w:val="001E4C27"/>
    <w:rsid w:val="001F045E"/>
    <w:rsid w:val="001F0C98"/>
    <w:rsid w:val="001F0CCB"/>
    <w:rsid w:val="001F1690"/>
    <w:rsid w:val="001F3090"/>
    <w:rsid w:val="001F3200"/>
    <w:rsid w:val="001F5925"/>
    <w:rsid w:val="002001FE"/>
    <w:rsid w:val="00201841"/>
    <w:rsid w:val="00204826"/>
    <w:rsid w:val="00204F35"/>
    <w:rsid w:val="002072AF"/>
    <w:rsid w:val="00211835"/>
    <w:rsid w:val="002135F7"/>
    <w:rsid w:val="00213D77"/>
    <w:rsid w:val="002140BC"/>
    <w:rsid w:val="00215E29"/>
    <w:rsid w:val="002165A7"/>
    <w:rsid w:val="00220749"/>
    <w:rsid w:val="00220802"/>
    <w:rsid w:val="00221A1D"/>
    <w:rsid w:val="00226971"/>
    <w:rsid w:val="00226A99"/>
    <w:rsid w:val="002308E1"/>
    <w:rsid w:val="002317A1"/>
    <w:rsid w:val="002325AC"/>
    <w:rsid w:val="0023443A"/>
    <w:rsid w:val="00237582"/>
    <w:rsid w:val="002423EC"/>
    <w:rsid w:val="00243578"/>
    <w:rsid w:val="002438B2"/>
    <w:rsid w:val="00243D3F"/>
    <w:rsid w:val="00246EDB"/>
    <w:rsid w:val="002520E5"/>
    <w:rsid w:val="002523ED"/>
    <w:rsid w:val="0025271F"/>
    <w:rsid w:val="00252999"/>
    <w:rsid w:val="002541B7"/>
    <w:rsid w:val="00256D5F"/>
    <w:rsid w:val="0025708B"/>
    <w:rsid w:val="00261272"/>
    <w:rsid w:val="00261C13"/>
    <w:rsid w:val="00262EDC"/>
    <w:rsid w:val="00264663"/>
    <w:rsid w:val="00267884"/>
    <w:rsid w:val="002678D6"/>
    <w:rsid w:val="00270118"/>
    <w:rsid w:val="002767C9"/>
    <w:rsid w:val="00277F77"/>
    <w:rsid w:val="00282CFC"/>
    <w:rsid w:val="00284F01"/>
    <w:rsid w:val="00286F76"/>
    <w:rsid w:val="00287B3D"/>
    <w:rsid w:val="00290CC0"/>
    <w:rsid w:val="00294072"/>
    <w:rsid w:val="00294346"/>
    <w:rsid w:val="00297F92"/>
    <w:rsid w:val="002A06CE"/>
    <w:rsid w:val="002A19E9"/>
    <w:rsid w:val="002A3A47"/>
    <w:rsid w:val="002A4257"/>
    <w:rsid w:val="002A571F"/>
    <w:rsid w:val="002A58B5"/>
    <w:rsid w:val="002A6BA1"/>
    <w:rsid w:val="002B18A6"/>
    <w:rsid w:val="002B3060"/>
    <w:rsid w:val="002B58F6"/>
    <w:rsid w:val="002B5BB9"/>
    <w:rsid w:val="002B7D6C"/>
    <w:rsid w:val="002B7D74"/>
    <w:rsid w:val="002C2600"/>
    <w:rsid w:val="002C4037"/>
    <w:rsid w:val="002C4CD0"/>
    <w:rsid w:val="002C6626"/>
    <w:rsid w:val="002C6E1D"/>
    <w:rsid w:val="002C6F71"/>
    <w:rsid w:val="002C7FB6"/>
    <w:rsid w:val="002E1644"/>
    <w:rsid w:val="002E3C04"/>
    <w:rsid w:val="002E3D08"/>
    <w:rsid w:val="002E64E8"/>
    <w:rsid w:val="002E6A51"/>
    <w:rsid w:val="002E7616"/>
    <w:rsid w:val="002E7E78"/>
    <w:rsid w:val="002F2646"/>
    <w:rsid w:val="002F28FE"/>
    <w:rsid w:val="002F4935"/>
    <w:rsid w:val="002F6D54"/>
    <w:rsid w:val="002F759E"/>
    <w:rsid w:val="00300082"/>
    <w:rsid w:val="003009C4"/>
    <w:rsid w:val="00300A50"/>
    <w:rsid w:val="0030336B"/>
    <w:rsid w:val="0031041B"/>
    <w:rsid w:val="00310945"/>
    <w:rsid w:val="003112FE"/>
    <w:rsid w:val="00312AAF"/>
    <w:rsid w:val="003139F7"/>
    <w:rsid w:val="00317B20"/>
    <w:rsid w:val="00321374"/>
    <w:rsid w:val="003235D6"/>
    <w:rsid w:val="00323F45"/>
    <w:rsid w:val="00326F01"/>
    <w:rsid w:val="00331D28"/>
    <w:rsid w:val="00333A35"/>
    <w:rsid w:val="00333ABA"/>
    <w:rsid w:val="00341A6C"/>
    <w:rsid w:val="00341D34"/>
    <w:rsid w:val="00342D02"/>
    <w:rsid w:val="003450D7"/>
    <w:rsid w:val="003452A2"/>
    <w:rsid w:val="003512F0"/>
    <w:rsid w:val="0035333D"/>
    <w:rsid w:val="00355464"/>
    <w:rsid w:val="003571BF"/>
    <w:rsid w:val="00363BFE"/>
    <w:rsid w:val="00364D6C"/>
    <w:rsid w:val="0036599C"/>
    <w:rsid w:val="00366CB0"/>
    <w:rsid w:val="0037067A"/>
    <w:rsid w:val="00370D9D"/>
    <w:rsid w:val="00370FCE"/>
    <w:rsid w:val="00372162"/>
    <w:rsid w:val="0037612C"/>
    <w:rsid w:val="00376D7C"/>
    <w:rsid w:val="00380D35"/>
    <w:rsid w:val="003818FD"/>
    <w:rsid w:val="00381B89"/>
    <w:rsid w:val="00381BB9"/>
    <w:rsid w:val="003846C1"/>
    <w:rsid w:val="00385551"/>
    <w:rsid w:val="0038627A"/>
    <w:rsid w:val="0039002D"/>
    <w:rsid w:val="003907D5"/>
    <w:rsid w:val="00391764"/>
    <w:rsid w:val="00393CB7"/>
    <w:rsid w:val="0039566A"/>
    <w:rsid w:val="003A053B"/>
    <w:rsid w:val="003A1AE3"/>
    <w:rsid w:val="003A2249"/>
    <w:rsid w:val="003A33AF"/>
    <w:rsid w:val="003A6974"/>
    <w:rsid w:val="003B04D0"/>
    <w:rsid w:val="003B109C"/>
    <w:rsid w:val="003B2787"/>
    <w:rsid w:val="003B763F"/>
    <w:rsid w:val="003B7F5A"/>
    <w:rsid w:val="003C00C7"/>
    <w:rsid w:val="003C1276"/>
    <w:rsid w:val="003C278E"/>
    <w:rsid w:val="003C49B1"/>
    <w:rsid w:val="003D2936"/>
    <w:rsid w:val="003D597D"/>
    <w:rsid w:val="003E1094"/>
    <w:rsid w:val="003E211A"/>
    <w:rsid w:val="003E215B"/>
    <w:rsid w:val="003E5C9D"/>
    <w:rsid w:val="003F4FDD"/>
    <w:rsid w:val="00400A4E"/>
    <w:rsid w:val="00400D38"/>
    <w:rsid w:val="00400F11"/>
    <w:rsid w:val="004036A4"/>
    <w:rsid w:val="00405A63"/>
    <w:rsid w:val="004062FA"/>
    <w:rsid w:val="004073E5"/>
    <w:rsid w:val="004168DD"/>
    <w:rsid w:val="00417CF5"/>
    <w:rsid w:val="00421919"/>
    <w:rsid w:val="0042351A"/>
    <w:rsid w:val="004277A8"/>
    <w:rsid w:val="004338A4"/>
    <w:rsid w:val="004363B9"/>
    <w:rsid w:val="00436703"/>
    <w:rsid w:val="00436F59"/>
    <w:rsid w:val="00437B6E"/>
    <w:rsid w:val="00442513"/>
    <w:rsid w:val="00443913"/>
    <w:rsid w:val="004504A0"/>
    <w:rsid w:val="00453860"/>
    <w:rsid w:val="004564B3"/>
    <w:rsid w:val="00456974"/>
    <w:rsid w:val="00457F2F"/>
    <w:rsid w:val="00464D97"/>
    <w:rsid w:val="00465123"/>
    <w:rsid w:val="00465184"/>
    <w:rsid w:val="0046753F"/>
    <w:rsid w:val="00472AA9"/>
    <w:rsid w:val="00472D19"/>
    <w:rsid w:val="004778A8"/>
    <w:rsid w:val="0048013F"/>
    <w:rsid w:val="00485851"/>
    <w:rsid w:val="004863E0"/>
    <w:rsid w:val="004871FC"/>
    <w:rsid w:val="004910E5"/>
    <w:rsid w:val="0049285B"/>
    <w:rsid w:val="00492CAE"/>
    <w:rsid w:val="00495C9E"/>
    <w:rsid w:val="004A00FC"/>
    <w:rsid w:val="004A1A8F"/>
    <w:rsid w:val="004A3DFA"/>
    <w:rsid w:val="004A4E0D"/>
    <w:rsid w:val="004A6FA5"/>
    <w:rsid w:val="004A7114"/>
    <w:rsid w:val="004B400F"/>
    <w:rsid w:val="004B5C1A"/>
    <w:rsid w:val="004B702A"/>
    <w:rsid w:val="004B7235"/>
    <w:rsid w:val="004B77E8"/>
    <w:rsid w:val="004C52D1"/>
    <w:rsid w:val="004D149D"/>
    <w:rsid w:val="004D17F0"/>
    <w:rsid w:val="004D2549"/>
    <w:rsid w:val="004D600F"/>
    <w:rsid w:val="004E5167"/>
    <w:rsid w:val="004E5B5E"/>
    <w:rsid w:val="004E77CD"/>
    <w:rsid w:val="004E7A15"/>
    <w:rsid w:val="004E7B0D"/>
    <w:rsid w:val="004E7B78"/>
    <w:rsid w:val="004E7BD6"/>
    <w:rsid w:val="004E7D65"/>
    <w:rsid w:val="004F115B"/>
    <w:rsid w:val="004F432E"/>
    <w:rsid w:val="004F7A44"/>
    <w:rsid w:val="00501265"/>
    <w:rsid w:val="00501B80"/>
    <w:rsid w:val="00503C88"/>
    <w:rsid w:val="00504C57"/>
    <w:rsid w:val="00512E87"/>
    <w:rsid w:val="00513BD0"/>
    <w:rsid w:val="00514075"/>
    <w:rsid w:val="0051530E"/>
    <w:rsid w:val="0052230A"/>
    <w:rsid w:val="00524FA0"/>
    <w:rsid w:val="00526628"/>
    <w:rsid w:val="00526BD5"/>
    <w:rsid w:val="005272C4"/>
    <w:rsid w:val="00527314"/>
    <w:rsid w:val="005366C8"/>
    <w:rsid w:val="0054016D"/>
    <w:rsid w:val="005413E7"/>
    <w:rsid w:val="00542E14"/>
    <w:rsid w:val="00543CF4"/>
    <w:rsid w:val="00544A97"/>
    <w:rsid w:val="00546D2A"/>
    <w:rsid w:val="00547C4F"/>
    <w:rsid w:val="00557EC7"/>
    <w:rsid w:val="005606AC"/>
    <w:rsid w:val="00566468"/>
    <w:rsid w:val="00566E35"/>
    <w:rsid w:val="00573A9B"/>
    <w:rsid w:val="005815E1"/>
    <w:rsid w:val="00581EE6"/>
    <w:rsid w:val="00592C7D"/>
    <w:rsid w:val="00593459"/>
    <w:rsid w:val="00594A22"/>
    <w:rsid w:val="00594D81"/>
    <w:rsid w:val="005A0739"/>
    <w:rsid w:val="005A18BD"/>
    <w:rsid w:val="005A2BCA"/>
    <w:rsid w:val="005A4463"/>
    <w:rsid w:val="005A6D3B"/>
    <w:rsid w:val="005B015A"/>
    <w:rsid w:val="005B174A"/>
    <w:rsid w:val="005B1842"/>
    <w:rsid w:val="005B1CCF"/>
    <w:rsid w:val="005B26C5"/>
    <w:rsid w:val="005B416A"/>
    <w:rsid w:val="005B5BD3"/>
    <w:rsid w:val="005B724C"/>
    <w:rsid w:val="005C1E42"/>
    <w:rsid w:val="005C3876"/>
    <w:rsid w:val="005C73E2"/>
    <w:rsid w:val="005E0BDD"/>
    <w:rsid w:val="005E50FE"/>
    <w:rsid w:val="005E5992"/>
    <w:rsid w:val="005F1D17"/>
    <w:rsid w:val="005F276B"/>
    <w:rsid w:val="00601893"/>
    <w:rsid w:val="00606AF1"/>
    <w:rsid w:val="00607997"/>
    <w:rsid w:val="00607F3F"/>
    <w:rsid w:val="00611868"/>
    <w:rsid w:val="00612B22"/>
    <w:rsid w:val="00612B29"/>
    <w:rsid w:val="006176C0"/>
    <w:rsid w:val="006226FC"/>
    <w:rsid w:val="006245BE"/>
    <w:rsid w:val="006246B7"/>
    <w:rsid w:val="00635F07"/>
    <w:rsid w:val="00642E86"/>
    <w:rsid w:val="00643D04"/>
    <w:rsid w:val="00643FE3"/>
    <w:rsid w:val="00644A45"/>
    <w:rsid w:val="006466A4"/>
    <w:rsid w:val="00650319"/>
    <w:rsid w:val="00650917"/>
    <w:rsid w:val="00650A52"/>
    <w:rsid w:val="00652B26"/>
    <w:rsid w:val="00656F5C"/>
    <w:rsid w:val="0066057C"/>
    <w:rsid w:val="0066413D"/>
    <w:rsid w:val="00667099"/>
    <w:rsid w:val="00670E37"/>
    <w:rsid w:val="0067206F"/>
    <w:rsid w:val="00672287"/>
    <w:rsid w:val="00672E52"/>
    <w:rsid w:val="006741B2"/>
    <w:rsid w:val="006741F1"/>
    <w:rsid w:val="006742B5"/>
    <w:rsid w:val="00676F7D"/>
    <w:rsid w:val="00677543"/>
    <w:rsid w:val="0067793F"/>
    <w:rsid w:val="006820C9"/>
    <w:rsid w:val="00682676"/>
    <w:rsid w:val="00684BB7"/>
    <w:rsid w:val="0068615F"/>
    <w:rsid w:val="0068639C"/>
    <w:rsid w:val="00686C7C"/>
    <w:rsid w:val="00691288"/>
    <w:rsid w:val="00693AE5"/>
    <w:rsid w:val="00694BB5"/>
    <w:rsid w:val="00694D46"/>
    <w:rsid w:val="00696798"/>
    <w:rsid w:val="006A3EE5"/>
    <w:rsid w:val="006A56A1"/>
    <w:rsid w:val="006A5DA0"/>
    <w:rsid w:val="006A7324"/>
    <w:rsid w:val="006B07CE"/>
    <w:rsid w:val="006B0F78"/>
    <w:rsid w:val="006B2225"/>
    <w:rsid w:val="006B2D92"/>
    <w:rsid w:val="006B3184"/>
    <w:rsid w:val="006B39A3"/>
    <w:rsid w:val="006B3F46"/>
    <w:rsid w:val="006B438F"/>
    <w:rsid w:val="006B628B"/>
    <w:rsid w:val="006C367D"/>
    <w:rsid w:val="006C3D2E"/>
    <w:rsid w:val="006C74C2"/>
    <w:rsid w:val="006D0350"/>
    <w:rsid w:val="006D0DBD"/>
    <w:rsid w:val="006D5172"/>
    <w:rsid w:val="006D5DD0"/>
    <w:rsid w:val="006D6A96"/>
    <w:rsid w:val="006F2CCD"/>
    <w:rsid w:val="006F3B32"/>
    <w:rsid w:val="006F5A69"/>
    <w:rsid w:val="006F607E"/>
    <w:rsid w:val="006F7FD7"/>
    <w:rsid w:val="0070065D"/>
    <w:rsid w:val="00701B93"/>
    <w:rsid w:val="007075ED"/>
    <w:rsid w:val="0070780E"/>
    <w:rsid w:val="007106EB"/>
    <w:rsid w:val="00710C8B"/>
    <w:rsid w:val="00711C54"/>
    <w:rsid w:val="007173E5"/>
    <w:rsid w:val="00723688"/>
    <w:rsid w:val="00726412"/>
    <w:rsid w:val="007272AE"/>
    <w:rsid w:val="00727508"/>
    <w:rsid w:val="0073042F"/>
    <w:rsid w:val="00732897"/>
    <w:rsid w:val="0073561C"/>
    <w:rsid w:val="007360BB"/>
    <w:rsid w:val="00737F25"/>
    <w:rsid w:val="00741667"/>
    <w:rsid w:val="00742B67"/>
    <w:rsid w:val="0074399F"/>
    <w:rsid w:val="0074739B"/>
    <w:rsid w:val="007516B0"/>
    <w:rsid w:val="0075287D"/>
    <w:rsid w:val="0076014C"/>
    <w:rsid w:val="00764239"/>
    <w:rsid w:val="0076518D"/>
    <w:rsid w:val="00767DD8"/>
    <w:rsid w:val="0077278D"/>
    <w:rsid w:val="00773444"/>
    <w:rsid w:val="00776F19"/>
    <w:rsid w:val="00784C79"/>
    <w:rsid w:val="00785C38"/>
    <w:rsid w:val="00785C87"/>
    <w:rsid w:val="00786958"/>
    <w:rsid w:val="00786F1E"/>
    <w:rsid w:val="00790D17"/>
    <w:rsid w:val="00790EFA"/>
    <w:rsid w:val="007911E5"/>
    <w:rsid w:val="00793747"/>
    <w:rsid w:val="0079578F"/>
    <w:rsid w:val="00795B45"/>
    <w:rsid w:val="00797A5D"/>
    <w:rsid w:val="007A1308"/>
    <w:rsid w:val="007A35E5"/>
    <w:rsid w:val="007A472E"/>
    <w:rsid w:val="007A6F5F"/>
    <w:rsid w:val="007B17F7"/>
    <w:rsid w:val="007B39F2"/>
    <w:rsid w:val="007B3A82"/>
    <w:rsid w:val="007B532D"/>
    <w:rsid w:val="007C0132"/>
    <w:rsid w:val="007C0A0B"/>
    <w:rsid w:val="007C26CE"/>
    <w:rsid w:val="007C26F7"/>
    <w:rsid w:val="007C2CF4"/>
    <w:rsid w:val="007C4759"/>
    <w:rsid w:val="007D43A7"/>
    <w:rsid w:val="007D732F"/>
    <w:rsid w:val="007D7CD7"/>
    <w:rsid w:val="007E38D1"/>
    <w:rsid w:val="007E5C3D"/>
    <w:rsid w:val="007E654D"/>
    <w:rsid w:val="007E6B12"/>
    <w:rsid w:val="007F433B"/>
    <w:rsid w:val="007F529C"/>
    <w:rsid w:val="007F5A6F"/>
    <w:rsid w:val="007F797F"/>
    <w:rsid w:val="00801D75"/>
    <w:rsid w:val="00807A3F"/>
    <w:rsid w:val="00813A63"/>
    <w:rsid w:val="0081479E"/>
    <w:rsid w:val="00815288"/>
    <w:rsid w:val="0081786D"/>
    <w:rsid w:val="008231EC"/>
    <w:rsid w:val="008255DE"/>
    <w:rsid w:val="00827C89"/>
    <w:rsid w:val="00830E13"/>
    <w:rsid w:val="008313E3"/>
    <w:rsid w:val="0083215F"/>
    <w:rsid w:val="00844193"/>
    <w:rsid w:val="0084515D"/>
    <w:rsid w:val="00845CAB"/>
    <w:rsid w:val="00845D04"/>
    <w:rsid w:val="00846643"/>
    <w:rsid w:val="00850299"/>
    <w:rsid w:val="00853166"/>
    <w:rsid w:val="00857657"/>
    <w:rsid w:val="00862D14"/>
    <w:rsid w:val="008646CE"/>
    <w:rsid w:val="008656FC"/>
    <w:rsid w:val="00865EAD"/>
    <w:rsid w:val="008665B4"/>
    <w:rsid w:val="00866952"/>
    <w:rsid w:val="00872669"/>
    <w:rsid w:val="0087567B"/>
    <w:rsid w:val="008800A5"/>
    <w:rsid w:val="00880DBE"/>
    <w:rsid w:val="00882059"/>
    <w:rsid w:val="00884342"/>
    <w:rsid w:val="00884409"/>
    <w:rsid w:val="0089083F"/>
    <w:rsid w:val="0089319B"/>
    <w:rsid w:val="00893852"/>
    <w:rsid w:val="0089481E"/>
    <w:rsid w:val="008949CB"/>
    <w:rsid w:val="008957EC"/>
    <w:rsid w:val="00895FE9"/>
    <w:rsid w:val="008962F7"/>
    <w:rsid w:val="008975CA"/>
    <w:rsid w:val="008A0CEE"/>
    <w:rsid w:val="008A2F1B"/>
    <w:rsid w:val="008A4BDC"/>
    <w:rsid w:val="008A4D3D"/>
    <w:rsid w:val="008A4E2C"/>
    <w:rsid w:val="008B07BF"/>
    <w:rsid w:val="008B6439"/>
    <w:rsid w:val="008B6A1D"/>
    <w:rsid w:val="008B6DF3"/>
    <w:rsid w:val="008B7394"/>
    <w:rsid w:val="008C2CC9"/>
    <w:rsid w:val="008C52ED"/>
    <w:rsid w:val="008D02E9"/>
    <w:rsid w:val="008D02FE"/>
    <w:rsid w:val="008D55C7"/>
    <w:rsid w:val="008D6F4C"/>
    <w:rsid w:val="008F4F8B"/>
    <w:rsid w:val="00902459"/>
    <w:rsid w:val="00902F3A"/>
    <w:rsid w:val="00903AFE"/>
    <w:rsid w:val="009045DE"/>
    <w:rsid w:val="00905B35"/>
    <w:rsid w:val="00912DCE"/>
    <w:rsid w:val="0091504E"/>
    <w:rsid w:val="00915B1E"/>
    <w:rsid w:val="009200B1"/>
    <w:rsid w:val="0092065D"/>
    <w:rsid w:val="009212C1"/>
    <w:rsid w:val="00921D3E"/>
    <w:rsid w:val="009239C3"/>
    <w:rsid w:val="009309B9"/>
    <w:rsid w:val="00930B72"/>
    <w:rsid w:val="009315A5"/>
    <w:rsid w:val="009332B3"/>
    <w:rsid w:val="009338ED"/>
    <w:rsid w:val="0093397D"/>
    <w:rsid w:val="009347DB"/>
    <w:rsid w:val="00942E26"/>
    <w:rsid w:val="00945E19"/>
    <w:rsid w:val="00950ECE"/>
    <w:rsid w:val="00952C53"/>
    <w:rsid w:val="0095302F"/>
    <w:rsid w:val="009542F3"/>
    <w:rsid w:val="00954638"/>
    <w:rsid w:val="00962007"/>
    <w:rsid w:val="00964AF6"/>
    <w:rsid w:val="0096511F"/>
    <w:rsid w:val="009703F5"/>
    <w:rsid w:val="0097046C"/>
    <w:rsid w:val="00973112"/>
    <w:rsid w:val="009754BE"/>
    <w:rsid w:val="00976A8B"/>
    <w:rsid w:val="00980556"/>
    <w:rsid w:val="00981521"/>
    <w:rsid w:val="00984BF5"/>
    <w:rsid w:val="00984C0C"/>
    <w:rsid w:val="009861AE"/>
    <w:rsid w:val="00987038"/>
    <w:rsid w:val="009871A3"/>
    <w:rsid w:val="00987C94"/>
    <w:rsid w:val="00987ED3"/>
    <w:rsid w:val="00991848"/>
    <w:rsid w:val="009929A1"/>
    <w:rsid w:val="009958E9"/>
    <w:rsid w:val="009964BB"/>
    <w:rsid w:val="009966ED"/>
    <w:rsid w:val="00997B8B"/>
    <w:rsid w:val="009A173E"/>
    <w:rsid w:val="009A2F8D"/>
    <w:rsid w:val="009A2FFA"/>
    <w:rsid w:val="009A667F"/>
    <w:rsid w:val="009B26CF"/>
    <w:rsid w:val="009B272E"/>
    <w:rsid w:val="009B288F"/>
    <w:rsid w:val="009B291C"/>
    <w:rsid w:val="009B4816"/>
    <w:rsid w:val="009B6A53"/>
    <w:rsid w:val="009B6CB1"/>
    <w:rsid w:val="009C06AC"/>
    <w:rsid w:val="009C121B"/>
    <w:rsid w:val="009C20CD"/>
    <w:rsid w:val="009C2E3A"/>
    <w:rsid w:val="009C7200"/>
    <w:rsid w:val="009D1511"/>
    <w:rsid w:val="009D249B"/>
    <w:rsid w:val="009D3BCC"/>
    <w:rsid w:val="009D40F4"/>
    <w:rsid w:val="009D5760"/>
    <w:rsid w:val="009D60DF"/>
    <w:rsid w:val="009D6CCF"/>
    <w:rsid w:val="009E3846"/>
    <w:rsid w:val="009E39AB"/>
    <w:rsid w:val="009E619D"/>
    <w:rsid w:val="009F0522"/>
    <w:rsid w:val="009F0676"/>
    <w:rsid w:val="009F17A4"/>
    <w:rsid w:val="009F73AE"/>
    <w:rsid w:val="00A016E5"/>
    <w:rsid w:val="00A03EC7"/>
    <w:rsid w:val="00A059A5"/>
    <w:rsid w:val="00A05A7E"/>
    <w:rsid w:val="00A114A1"/>
    <w:rsid w:val="00A1186A"/>
    <w:rsid w:val="00A11C93"/>
    <w:rsid w:val="00A12FB7"/>
    <w:rsid w:val="00A13194"/>
    <w:rsid w:val="00A1450D"/>
    <w:rsid w:val="00A20181"/>
    <w:rsid w:val="00A204AD"/>
    <w:rsid w:val="00A21322"/>
    <w:rsid w:val="00A271FE"/>
    <w:rsid w:val="00A27F58"/>
    <w:rsid w:val="00A336D4"/>
    <w:rsid w:val="00A3411B"/>
    <w:rsid w:val="00A3468E"/>
    <w:rsid w:val="00A35193"/>
    <w:rsid w:val="00A35A9D"/>
    <w:rsid w:val="00A36F0B"/>
    <w:rsid w:val="00A4250B"/>
    <w:rsid w:val="00A45195"/>
    <w:rsid w:val="00A50FDE"/>
    <w:rsid w:val="00A51075"/>
    <w:rsid w:val="00A52DC9"/>
    <w:rsid w:val="00A54574"/>
    <w:rsid w:val="00A55428"/>
    <w:rsid w:val="00A5608C"/>
    <w:rsid w:val="00A564F5"/>
    <w:rsid w:val="00A638BA"/>
    <w:rsid w:val="00A647A0"/>
    <w:rsid w:val="00A678AA"/>
    <w:rsid w:val="00A70BA1"/>
    <w:rsid w:val="00A70DDF"/>
    <w:rsid w:val="00A720FD"/>
    <w:rsid w:val="00A723C8"/>
    <w:rsid w:val="00A7569C"/>
    <w:rsid w:val="00A76925"/>
    <w:rsid w:val="00A8062C"/>
    <w:rsid w:val="00A81E7C"/>
    <w:rsid w:val="00A82A2E"/>
    <w:rsid w:val="00A833FB"/>
    <w:rsid w:val="00A84191"/>
    <w:rsid w:val="00A860C2"/>
    <w:rsid w:val="00A86928"/>
    <w:rsid w:val="00A87A2A"/>
    <w:rsid w:val="00A90BA5"/>
    <w:rsid w:val="00A90E48"/>
    <w:rsid w:val="00A9530A"/>
    <w:rsid w:val="00AA147C"/>
    <w:rsid w:val="00AA1F2C"/>
    <w:rsid w:val="00AA5472"/>
    <w:rsid w:val="00AB102A"/>
    <w:rsid w:val="00AB1F23"/>
    <w:rsid w:val="00AB2D44"/>
    <w:rsid w:val="00AB462A"/>
    <w:rsid w:val="00AB4DCE"/>
    <w:rsid w:val="00AB7FDF"/>
    <w:rsid w:val="00AC07FC"/>
    <w:rsid w:val="00AC26CE"/>
    <w:rsid w:val="00AC3754"/>
    <w:rsid w:val="00AC3B59"/>
    <w:rsid w:val="00AC48A6"/>
    <w:rsid w:val="00AC4AC2"/>
    <w:rsid w:val="00AC648E"/>
    <w:rsid w:val="00AD2700"/>
    <w:rsid w:val="00AD337F"/>
    <w:rsid w:val="00AD47D1"/>
    <w:rsid w:val="00AD6E2E"/>
    <w:rsid w:val="00AD7FCB"/>
    <w:rsid w:val="00AE1879"/>
    <w:rsid w:val="00AE1A54"/>
    <w:rsid w:val="00AE1B73"/>
    <w:rsid w:val="00AE32A5"/>
    <w:rsid w:val="00AE4419"/>
    <w:rsid w:val="00AE4886"/>
    <w:rsid w:val="00AE6C0A"/>
    <w:rsid w:val="00AE73E9"/>
    <w:rsid w:val="00AF055B"/>
    <w:rsid w:val="00AF07D3"/>
    <w:rsid w:val="00AF1670"/>
    <w:rsid w:val="00AF52BE"/>
    <w:rsid w:val="00B00E6A"/>
    <w:rsid w:val="00B05B82"/>
    <w:rsid w:val="00B07759"/>
    <w:rsid w:val="00B101B3"/>
    <w:rsid w:val="00B11ABD"/>
    <w:rsid w:val="00B12473"/>
    <w:rsid w:val="00B156F2"/>
    <w:rsid w:val="00B2003F"/>
    <w:rsid w:val="00B208F0"/>
    <w:rsid w:val="00B20CDD"/>
    <w:rsid w:val="00B214AC"/>
    <w:rsid w:val="00B22A71"/>
    <w:rsid w:val="00B23639"/>
    <w:rsid w:val="00B27C2A"/>
    <w:rsid w:val="00B30F7A"/>
    <w:rsid w:val="00B31830"/>
    <w:rsid w:val="00B32444"/>
    <w:rsid w:val="00B328A0"/>
    <w:rsid w:val="00B335A8"/>
    <w:rsid w:val="00B35ABF"/>
    <w:rsid w:val="00B365B2"/>
    <w:rsid w:val="00B36A88"/>
    <w:rsid w:val="00B40726"/>
    <w:rsid w:val="00B413A4"/>
    <w:rsid w:val="00B42985"/>
    <w:rsid w:val="00B451A4"/>
    <w:rsid w:val="00B4556A"/>
    <w:rsid w:val="00B4672B"/>
    <w:rsid w:val="00B52709"/>
    <w:rsid w:val="00B53098"/>
    <w:rsid w:val="00B54688"/>
    <w:rsid w:val="00B552F9"/>
    <w:rsid w:val="00B5556C"/>
    <w:rsid w:val="00B57ACD"/>
    <w:rsid w:val="00B61059"/>
    <w:rsid w:val="00B63D21"/>
    <w:rsid w:val="00B673E7"/>
    <w:rsid w:val="00B67519"/>
    <w:rsid w:val="00B70B25"/>
    <w:rsid w:val="00B711D1"/>
    <w:rsid w:val="00B72670"/>
    <w:rsid w:val="00B72D73"/>
    <w:rsid w:val="00B75614"/>
    <w:rsid w:val="00B766A5"/>
    <w:rsid w:val="00B81051"/>
    <w:rsid w:val="00B8174B"/>
    <w:rsid w:val="00B82B26"/>
    <w:rsid w:val="00B83F72"/>
    <w:rsid w:val="00B86EB2"/>
    <w:rsid w:val="00B9186B"/>
    <w:rsid w:val="00B9186D"/>
    <w:rsid w:val="00B95A11"/>
    <w:rsid w:val="00B96B82"/>
    <w:rsid w:val="00BA1D0A"/>
    <w:rsid w:val="00BA408A"/>
    <w:rsid w:val="00BA499A"/>
    <w:rsid w:val="00BA6099"/>
    <w:rsid w:val="00BA719B"/>
    <w:rsid w:val="00BA7940"/>
    <w:rsid w:val="00BB1185"/>
    <w:rsid w:val="00BB2401"/>
    <w:rsid w:val="00BB5539"/>
    <w:rsid w:val="00BB6E26"/>
    <w:rsid w:val="00BC2B5D"/>
    <w:rsid w:val="00BC4BCE"/>
    <w:rsid w:val="00BC55E8"/>
    <w:rsid w:val="00BD5268"/>
    <w:rsid w:val="00BD6987"/>
    <w:rsid w:val="00BD7756"/>
    <w:rsid w:val="00BE0F59"/>
    <w:rsid w:val="00BE11E8"/>
    <w:rsid w:val="00BE6F25"/>
    <w:rsid w:val="00BE71FF"/>
    <w:rsid w:val="00BF158A"/>
    <w:rsid w:val="00BF1C03"/>
    <w:rsid w:val="00BF1C93"/>
    <w:rsid w:val="00BF24AF"/>
    <w:rsid w:val="00BF3830"/>
    <w:rsid w:val="00BF50A6"/>
    <w:rsid w:val="00C04F0A"/>
    <w:rsid w:val="00C05E30"/>
    <w:rsid w:val="00C12447"/>
    <w:rsid w:val="00C140CC"/>
    <w:rsid w:val="00C14F78"/>
    <w:rsid w:val="00C20B15"/>
    <w:rsid w:val="00C21F7F"/>
    <w:rsid w:val="00C23154"/>
    <w:rsid w:val="00C23BBE"/>
    <w:rsid w:val="00C23DCB"/>
    <w:rsid w:val="00C25C55"/>
    <w:rsid w:val="00C42631"/>
    <w:rsid w:val="00C44B96"/>
    <w:rsid w:val="00C5135A"/>
    <w:rsid w:val="00C5376E"/>
    <w:rsid w:val="00C60E1B"/>
    <w:rsid w:val="00C61ED4"/>
    <w:rsid w:val="00C62C2B"/>
    <w:rsid w:val="00C63D25"/>
    <w:rsid w:val="00C66B96"/>
    <w:rsid w:val="00C66EE9"/>
    <w:rsid w:val="00C72EBE"/>
    <w:rsid w:val="00C74A2D"/>
    <w:rsid w:val="00C750A4"/>
    <w:rsid w:val="00C77A2E"/>
    <w:rsid w:val="00C803DA"/>
    <w:rsid w:val="00C82963"/>
    <w:rsid w:val="00C839B4"/>
    <w:rsid w:val="00C855D1"/>
    <w:rsid w:val="00C913E7"/>
    <w:rsid w:val="00C91BD3"/>
    <w:rsid w:val="00C9320B"/>
    <w:rsid w:val="00C9360A"/>
    <w:rsid w:val="00C94569"/>
    <w:rsid w:val="00C95935"/>
    <w:rsid w:val="00C95AE9"/>
    <w:rsid w:val="00C95F34"/>
    <w:rsid w:val="00CA04F0"/>
    <w:rsid w:val="00CA05CA"/>
    <w:rsid w:val="00CA3639"/>
    <w:rsid w:val="00CA5DA2"/>
    <w:rsid w:val="00CB1447"/>
    <w:rsid w:val="00CB182C"/>
    <w:rsid w:val="00CB1A51"/>
    <w:rsid w:val="00CB2F70"/>
    <w:rsid w:val="00CB4D61"/>
    <w:rsid w:val="00CB593A"/>
    <w:rsid w:val="00CC0B5C"/>
    <w:rsid w:val="00CC1FB4"/>
    <w:rsid w:val="00CC2B35"/>
    <w:rsid w:val="00CC38D6"/>
    <w:rsid w:val="00CC7D46"/>
    <w:rsid w:val="00CC7E79"/>
    <w:rsid w:val="00CD0EEA"/>
    <w:rsid w:val="00CD6810"/>
    <w:rsid w:val="00CD68FB"/>
    <w:rsid w:val="00CE445F"/>
    <w:rsid w:val="00CE4874"/>
    <w:rsid w:val="00CE6E93"/>
    <w:rsid w:val="00CF3919"/>
    <w:rsid w:val="00CF475E"/>
    <w:rsid w:val="00CF53B7"/>
    <w:rsid w:val="00CF6C23"/>
    <w:rsid w:val="00CF75FC"/>
    <w:rsid w:val="00D00FD4"/>
    <w:rsid w:val="00D0423F"/>
    <w:rsid w:val="00D04298"/>
    <w:rsid w:val="00D04755"/>
    <w:rsid w:val="00D10BB0"/>
    <w:rsid w:val="00D17B53"/>
    <w:rsid w:val="00D17CA2"/>
    <w:rsid w:val="00D232BE"/>
    <w:rsid w:val="00D23BF9"/>
    <w:rsid w:val="00D26071"/>
    <w:rsid w:val="00D26A3A"/>
    <w:rsid w:val="00D27FEC"/>
    <w:rsid w:val="00D33DA2"/>
    <w:rsid w:val="00D3491C"/>
    <w:rsid w:val="00D36E9F"/>
    <w:rsid w:val="00D41E50"/>
    <w:rsid w:val="00D44F0B"/>
    <w:rsid w:val="00D46141"/>
    <w:rsid w:val="00D4784B"/>
    <w:rsid w:val="00D56CD2"/>
    <w:rsid w:val="00D60EBB"/>
    <w:rsid w:val="00D60FC1"/>
    <w:rsid w:val="00D6336F"/>
    <w:rsid w:val="00D63CFA"/>
    <w:rsid w:val="00D661F4"/>
    <w:rsid w:val="00D72508"/>
    <w:rsid w:val="00D74C1B"/>
    <w:rsid w:val="00D769F7"/>
    <w:rsid w:val="00D76B60"/>
    <w:rsid w:val="00D773BC"/>
    <w:rsid w:val="00D809DA"/>
    <w:rsid w:val="00D81B5D"/>
    <w:rsid w:val="00D81DCC"/>
    <w:rsid w:val="00D85482"/>
    <w:rsid w:val="00D8597D"/>
    <w:rsid w:val="00D85C3B"/>
    <w:rsid w:val="00D87A39"/>
    <w:rsid w:val="00D91CE5"/>
    <w:rsid w:val="00D93041"/>
    <w:rsid w:val="00D93B8B"/>
    <w:rsid w:val="00D9447E"/>
    <w:rsid w:val="00D97D2E"/>
    <w:rsid w:val="00DA5038"/>
    <w:rsid w:val="00DA59A7"/>
    <w:rsid w:val="00DA5B99"/>
    <w:rsid w:val="00DA7A9C"/>
    <w:rsid w:val="00DB0E54"/>
    <w:rsid w:val="00DB272F"/>
    <w:rsid w:val="00DB36EA"/>
    <w:rsid w:val="00DB4901"/>
    <w:rsid w:val="00DB653D"/>
    <w:rsid w:val="00DC04AE"/>
    <w:rsid w:val="00DC0595"/>
    <w:rsid w:val="00DC2F5A"/>
    <w:rsid w:val="00DC4263"/>
    <w:rsid w:val="00DC500A"/>
    <w:rsid w:val="00DC7C1C"/>
    <w:rsid w:val="00DC7D0C"/>
    <w:rsid w:val="00DD4F3B"/>
    <w:rsid w:val="00DD5853"/>
    <w:rsid w:val="00DD5933"/>
    <w:rsid w:val="00DD5A3F"/>
    <w:rsid w:val="00DE00A5"/>
    <w:rsid w:val="00DE50EE"/>
    <w:rsid w:val="00DE6A43"/>
    <w:rsid w:val="00DE7CBB"/>
    <w:rsid w:val="00DF255A"/>
    <w:rsid w:val="00DF2681"/>
    <w:rsid w:val="00E0038E"/>
    <w:rsid w:val="00E00B60"/>
    <w:rsid w:val="00E02129"/>
    <w:rsid w:val="00E022AE"/>
    <w:rsid w:val="00E02555"/>
    <w:rsid w:val="00E03533"/>
    <w:rsid w:val="00E107B0"/>
    <w:rsid w:val="00E146CA"/>
    <w:rsid w:val="00E242D6"/>
    <w:rsid w:val="00E2594F"/>
    <w:rsid w:val="00E25F5E"/>
    <w:rsid w:val="00E35C6E"/>
    <w:rsid w:val="00E44E41"/>
    <w:rsid w:val="00E451DD"/>
    <w:rsid w:val="00E4615D"/>
    <w:rsid w:val="00E50F35"/>
    <w:rsid w:val="00E528BD"/>
    <w:rsid w:val="00E60F1A"/>
    <w:rsid w:val="00E61C11"/>
    <w:rsid w:val="00E62EDF"/>
    <w:rsid w:val="00E63560"/>
    <w:rsid w:val="00E707EC"/>
    <w:rsid w:val="00E70D00"/>
    <w:rsid w:val="00E70D2A"/>
    <w:rsid w:val="00E740B9"/>
    <w:rsid w:val="00E760C9"/>
    <w:rsid w:val="00E7615E"/>
    <w:rsid w:val="00E76AC8"/>
    <w:rsid w:val="00E80AE6"/>
    <w:rsid w:val="00E80B03"/>
    <w:rsid w:val="00E8177F"/>
    <w:rsid w:val="00E81CEB"/>
    <w:rsid w:val="00E8298A"/>
    <w:rsid w:val="00E843D2"/>
    <w:rsid w:val="00E85FAC"/>
    <w:rsid w:val="00E87D20"/>
    <w:rsid w:val="00E90813"/>
    <w:rsid w:val="00E92348"/>
    <w:rsid w:val="00E955DD"/>
    <w:rsid w:val="00E956F9"/>
    <w:rsid w:val="00EA1A66"/>
    <w:rsid w:val="00EA28F2"/>
    <w:rsid w:val="00EA57B6"/>
    <w:rsid w:val="00EA58C9"/>
    <w:rsid w:val="00EB227B"/>
    <w:rsid w:val="00EB6DF6"/>
    <w:rsid w:val="00EC0C6C"/>
    <w:rsid w:val="00EC0E79"/>
    <w:rsid w:val="00EC3202"/>
    <w:rsid w:val="00EC4EAF"/>
    <w:rsid w:val="00EC5706"/>
    <w:rsid w:val="00EC675E"/>
    <w:rsid w:val="00EC6CAD"/>
    <w:rsid w:val="00EC6EEB"/>
    <w:rsid w:val="00EC76AF"/>
    <w:rsid w:val="00ED163E"/>
    <w:rsid w:val="00ED3ED9"/>
    <w:rsid w:val="00ED4755"/>
    <w:rsid w:val="00ED7060"/>
    <w:rsid w:val="00EE1587"/>
    <w:rsid w:val="00EE603D"/>
    <w:rsid w:val="00EE623D"/>
    <w:rsid w:val="00EE67D3"/>
    <w:rsid w:val="00EF197A"/>
    <w:rsid w:val="00EF1FA8"/>
    <w:rsid w:val="00EF75E5"/>
    <w:rsid w:val="00F013A5"/>
    <w:rsid w:val="00F0183E"/>
    <w:rsid w:val="00F01CFB"/>
    <w:rsid w:val="00F04AA4"/>
    <w:rsid w:val="00F04ADA"/>
    <w:rsid w:val="00F077AC"/>
    <w:rsid w:val="00F10ED2"/>
    <w:rsid w:val="00F113C9"/>
    <w:rsid w:val="00F11D1E"/>
    <w:rsid w:val="00F13003"/>
    <w:rsid w:val="00F1354B"/>
    <w:rsid w:val="00F200BA"/>
    <w:rsid w:val="00F226C2"/>
    <w:rsid w:val="00F24E06"/>
    <w:rsid w:val="00F25D9B"/>
    <w:rsid w:val="00F34836"/>
    <w:rsid w:val="00F34EE2"/>
    <w:rsid w:val="00F36DED"/>
    <w:rsid w:val="00F436AB"/>
    <w:rsid w:val="00F46C4E"/>
    <w:rsid w:val="00F470B6"/>
    <w:rsid w:val="00F5452C"/>
    <w:rsid w:val="00F5477A"/>
    <w:rsid w:val="00F54BA6"/>
    <w:rsid w:val="00F56695"/>
    <w:rsid w:val="00F57330"/>
    <w:rsid w:val="00F6135F"/>
    <w:rsid w:val="00F62FE4"/>
    <w:rsid w:val="00F64654"/>
    <w:rsid w:val="00F64FE0"/>
    <w:rsid w:val="00F65838"/>
    <w:rsid w:val="00F658B6"/>
    <w:rsid w:val="00F6738F"/>
    <w:rsid w:val="00F7478A"/>
    <w:rsid w:val="00F770F7"/>
    <w:rsid w:val="00F8335C"/>
    <w:rsid w:val="00F83E52"/>
    <w:rsid w:val="00F863FA"/>
    <w:rsid w:val="00F94FCE"/>
    <w:rsid w:val="00F962A2"/>
    <w:rsid w:val="00F96787"/>
    <w:rsid w:val="00FA362E"/>
    <w:rsid w:val="00FA4862"/>
    <w:rsid w:val="00FA4C40"/>
    <w:rsid w:val="00FA6696"/>
    <w:rsid w:val="00FB0699"/>
    <w:rsid w:val="00FB073D"/>
    <w:rsid w:val="00FB1558"/>
    <w:rsid w:val="00FB3712"/>
    <w:rsid w:val="00FB41E8"/>
    <w:rsid w:val="00FB5658"/>
    <w:rsid w:val="00FB57DA"/>
    <w:rsid w:val="00FC1EF4"/>
    <w:rsid w:val="00FC56B2"/>
    <w:rsid w:val="00FD314C"/>
    <w:rsid w:val="00FD36F6"/>
    <w:rsid w:val="00FD5B00"/>
    <w:rsid w:val="00FD5BF6"/>
    <w:rsid w:val="00FD75A3"/>
    <w:rsid w:val="00FD7911"/>
    <w:rsid w:val="00FE173B"/>
    <w:rsid w:val="00FF4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colormenu v:ext="edit" fillcolor="none [1942]" strokecolor="none [3213]"/>
    </o:shapedefaults>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971"/>
  </w:style>
  <w:style w:type="paragraph" w:styleId="Heading1">
    <w:name w:val="heading 1"/>
    <w:basedOn w:val="Normal"/>
    <w:next w:val="Normal"/>
    <w:link w:val="Heading1Char"/>
    <w:uiPriority w:val="9"/>
    <w:qFormat/>
    <w:rsid w:val="00D60EBB"/>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EBB"/>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790D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71"/>
    <w:pPr>
      <w:ind w:left="720"/>
      <w:contextualSpacing/>
    </w:pPr>
  </w:style>
  <w:style w:type="character" w:styleId="Strong">
    <w:name w:val="Strong"/>
    <w:basedOn w:val="DefaultParagraphFont"/>
    <w:uiPriority w:val="22"/>
    <w:qFormat/>
    <w:rsid w:val="00226971"/>
    <w:rPr>
      <w:b/>
      <w:bCs/>
    </w:rPr>
  </w:style>
  <w:style w:type="paragraph" w:styleId="NormalWeb">
    <w:name w:val="Normal (Web)"/>
    <w:basedOn w:val="Normal"/>
    <w:uiPriority w:val="99"/>
    <w:unhideWhenUsed/>
    <w:rsid w:val="00A50F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2B67"/>
    <w:rPr>
      <w:strike w:val="0"/>
      <w:dstrike w:val="0"/>
      <w:color w:val="B60000"/>
      <w:u w:val="none"/>
      <w:effect w:val="none"/>
    </w:rPr>
  </w:style>
  <w:style w:type="table" w:styleId="TableGrid">
    <w:name w:val="Table Grid"/>
    <w:basedOn w:val="TableNormal"/>
    <w:rsid w:val="006775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B4D61"/>
    <w:rPr>
      <w:rFonts w:ascii="Times New Roman" w:eastAsia="Times New Roman" w:hAnsi="Times New Roman" w:cs="Times New Roman"/>
      <w:b/>
      <w:bCs/>
      <w:sz w:val="27"/>
      <w:szCs w:val="27"/>
    </w:rPr>
  </w:style>
  <w:style w:type="character" w:customStyle="1" w:styleId="pageheading1greyscale1">
    <w:name w:val="pageheading1greyscale1"/>
    <w:basedOn w:val="DefaultParagraphFont"/>
    <w:rsid w:val="00DE00A5"/>
    <w:rPr>
      <w:rFonts w:ascii="Arial" w:hAnsi="Arial" w:cs="Arial" w:hint="default"/>
      <w:color w:val="818286"/>
      <w:sz w:val="27"/>
      <w:szCs w:val="27"/>
    </w:rPr>
  </w:style>
  <w:style w:type="character" w:customStyle="1" w:styleId="contentlarge1">
    <w:name w:val="contentlarge1"/>
    <w:basedOn w:val="DefaultParagraphFont"/>
    <w:rsid w:val="00DE00A5"/>
    <w:rPr>
      <w:rFonts w:ascii="Arial" w:hAnsi="Arial" w:cs="Arial" w:hint="default"/>
      <w:color w:val="333333"/>
      <w:sz w:val="18"/>
      <w:szCs w:val="18"/>
    </w:rPr>
  </w:style>
  <w:style w:type="paragraph" w:customStyle="1" w:styleId="contentlarge">
    <w:name w:val="contentlarge"/>
    <w:basedOn w:val="Normal"/>
    <w:rsid w:val="00592C7D"/>
    <w:pPr>
      <w:spacing w:before="100" w:beforeAutospacing="1" w:after="100" w:afterAutospacing="1" w:line="240" w:lineRule="auto"/>
    </w:pPr>
    <w:rPr>
      <w:rFonts w:ascii="Arial" w:eastAsia="Times New Roman" w:hAnsi="Arial" w:cs="Arial"/>
      <w:color w:val="333333"/>
      <w:sz w:val="18"/>
      <w:szCs w:val="18"/>
    </w:rPr>
  </w:style>
  <w:style w:type="paragraph" w:customStyle="1" w:styleId="pageheading1greyscale">
    <w:name w:val="pageheading1greyscale"/>
    <w:basedOn w:val="Normal"/>
    <w:rsid w:val="00DC0595"/>
    <w:pPr>
      <w:spacing w:before="100" w:beforeAutospacing="1" w:after="100" w:afterAutospacing="1" w:line="240" w:lineRule="auto"/>
    </w:pPr>
    <w:rPr>
      <w:rFonts w:ascii="Arial" w:eastAsia="Times New Roman" w:hAnsi="Arial" w:cs="Arial"/>
      <w:color w:val="818286"/>
      <w:sz w:val="27"/>
      <w:szCs w:val="27"/>
    </w:rPr>
  </w:style>
  <w:style w:type="character" w:customStyle="1" w:styleId="maintext1">
    <w:name w:val="main_text1"/>
    <w:basedOn w:val="DefaultParagraphFont"/>
    <w:rsid w:val="009B288F"/>
    <w:rPr>
      <w:rFonts w:ascii="Verdana" w:hAnsi="Verdana" w:hint="default"/>
      <w:sz w:val="19"/>
      <w:szCs w:val="19"/>
    </w:rPr>
  </w:style>
  <w:style w:type="paragraph" w:customStyle="1" w:styleId="sidemenutext">
    <w:name w:val="sidemenutext"/>
    <w:basedOn w:val="Normal"/>
    <w:rsid w:val="00566468"/>
    <w:pPr>
      <w:spacing w:before="120" w:after="120" w:line="240" w:lineRule="auto"/>
      <w:ind w:left="75"/>
    </w:pPr>
    <w:rPr>
      <w:rFonts w:ascii="Verdana" w:eastAsia="Times New Roman" w:hAnsi="Verdana" w:cs="Times New Roman"/>
      <w:sz w:val="16"/>
      <w:szCs w:val="16"/>
    </w:rPr>
  </w:style>
  <w:style w:type="character" w:customStyle="1" w:styleId="Heading2Char">
    <w:name w:val="Heading 2 Char"/>
    <w:basedOn w:val="DefaultParagraphFont"/>
    <w:link w:val="Heading2"/>
    <w:uiPriority w:val="9"/>
    <w:rsid w:val="00D60EBB"/>
    <w:rPr>
      <w:rFonts w:eastAsiaTheme="majorEastAsia" w:cstheme="majorBidi"/>
      <w:b/>
      <w:bCs/>
      <w:color w:val="4F81BD" w:themeColor="accent1"/>
      <w:sz w:val="26"/>
      <w:szCs w:val="26"/>
    </w:rPr>
  </w:style>
  <w:style w:type="character" w:customStyle="1" w:styleId="klink">
    <w:name w:val="klink"/>
    <w:basedOn w:val="DefaultParagraphFont"/>
    <w:rsid w:val="006F5A69"/>
  </w:style>
  <w:style w:type="character" w:customStyle="1" w:styleId="Heading1Char">
    <w:name w:val="Heading 1 Char"/>
    <w:basedOn w:val="DefaultParagraphFont"/>
    <w:link w:val="Heading1"/>
    <w:uiPriority w:val="9"/>
    <w:rsid w:val="00D60EBB"/>
    <w:rPr>
      <w:rFonts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17CF5"/>
    <w:pPr>
      <w:outlineLvl w:val="9"/>
    </w:pPr>
  </w:style>
  <w:style w:type="paragraph" w:styleId="TOC3">
    <w:name w:val="toc 3"/>
    <w:basedOn w:val="Normal"/>
    <w:next w:val="Normal"/>
    <w:autoRedefine/>
    <w:uiPriority w:val="39"/>
    <w:unhideWhenUsed/>
    <w:qFormat/>
    <w:rsid w:val="00790D17"/>
    <w:pPr>
      <w:tabs>
        <w:tab w:val="right" w:leader="dot" w:pos="9350"/>
      </w:tabs>
      <w:spacing w:after="100"/>
    </w:pPr>
  </w:style>
  <w:style w:type="paragraph" w:styleId="TOC2">
    <w:name w:val="toc 2"/>
    <w:basedOn w:val="Normal"/>
    <w:next w:val="Normal"/>
    <w:autoRedefine/>
    <w:uiPriority w:val="39"/>
    <w:unhideWhenUsed/>
    <w:qFormat/>
    <w:rsid w:val="00417CF5"/>
    <w:pPr>
      <w:spacing w:after="100"/>
      <w:ind w:left="220"/>
    </w:pPr>
  </w:style>
  <w:style w:type="paragraph" w:customStyle="1" w:styleId="infopage1">
    <w:name w:val="infopage1"/>
    <w:basedOn w:val="Normal"/>
    <w:rsid w:val="005E0BDD"/>
    <w:pPr>
      <w:spacing w:before="90" w:after="105" w:line="270" w:lineRule="atLeast"/>
      <w:ind w:left="195" w:right="225"/>
      <w:jc w:val="both"/>
    </w:pPr>
    <w:rPr>
      <w:rFonts w:ascii="Arial" w:eastAsia="Times New Roman" w:hAnsi="Arial" w:cs="Arial"/>
      <w:color w:val="333333"/>
      <w:sz w:val="18"/>
      <w:szCs w:val="18"/>
    </w:rPr>
  </w:style>
  <w:style w:type="character" w:styleId="Emphasis">
    <w:name w:val="Emphasis"/>
    <w:basedOn w:val="DefaultParagraphFont"/>
    <w:uiPriority w:val="20"/>
    <w:qFormat/>
    <w:rsid w:val="00C23BBE"/>
    <w:rPr>
      <w:i/>
      <w:iCs/>
    </w:rPr>
  </w:style>
  <w:style w:type="character" w:customStyle="1" w:styleId="small1">
    <w:name w:val="small1"/>
    <w:basedOn w:val="DefaultParagraphFont"/>
    <w:rsid w:val="009D5760"/>
    <w:rPr>
      <w:spacing w:val="24"/>
      <w:sz w:val="20"/>
      <w:szCs w:val="20"/>
    </w:rPr>
  </w:style>
  <w:style w:type="paragraph" w:styleId="Header">
    <w:name w:val="header"/>
    <w:basedOn w:val="Normal"/>
    <w:link w:val="HeaderChar"/>
    <w:uiPriority w:val="99"/>
    <w:semiHidden/>
    <w:unhideWhenUsed/>
    <w:rsid w:val="007957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78F"/>
  </w:style>
  <w:style w:type="paragraph" w:styleId="Footer">
    <w:name w:val="footer"/>
    <w:basedOn w:val="Normal"/>
    <w:link w:val="FooterChar"/>
    <w:uiPriority w:val="99"/>
    <w:unhideWhenUsed/>
    <w:rsid w:val="0079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8F"/>
  </w:style>
  <w:style w:type="paragraph" w:styleId="BalloonText">
    <w:name w:val="Balloon Text"/>
    <w:basedOn w:val="Normal"/>
    <w:link w:val="BalloonTextChar"/>
    <w:uiPriority w:val="99"/>
    <w:semiHidden/>
    <w:unhideWhenUsed/>
    <w:rsid w:val="00795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8F"/>
    <w:rPr>
      <w:rFonts w:ascii="Tahoma" w:hAnsi="Tahoma" w:cs="Tahoma"/>
      <w:sz w:val="16"/>
      <w:szCs w:val="16"/>
    </w:rPr>
  </w:style>
  <w:style w:type="paragraph" w:styleId="TOC1">
    <w:name w:val="toc 1"/>
    <w:basedOn w:val="Normal"/>
    <w:next w:val="Normal"/>
    <w:autoRedefine/>
    <w:uiPriority w:val="39"/>
    <w:unhideWhenUsed/>
    <w:qFormat/>
    <w:rsid w:val="0079578F"/>
    <w:pPr>
      <w:spacing w:after="100"/>
    </w:pPr>
  </w:style>
  <w:style w:type="paragraph" w:styleId="DocumentMap">
    <w:name w:val="Document Map"/>
    <w:basedOn w:val="Normal"/>
    <w:link w:val="DocumentMapChar"/>
    <w:uiPriority w:val="99"/>
    <w:semiHidden/>
    <w:unhideWhenUsed/>
    <w:rsid w:val="007E65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E654D"/>
    <w:rPr>
      <w:rFonts w:ascii="Tahoma" w:hAnsi="Tahoma" w:cs="Tahoma"/>
      <w:sz w:val="16"/>
      <w:szCs w:val="16"/>
    </w:rPr>
  </w:style>
  <w:style w:type="character" w:styleId="CommentReference">
    <w:name w:val="annotation reference"/>
    <w:basedOn w:val="DefaultParagraphFont"/>
    <w:uiPriority w:val="99"/>
    <w:semiHidden/>
    <w:unhideWhenUsed/>
    <w:rsid w:val="00CF6C23"/>
    <w:rPr>
      <w:sz w:val="16"/>
      <w:szCs w:val="16"/>
    </w:rPr>
  </w:style>
  <w:style w:type="paragraph" w:styleId="CommentText">
    <w:name w:val="annotation text"/>
    <w:basedOn w:val="Normal"/>
    <w:link w:val="CommentTextChar"/>
    <w:uiPriority w:val="99"/>
    <w:semiHidden/>
    <w:unhideWhenUsed/>
    <w:rsid w:val="00CF6C23"/>
    <w:pPr>
      <w:spacing w:line="240" w:lineRule="auto"/>
    </w:pPr>
    <w:rPr>
      <w:sz w:val="20"/>
      <w:szCs w:val="20"/>
    </w:rPr>
  </w:style>
  <w:style w:type="character" w:customStyle="1" w:styleId="CommentTextChar">
    <w:name w:val="Comment Text Char"/>
    <w:basedOn w:val="DefaultParagraphFont"/>
    <w:link w:val="CommentText"/>
    <w:uiPriority w:val="99"/>
    <w:semiHidden/>
    <w:rsid w:val="00CF6C23"/>
    <w:rPr>
      <w:sz w:val="20"/>
      <w:szCs w:val="20"/>
    </w:rPr>
  </w:style>
  <w:style w:type="paragraph" w:styleId="CommentSubject">
    <w:name w:val="annotation subject"/>
    <w:basedOn w:val="CommentText"/>
    <w:next w:val="CommentText"/>
    <w:link w:val="CommentSubjectChar"/>
    <w:uiPriority w:val="99"/>
    <w:semiHidden/>
    <w:unhideWhenUsed/>
    <w:rsid w:val="00CF6C23"/>
    <w:rPr>
      <w:b/>
      <w:bCs/>
    </w:rPr>
  </w:style>
  <w:style w:type="character" w:customStyle="1" w:styleId="CommentSubjectChar">
    <w:name w:val="Comment Subject Char"/>
    <w:basedOn w:val="CommentTextChar"/>
    <w:link w:val="CommentSubject"/>
    <w:uiPriority w:val="99"/>
    <w:semiHidden/>
    <w:rsid w:val="00CF6C23"/>
    <w:rPr>
      <w:b/>
      <w:bCs/>
    </w:rPr>
  </w:style>
  <w:style w:type="paragraph" w:customStyle="1" w:styleId="maintext">
    <w:name w:val="main_text"/>
    <w:basedOn w:val="Normal"/>
    <w:rsid w:val="00BE11E8"/>
    <w:pPr>
      <w:spacing w:before="100" w:beforeAutospacing="1" w:after="100" w:afterAutospacing="1" w:line="240" w:lineRule="auto"/>
    </w:pPr>
    <w:rPr>
      <w:rFonts w:ascii="Verdana" w:eastAsia="Times New Roman" w:hAnsi="Verdana" w:cs="Times New Roman"/>
      <w:sz w:val="14"/>
      <w:szCs w:val="14"/>
    </w:rPr>
  </w:style>
  <w:style w:type="paragraph" w:customStyle="1" w:styleId="Header1">
    <w:name w:val="Header1"/>
    <w:basedOn w:val="Normal"/>
    <w:rsid w:val="00BE11E8"/>
    <w:pPr>
      <w:spacing w:before="100" w:beforeAutospacing="1" w:after="100" w:afterAutospacing="1" w:line="240" w:lineRule="auto"/>
    </w:pPr>
    <w:rPr>
      <w:rFonts w:ascii="Verdana" w:eastAsia="Times New Roman" w:hAnsi="Verdana" w:cs="Times New Roman"/>
      <w:b/>
      <w:bCs/>
      <w:sz w:val="19"/>
      <w:szCs w:val="19"/>
    </w:rPr>
  </w:style>
  <w:style w:type="character" w:customStyle="1" w:styleId="header10">
    <w:name w:val="header1"/>
    <w:basedOn w:val="DefaultParagraphFont"/>
    <w:rsid w:val="00BE11E8"/>
    <w:rPr>
      <w:rFonts w:ascii="Verdana" w:hAnsi="Verdana" w:hint="default"/>
      <w:b/>
      <w:bCs/>
      <w:sz w:val="19"/>
      <w:szCs w:val="19"/>
    </w:rPr>
  </w:style>
  <w:style w:type="character" w:customStyle="1" w:styleId="ssens">
    <w:name w:val="ssens"/>
    <w:basedOn w:val="DefaultParagraphFont"/>
    <w:rsid w:val="00D41E50"/>
  </w:style>
  <w:style w:type="character" w:customStyle="1" w:styleId="itxtrst">
    <w:name w:val="itxtrst"/>
    <w:basedOn w:val="DefaultParagraphFont"/>
    <w:rsid w:val="00D41E50"/>
  </w:style>
  <w:style w:type="character" w:customStyle="1" w:styleId="googqs-tidbit1">
    <w:name w:val="goog_qs-tidbit1"/>
    <w:basedOn w:val="DefaultParagraphFont"/>
    <w:rsid w:val="00264663"/>
    <w:rPr>
      <w:vanish w:val="0"/>
      <w:webHidden w:val="0"/>
      <w:specVanish w:val="0"/>
    </w:rPr>
  </w:style>
  <w:style w:type="character" w:styleId="PlaceholderText">
    <w:name w:val="Placeholder Text"/>
    <w:basedOn w:val="DefaultParagraphFont"/>
    <w:uiPriority w:val="99"/>
    <w:semiHidden/>
    <w:rsid w:val="00D809DA"/>
    <w:rPr>
      <w:color w:val="808080"/>
    </w:rPr>
  </w:style>
  <w:style w:type="character" w:styleId="FollowedHyperlink">
    <w:name w:val="FollowedHyperlink"/>
    <w:basedOn w:val="DefaultParagraphFont"/>
    <w:uiPriority w:val="99"/>
    <w:semiHidden/>
    <w:unhideWhenUsed/>
    <w:rsid w:val="002523ED"/>
    <w:rPr>
      <w:color w:val="800080" w:themeColor="followedHyperlink"/>
      <w:u w:val="single"/>
    </w:rPr>
  </w:style>
  <w:style w:type="paragraph" w:customStyle="1" w:styleId="yiv3914391067msonormal">
    <w:name w:val="yiv3914391067msonormal"/>
    <w:basedOn w:val="Normal"/>
    <w:rsid w:val="00CF5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CF53B7"/>
    <w:pPr>
      <w:pBdr>
        <w:top w:val="nil"/>
        <w:left w:val="nil"/>
        <w:bottom w:val="nil"/>
        <w:right w:val="nil"/>
        <w:between w:val="nil"/>
        <w:bar w:val="nil"/>
      </w:pBdr>
    </w:pPr>
    <w:rPr>
      <w:rFonts w:ascii="Trebuchet MS" w:eastAsia="Arial Unicode MS" w:hAnsi="Arial Unicode MS"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divs>
    <w:div w:id="28576973">
      <w:bodyDiv w:val="1"/>
      <w:marLeft w:val="0"/>
      <w:marRight w:val="0"/>
      <w:marTop w:val="0"/>
      <w:marBottom w:val="0"/>
      <w:divBdr>
        <w:top w:val="none" w:sz="0" w:space="0" w:color="auto"/>
        <w:left w:val="none" w:sz="0" w:space="0" w:color="auto"/>
        <w:bottom w:val="none" w:sz="0" w:space="0" w:color="auto"/>
        <w:right w:val="none" w:sz="0" w:space="0" w:color="auto"/>
      </w:divBdr>
    </w:div>
    <w:div w:id="119494023">
      <w:bodyDiv w:val="1"/>
      <w:marLeft w:val="0"/>
      <w:marRight w:val="0"/>
      <w:marTop w:val="0"/>
      <w:marBottom w:val="0"/>
      <w:divBdr>
        <w:top w:val="none" w:sz="0" w:space="0" w:color="auto"/>
        <w:left w:val="none" w:sz="0" w:space="0" w:color="auto"/>
        <w:bottom w:val="none" w:sz="0" w:space="0" w:color="auto"/>
        <w:right w:val="none" w:sz="0" w:space="0" w:color="auto"/>
      </w:divBdr>
    </w:div>
    <w:div w:id="125970875">
      <w:bodyDiv w:val="1"/>
      <w:marLeft w:val="0"/>
      <w:marRight w:val="0"/>
      <w:marTop w:val="0"/>
      <w:marBottom w:val="0"/>
      <w:divBdr>
        <w:top w:val="none" w:sz="0" w:space="0" w:color="auto"/>
        <w:left w:val="none" w:sz="0" w:space="0" w:color="auto"/>
        <w:bottom w:val="none" w:sz="0" w:space="0" w:color="auto"/>
        <w:right w:val="none" w:sz="0" w:space="0" w:color="auto"/>
      </w:divBdr>
    </w:div>
    <w:div w:id="146551596">
      <w:bodyDiv w:val="1"/>
      <w:marLeft w:val="0"/>
      <w:marRight w:val="0"/>
      <w:marTop w:val="0"/>
      <w:marBottom w:val="0"/>
      <w:divBdr>
        <w:top w:val="none" w:sz="0" w:space="0" w:color="auto"/>
        <w:left w:val="none" w:sz="0" w:space="0" w:color="auto"/>
        <w:bottom w:val="none" w:sz="0" w:space="0" w:color="auto"/>
        <w:right w:val="none" w:sz="0" w:space="0" w:color="auto"/>
      </w:divBdr>
      <w:divsChild>
        <w:div w:id="1978147582">
          <w:marLeft w:val="0"/>
          <w:marRight w:val="0"/>
          <w:marTop w:val="0"/>
          <w:marBottom w:val="0"/>
          <w:divBdr>
            <w:top w:val="none" w:sz="0" w:space="0" w:color="auto"/>
            <w:left w:val="none" w:sz="0" w:space="0" w:color="auto"/>
            <w:bottom w:val="none" w:sz="0" w:space="0" w:color="auto"/>
            <w:right w:val="none" w:sz="0" w:space="0" w:color="auto"/>
          </w:divBdr>
          <w:divsChild>
            <w:div w:id="1428693908">
              <w:marLeft w:val="240"/>
              <w:marRight w:val="240"/>
              <w:marTop w:val="240"/>
              <w:marBottom w:val="0"/>
              <w:divBdr>
                <w:top w:val="none" w:sz="0" w:space="0" w:color="auto"/>
                <w:left w:val="none" w:sz="0" w:space="0" w:color="auto"/>
                <w:bottom w:val="none" w:sz="0" w:space="0" w:color="auto"/>
                <w:right w:val="none" w:sz="0" w:space="0" w:color="auto"/>
              </w:divBdr>
              <w:divsChild>
                <w:div w:id="2099478379">
                  <w:marLeft w:val="0"/>
                  <w:marRight w:val="0"/>
                  <w:marTop w:val="0"/>
                  <w:marBottom w:val="0"/>
                  <w:divBdr>
                    <w:top w:val="none" w:sz="0" w:space="0" w:color="auto"/>
                    <w:left w:val="none" w:sz="0" w:space="0" w:color="auto"/>
                    <w:bottom w:val="none" w:sz="0" w:space="0" w:color="auto"/>
                    <w:right w:val="none" w:sz="0" w:space="0" w:color="auto"/>
                  </w:divBdr>
                  <w:divsChild>
                    <w:div w:id="10299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1193">
      <w:bodyDiv w:val="1"/>
      <w:marLeft w:val="0"/>
      <w:marRight w:val="0"/>
      <w:marTop w:val="0"/>
      <w:marBottom w:val="0"/>
      <w:divBdr>
        <w:top w:val="none" w:sz="0" w:space="0" w:color="auto"/>
        <w:left w:val="none" w:sz="0" w:space="0" w:color="auto"/>
        <w:bottom w:val="none" w:sz="0" w:space="0" w:color="auto"/>
        <w:right w:val="none" w:sz="0" w:space="0" w:color="auto"/>
      </w:divBdr>
      <w:divsChild>
        <w:div w:id="1692604431">
          <w:marLeft w:val="0"/>
          <w:marRight w:val="0"/>
          <w:marTop w:val="0"/>
          <w:marBottom w:val="0"/>
          <w:divBdr>
            <w:top w:val="none" w:sz="0" w:space="0" w:color="auto"/>
            <w:left w:val="none" w:sz="0" w:space="0" w:color="auto"/>
            <w:bottom w:val="none" w:sz="0" w:space="0" w:color="auto"/>
            <w:right w:val="none" w:sz="0" w:space="0" w:color="auto"/>
          </w:divBdr>
          <w:divsChild>
            <w:div w:id="1424911587">
              <w:marLeft w:val="0"/>
              <w:marRight w:val="0"/>
              <w:marTop w:val="0"/>
              <w:marBottom w:val="0"/>
              <w:divBdr>
                <w:top w:val="none" w:sz="0" w:space="0" w:color="auto"/>
                <w:left w:val="none" w:sz="0" w:space="0" w:color="auto"/>
                <w:bottom w:val="none" w:sz="0" w:space="0" w:color="auto"/>
                <w:right w:val="none" w:sz="0" w:space="0" w:color="auto"/>
              </w:divBdr>
              <w:divsChild>
                <w:div w:id="17991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6822">
      <w:bodyDiv w:val="1"/>
      <w:marLeft w:val="0"/>
      <w:marRight w:val="0"/>
      <w:marTop w:val="0"/>
      <w:marBottom w:val="0"/>
      <w:divBdr>
        <w:top w:val="none" w:sz="0" w:space="0" w:color="auto"/>
        <w:left w:val="none" w:sz="0" w:space="0" w:color="auto"/>
        <w:bottom w:val="none" w:sz="0" w:space="0" w:color="auto"/>
        <w:right w:val="none" w:sz="0" w:space="0" w:color="auto"/>
      </w:divBdr>
      <w:divsChild>
        <w:div w:id="206991116">
          <w:marLeft w:val="547"/>
          <w:marRight w:val="0"/>
          <w:marTop w:val="134"/>
          <w:marBottom w:val="0"/>
          <w:divBdr>
            <w:top w:val="none" w:sz="0" w:space="0" w:color="auto"/>
            <w:left w:val="none" w:sz="0" w:space="0" w:color="auto"/>
            <w:bottom w:val="none" w:sz="0" w:space="0" w:color="auto"/>
            <w:right w:val="none" w:sz="0" w:space="0" w:color="auto"/>
          </w:divBdr>
        </w:div>
        <w:div w:id="478619094">
          <w:marLeft w:val="547"/>
          <w:marRight w:val="0"/>
          <w:marTop w:val="134"/>
          <w:marBottom w:val="0"/>
          <w:divBdr>
            <w:top w:val="none" w:sz="0" w:space="0" w:color="auto"/>
            <w:left w:val="none" w:sz="0" w:space="0" w:color="auto"/>
            <w:bottom w:val="none" w:sz="0" w:space="0" w:color="auto"/>
            <w:right w:val="none" w:sz="0" w:space="0" w:color="auto"/>
          </w:divBdr>
        </w:div>
        <w:div w:id="1480070762">
          <w:marLeft w:val="547"/>
          <w:marRight w:val="0"/>
          <w:marTop w:val="134"/>
          <w:marBottom w:val="0"/>
          <w:divBdr>
            <w:top w:val="none" w:sz="0" w:space="0" w:color="auto"/>
            <w:left w:val="none" w:sz="0" w:space="0" w:color="auto"/>
            <w:bottom w:val="none" w:sz="0" w:space="0" w:color="auto"/>
            <w:right w:val="none" w:sz="0" w:space="0" w:color="auto"/>
          </w:divBdr>
        </w:div>
        <w:div w:id="1765304778">
          <w:marLeft w:val="547"/>
          <w:marRight w:val="0"/>
          <w:marTop w:val="134"/>
          <w:marBottom w:val="0"/>
          <w:divBdr>
            <w:top w:val="none" w:sz="0" w:space="0" w:color="auto"/>
            <w:left w:val="none" w:sz="0" w:space="0" w:color="auto"/>
            <w:bottom w:val="none" w:sz="0" w:space="0" w:color="auto"/>
            <w:right w:val="none" w:sz="0" w:space="0" w:color="auto"/>
          </w:divBdr>
        </w:div>
      </w:divsChild>
    </w:div>
    <w:div w:id="201947699">
      <w:bodyDiv w:val="1"/>
      <w:marLeft w:val="0"/>
      <w:marRight w:val="0"/>
      <w:marTop w:val="0"/>
      <w:marBottom w:val="0"/>
      <w:divBdr>
        <w:top w:val="none" w:sz="0" w:space="0" w:color="auto"/>
        <w:left w:val="none" w:sz="0" w:space="0" w:color="auto"/>
        <w:bottom w:val="none" w:sz="0" w:space="0" w:color="auto"/>
        <w:right w:val="none" w:sz="0" w:space="0" w:color="auto"/>
      </w:divBdr>
      <w:divsChild>
        <w:div w:id="920716085">
          <w:marLeft w:val="0"/>
          <w:marRight w:val="0"/>
          <w:marTop w:val="0"/>
          <w:marBottom w:val="0"/>
          <w:divBdr>
            <w:top w:val="none" w:sz="0" w:space="0" w:color="auto"/>
            <w:left w:val="none" w:sz="0" w:space="0" w:color="auto"/>
            <w:bottom w:val="none" w:sz="0" w:space="0" w:color="auto"/>
            <w:right w:val="none" w:sz="0" w:space="0" w:color="auto"/>
          </w:divBdr>
        </w:div>
      </w:divsChild>
    </w:div>
    <w:div w:id="224995507">
      <w:bodyDiv w:val="1"/>
      <w:marLeft w:val="0"/>
      <w:marRight w:val="0"/>
      <w:marTop w:val="0"/>
      <w:marBottom w:val="0"/>
      <w:divBdr>
        <w:top w:val="none" w:sz="0" w:space="0" w:color="auto"/>
        <w:left w:val="none" w:sz="0" w:space="0" w:color="auto"/>
        <w:bottom w:val="none" w:sz="0" w:space="0" w:color="auto"/>
        <w:right w:val="none" w:sz="0" w:space="0" w:color="auto"/>
      </w:divBdr>
      <w:divsChild>
        <w:div w:id="750155134">
          <w:marLeft w:val="547"/>
          <w:marRight w:val="0"/>
          <w:marTop w:val="96"/>
          <w:marBottom w:val="0"/>
          <w:divBdr>
            <w:top w:val="none" w:sz="0" w:space="0" w:color="auto"/>
            <w:left w:val="none" w:sz="0" w:space="0" w:color="auto"/>
            <w:bottom w:val="none" w:sz="0" w:space="0" w:color="auto"/>
            <w:right w:val="none" w:sz="0" w:space="0" w:color="auto"/>
          </w:divBdr>
        </w:div>
      </w:divsChild>
    </w:div>
    <w:div w:id="229930725">
      <w:bodyDiv w:val="1"/>
      <w:marLeft w:val="0"/>
      <w:marRight w:val="0"/>
      <w:marTop w:val="0"/>
      <w:marBottom w:val="0"/>
      <w:divBdr>
        <w:top w:val="none" w:sz="0" w:space="0" w:color="auto"/>
        <w:left w:val="none" w:sz="0" w:space="0" w:color="auto"/>
        <w:bottom w:val="none" w:sz="0" w:space="0" w:color="auto"/>
        <w:right w:val="none" w:sz="0" w:space="0" w:color="auto"/>
      </w:divBdr>
    </w:div>
    <w:div w:id="278950833">
      <w:bodyDiv w:val="1"/>
      <w:marLeft w:val="0"/>
      <w:marRight w:val="0"/>
      <w:marTop w:val="0"/>
      <w:marBottom w:val="0"/>
      <w:divBdr>
        <w:top w:val="none" w:sz="0" w:space="0" w:color="auto"/>
        <w:left w:val="none" w:sz="0" w:space="0" w:color="auto"/>
        <w:bottom w:val="none" w:sz="0" w:space="0" w:color="auto"/>
        <w:right w:val="none" w:sz="0" w:space="0" w:color="auto"/>
      </w:divBdr>
    </w:div>
    <w:div w:id="345060471">
      <w:bodyDiv w:val="1"/>
      <w:marLeft w:val="0"/>
      <w:marRight w:val="0"/>
      <w:marTop w:val="0"/>
      <w:marBottom w:val="0"/>
      <w:divBdr>
        <w:top w:val="none" w:sz="0" w:space="0" w:color="auto"/>
        <w:left w:val="none" w:sz="0" w:space="0" w:color="auto"/>
        <w:bottom w:val="none" w:sz="0" w:space="0" w:color="auto"/>
        <w:right w:val="none" w:sz="0" w:space="0" w:color="auto"/>
      </w:divBdr>
    </w:div>
    <w:div w:id="443307278">
      <w:bodyDiv w:val="1"/>
      <w:marLeft w:val="0"/>
      <w:marRight w:val="0"/>
      <w:marTop w:val="0"/>
      <w:marBottom w:val="0"/>
      <w:divBdr>
        <w:top w:val="none" w:sz="0" w:space="0" w:color="auto"/>
        <w:left w:val="none" w:sz="0" w:space="0" w:color="auto"/>
        <w:bottom w:val="none" w:sz="0" w:space="0" w:color="auto"/>
        <w:right w:val="none" w:sz="0" w:space="0" w:color="auto"/>
      </w:divBdr>
      <w:divsChild>
        <w:div w:id="303631028">
          <w:marLeft w:val="547"/>
          <w:marRight w:val="0"/>
          <w:marTop w:val="96"/>
          <w:marBottom w:val="0"/>
          <w:divBdr>
            <w:top w:val="none" w:sz="0" w:space="0" w:color="auto"/>
            <w:left w:val="none" w:sz="0" w:space="0" w:color="auto"/>
            <w:bottom w:val="none" w:sz="0" w:space="0" w:color="auto"/>
            <w:right w:val="none" w:sz="0" w:space="0" w:color="auto"/>
          </w:divBdr>
        </w:div>
      </w:divsChild>
    </w:div>
    <w:div w:id="473987031">
      <w:bodyDiv w:val="1"/>
      <w:marLeft w:val="0"/>
      <w:marRight w:val="0"/>
      <w:marTop w:val="0"/>
      <w:marBottom w:val="0"/>
      <w:divBdr>
        <w:top w:val="none" w:sz="0" w:space="0" w:color="auto"/>
        <w:left w:val="none" w:sz="0" w:space="0" w:color="auto"/>
        <w:bottom w:val="none" w:sz="0" w:space="0" w:color="auto"/>
        <w:right w:val="none" w:sz="0" w:space="0" w:color="auto"/>
      </w:divBdr>
      <w:divsChild>
        <w:div w:id="794252186">
          <w:marLeft w:val="547"/>
          <w:marRight w:val="0"/>
          <w:marTop w:val="134"/>
          <w:marBottom w:val="0"/>
          <w:divBdr>
            <w:top w:val="none" w:sz="0" w:space="0" w:color="auto"/>
            <w:left w:val="none" w:sz="0" w:space="0" w:color="auto"/>
            <w:bottom w:val="none" w:sz="0" w:space="0" w:color="auto"/>
            <w:right w:val="none" w:sz="0" w:space="0" w:color="auto"/>
          </w:divBdr>
        </w:div>
        <w:div w:id="1268777368">
          <w:marLeft w:val="547"/>
          <w:marRight w:val="0"/>
          <w:marTop w:val="134"/>
          <w:marBottom w:val="0"/>
          <w:divBdr>
            <w:top w:val="none" w:sz="0" w:space="0" w:color="auto"/>
            <w:left w:val="none" w:sz="0" w:space="0" w:color="auto"/>
            <w:bottom w:val="none" w:sz="0" w:space="0" w:color="auto"/>
            <w:right w:val="none" w:sz="0" w:space="0" w:color="auto"/>
          </w:divBdr>
        </w:div>
        <w:div w:id="1401948745">
          <w:marLeft w:val="547"/>
          <w:marRight w:val="0"/>
          <w:marTop w:val="134"/>
          <w:marBottom w:val="0"/>
          <w:divBdr>
            <w:top w:val="none" w:sz="0" w:space="0" w:color="auto"/>
            <w:left w:val="none" w:sz="0" w:space="0" w:color="auto"/>
            <w:bottom w:val="none" w:sz="0" w:space="0" w:color="auto"/>
            <w:right w:val="none" w:sz="0" w:space="0" w:color="auto"/>
          </w:divBdr>
        </w:div>
        <w:div w:id="2104912308">
          <w:marLeft w:val="547"/>
          <w:marRight w:val="0"/>
          <w:marTop w:val="134"/>
          <w:marBottom w:val="0"/>
          <w:divBdr>
            <w:top w:val="none" w:sz="0" w:space="0" w:color="auto"/>
            <w:left w:val="none" w:sz="0" w:space="0" w:color="auto"/>
            <w:bottom w:val="none" w:sz="0" w:space="0" w:color="auto"/>
            <w:right w:val="none" w:sz="0" w:space="0" w:color="auto"/>
          </w:divBdr>
        </w:div>
      </w:divsChild>
    </w:div>
    <w:div w:id="518933865">
      <w:bodyDiv w:val="1"/>
      <w:marLeft w:val="0"/>
      <w:marRight w:val="0"/>
      <w:marTop w:val="0"/>
      <w:marBottom w:val="0"/>
      <w:divBdr>
        <w:top w:val="none" w:sz="0" w:space="0" w:color="auto"/>
        <w:left w:val="none" w:sz="0" w:space="0" w:color="auto"/>
        <w:bottom w:val="none" w:sz="0" w:space="0" w:color="auto"/>
        <w:right w:val="none" w:sz="0" w:space="0" w:color="auto"/>
      </w:divBdr>
      <w:divsChild>
        <w:div w:id="1992631553">
          <w:marLeft w:val="0"/>
          <w:marRight w:val="0"/>
          <w:marTop w:val="0"/>
          <w:marBottom w:val="0"/>
          <w:divBdr>
            <w:top w:val="none" w:sz="0" w:space="0" w:color="auto"/>
            <w:left w:val="none" w:sz="0" w:space="0" w:color="auto"/>
            <w:bottom w:val="none" w:sz="0" w:space="0" w:color="auto"/>
            <w:right w:val="none" w:sz="0" w:space="0" w:color="auto"/>
          </w:divBdr>
          <w:divsChild>
            <w:div w:id="889151421">
              <w:marLeft w:val="0"/>
              <w:marRight w:val="0"/>
              <w:marTop w:val="0"/>
              <w:marBottom w:val="0"/>
              <w:divBdr>
                <w:top w:val="none" w:sz="0" w:space="0" w:color="auto"/>
                <w:left w:val="none" w:sz="0" w:space="0" w:color="auto"/>
                <w:bottom w:val="none" w:sz="0" w:space="0" w:color="auto"/>
                <w:right w:val="none" w:sz="0" w:space="0" w:color="auto"/>
              </w:divBdr>
              <w:divsChild>
                <w:div w:id="5533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231">
      <w:bodyDiv w:val="1"/>
      <w:marLeft w:val="0"/>
      <w:marRight w:val="0"/>
      <w:marTop w:val="0"/>
      <w:marBottom w:val="0"/>
      <w:divBdr>
        <w:top w:val="none" w:sz="0" w:space="0" w:color="auto"/>
        <w:left w:val="none" w:sz="0" w:space="0" w:color="auto"/>
        <w:bottom w:val="none" w:sz="0" w:space="0" w:color="auto"/>
        <w:right w:val="none" w:sz="0" w:space="0" w:color="auto"/>
      </w:divBdr>
      <w:divsChild>
        <w:div w:id="1329865107">
          <w:marLeft w:val="0"/>
          <w:marRight w:val="0"/>
          <w:marTop w:val="0"/>
          <w:marBottom w:val="0"/>
          <w:divBdr>
            <w:top w:val="single" w:sz="2" w:space="15" w:color="000000"/>
            <w:left w:val="single" w:sz="2" w:space="15" w:color="000000"/>
            <w:bottom w:val="single" w:sz="2" w:space="15" w:color="000000"/>
            <w:right w:val="single" w:sz="2" w:space="15" w:color="000000"/>
          </w:divBdr>
        </w:div>
      </w:divsChild>
    </w:div>
    <w:div w:id="585307019">
      <w:bodyDiv w:val="1"/>
      <w:marLeft w:val="0"/>
      <w:marRight w:val="0"/>
      <w:marTop w:val="0"/>
      <w:marBottom w:val="0"/>
      <w:divBdr>
        <w:top w:val="none" w:sz="0" w:space="0" w:color="auto"/>
        <w:left w:val="none" w:sz="0" w:space="0" w:color="auto"/>
        <w:bottom w:val="none" w:sz="0" w:space="0" w:color="auto"/>
        <w:right w:val="none" w:sz="0" w:space="0" w:color="auto"/>
      </w:divBdr>
    </w:div>
    <w:div w:id="625232726">
      <w:bodyDiv w:val="1"/>
      <w:marLeft w:val="0"/>
      <w:marRight w:val="0"/>
      <w:marTop w:val="0"/>
      <w:marBottom w:val="0"/>
      <w:divBdr>
        <w:top w:val="none" w:sz="0" w:space="0" w:color="auto"/>
        <w:left w:val="none" w:sz="0" w:space="0" w:color="auto"/>
        <w:bottom w:val="none" w:sz="0" w:space="0" w:color="auto"/>
        <w:right w:val="none" w:sz="0" w:space="0" w:color="auto"/>
      </w:divBdr>
      <w:divsChild>
        <w:div w:id="1523974792">
          <w:marLeft w:val="0"/>
          <w:marRight w:val="0"/>
          <w:marTop w:val="0"/>
          <w:marBottom w:val="0"/>
          <w:divBdr>
            <w:top w:val="none" w:sz="0" w:space="0" w:color="auto"/>
            <w:left w:val="none" w:sz="0" w:space="0" w:color="auto"/>
            <w:bottom w:val="none" w:sz="0" w:space="0" w:color="auto"/>
            <w:right w:val="none" w:sz="0" w:space="0" w:color="auto"/>
          </w:divBdr>
          <w:divsChild>
            <w:div w:id="597756564">
              <w:marLeft w:val="0"/>
              <w:marRight w:val="0"/>
              <w:marTop w:val="0"/>
              <w:marBottom w:val="0"/>
              <w:divBdr>
                <w:top w:val="none" w:sz="0" w:space="0" w:color="auto"/>
                <w:left w:val="none" w:sz="0" w:space="0" w:color="auto"/>
                <w:bottom w:val="none" w:sz="0" w:space="0" w:color="auto"/>
                <w:right w:val="none" w:sz="0" w:space="0" w:color="auto"/>
              </w:divBdr>
              <w:divsChild>
                <w:div w:id="2127313591">
                  <w:marLeft w:val="0"/>
                  <w:marRight w:val="0"/>
                  <w:marTop w:val="0"/>
                  <w:marBottom w:val="0"/>
                  <w:divBdr>
                    <w:top w:val="none" w:sz="0" w:space="0" w:color="auto"/>
                    <w:left w:val="none" w:sz="0" w:space="0" w:color="auto"/>
                    <w:bottom w:val="none" w:sz="0" w:space="0" w:color="auto"/>
                    <w:right w:val="none" w:sz="0" w:space="0" w:color="auto"/>
                  </w:divBdr>
                  <w:divsChild>
                    <w:div w:id="1348142797">
                      <w:marLeft w:val="0"/>
                      <w:marRight w:val="0"/>
                      <w:marTop w:val="0"/>
                      <w:marBottom w:val="0"/>
                      <w:divBdr>
                        <w:top w:val="none" w:sz="0" w:space="0" w:color="auto"/>
                        <w:left w:val="none" w:sz="0" w:space="0" w:color="auto"/>
                        <w:bottom w:val="none" w:sz="0" w:space="0" w:color="auto"/>
                        <w:right w:val="none" w:sz="0" w:space="0" w:color="auto"/>
                      </w:divBdr>
                      <w:divsChild>
                        <w:div w:id="408503256">
                          <w:marLeft w:val="0"/>
                          <w:marRight w:val="0"/>
                          <w:marTop w:val="0"/>
                          <w:marBottom w:val="0"/>
                          <w:divBdr>
                            <w:top w:val="none" w:sz="0" w:space="0" w:color="auto"/>
                            <w:left w:val="none" w:sz="0" w:space="0" w:color="auto"/>
                            <w:bottom w:val="none" w:sz="0" w:space="0" w:color="auto"/>
                            <w:right w:val="none" w:sz="0" w:space="0" w:color="auto"/>
                          </w:divBdr>
                          <w:divsChild>
                            <w:div w:id="691417586">
                              <w:marLeft w:val="0"/>
                              <w:marRight w:val="0"/>
                              <w:marTop w:val="0"/>
                              <w:marBottom w:val="0"/>
                              <w:divBdr>
                                <w:top w:val="none" w:sz="0" w:space="0" w:color="auto"/>
                                <w:left w:val="none" w:sz="0" w:space="0" w:color="auto"/>
                                <w:bottom w:val="none" w:sz="0" w:space="0" w:color="auto"/>
                                <w:right w:val="none" w:sz="0" w:space="0" w:color="auto"/>
                              </w:divBdr>
                              <w:divsChild>
                                <w:div w:id="555746122">
                                  <w:marLeft w:val="525"/>
                                  <w:marRight w:val="0"/>
                                  <w:marTop w:val="300"/>
                                  <w:marBottom w:val="300"/>
                                  <w:divBdr>
                                    <w:top w:val="none" w:sz="0" w:space="0" w:color="auto"/>
                                    <w:left w:val="none" w:sz="0" w:space="0" w:color="auto"/>
                                    <w:bottom w:val="none" w:sz="0" w:space="0" w:color="auto"/>
                                    <w:right w:val="none" w:sz="0" w:space="0" w:color="auto"/>
                                  </w:divBdr>
                                  <w:divsChild>
                                    <w:div w:id="1963609301">
                                      <w:marLeft w:val="0"/>
                                      <w:marRight w:val="0"/>
                                      <w:marTop w:val="0"/>
                                      <w:marBottom w:val="0"/>
                                      <w:divBdr>
                                        <w:top w:val="none" w:sz="0" w:space="0" w:color="auto"/>
                                        <w:left w:val="none" w:sz="0" w:space="0" w:color="auto"/>
                                        <w:bottom w:val="none" w:sz="0" w:space="0" w:color="auto"/>
                                        <w:right w:val="none" w:sz="0" w:space="0" w:color="auto"/>
                                      </w:divBdr>
                                      <w:divsChild>
                                        <w:div w:id="20746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338591">
      <w:bodyDiv w:val="1"/>
      <w:marLeft w:val="0"/>
      <w:marRight w:val="0"/>
      <w:marTop w:val="0"/>
      <w:marBottom w:val="0"/>
      <w:divBdr>
        <w:top w:val="none" w:sz="0" w:space="0" w:color="auto"/>
        <w:left w:val="none" w:sz="0" w:space="0" w:color="auto"/>
        <w:bottom w:val="none" w:sz="0" w:space="0" w:color="auto"/>
        <w:right w:val="none" w:sz="0" w:space="0" w:color="auto"/>
      </w:divBdr>
    </w:div>
    <w:div w:id="720634565">
      <w:bodyDiv w:val="1"/>
      <w:marLeft w:val="0"/>
      <w:marRight w:val="0"/>
      <w:marTop w:val="0"/>
      <w:marBottom w:val="0"/>
      <w:divBdr>
        <w:top w:val="none" w:sz="0" w:space="0" w:color="auto"/>
        <w:left w:val="none" w:sz="0" w:space="0" w:color="auto"/>
        <w:bottom w:val="none" w:sz="0" w:space="0" w:color="auto"/>
        <w:right w:val="none" w:sz="0" w:space="0" w:color="auto"/>
      </w:divBdr>
      <w:divsChild>
        <w:div w:id="250968504">
          <w:marLeft w:val="0"/>
          <w:marRight w:val="0"/>
          <w:marTop w:val="0"/>
          <w:marBottom w:val="0"/>
          <w:divBdr>
            <w:top w:val="none" w:sz="0" w:space="0" w:color="auto"/>
            <w:left w:val="none" w:sz="0" w:space="0" w:color="auto"/>
            <w:bottom w:val="none" w:sz="0" w:space="0" w:color="auto"/>
            <w:right w:val="none" w:sz="0" w:space="0" w:color="auto"/>
          </w:divBdr>
          <w:divsChild>
            <w:div w:id="1400907512">
              <w:marLeft w:val="0"/>
              <w:marRight w:val="0"/>
              <w:marTop w:val="0"/>
              <w:marBottom w:val="0"/>
              <w:divBdr>
                <w:top w:val="none" w:sz="0" w:space="0" w:color="auto"/>
                <w:left w:val="none" w:sz="0" w:space="0" w:color="auto"/>
                <w:bottom w:val="none" w:sz="0" w:space="0" w:color="auto"/>
                <w:right w:val="none" w:sz="0" w:space="0" w:color="auto"/>
              </w:divBdr>
              <w:divsChild>
                <w:div w:id="969702584">
                  <w:marLeft w:val="0"/>
                  <w:marRight w:val="0"/>
                  <w:marTop w:val="0"/>
                  <w:marBottom w:val="0"/>
                  <w:divBdr>
                    <w:top w:val="none" w:sz="0" w:space="0" w:color="auto"/>
                    <w:left w:val="none" w:sz="0" w:space="0" w:color="auto"/>
                    <w:bottom w:val="none" w:sz="0" w:space="0" w:color="auto"/>
                    <w:right w:val="none" w:sz="0" w:space="0" w:color="auto"/>
                  </w:divBdr>
                  <w:divsChild>
                    <w:div w:id="58945902">
                      <w:marLeft w:val="0"/>
                      <w:marRight w:val="0"/>
                      <w:marTop w:val="0"/>
                      <w:marBottom w:val="0"/>
                      <w:divBdr>
                        <w:top w:val="none" w:sz="0" w:space="0" w:color="auto"/>
                        <w:left w:val="none" w:sz="0" w:space="0" w:color="auto"/>
                        <w:bottom w:val="none" w:sz="0" w:space="0" w:color="auto"/>
                        <w:right w:val="none" w:sz="0" w:space="0" w:color="auto"/>
                      </w:divBdr>
                      <w:divsChild>
                        <w:div w:id="993752269">
                          <w:marLeft w:val="0"/>
                          <w:marRight w:val="0"/>
                          <w:marTop w:val="0"/>
                          <w:marBottom w:val="0"/>
                          <w:divBdr>
                            <w:top w:val="none" w:sz="0" w:space="0" w:color="auto"/>
                            <w:left w:val="none" w:sz="0" w:space="0" w:color="auto"/>
                            <w:bottom w:val="none" w:sz="0" w:space="0" w:color="auto"/>
                            <w:right w:val="none" w:sz="0" w:space="0" w:color="auto"/>
                          </w:divBdr>
                          <w:divsChild>
                            <w:div w:id="2467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16250">
      <w:bodyDiv w:val="1"/>
      <w:marLeft w:val="300"/>
      <w:marRight w:val="300"/>
      <w:marTop w:val="0"/>
      <w:marBottom w:val="0"/>
      <w:divBdr>
        <w:top w:val="none" w:sz="0" w:space="0" w:color="auto"/>
        <w:left w:val="none" w:sz="0" w:space="0" w:color="auto"/>
        <w:bottom w:val="none" w:sz="0" w:space="0" w:color="auto"/>
        <w:right w:val="none" w:sz="0" w:space="0" w:color="auto"/>
      </w:divBdr>
      <w:divsChild>
        <w:div w:id="788161277">
          <w:marLeft w:val="0"/>
          <w:marRight w:val="0"/>
          <w:marTop w:val="1725"/>
          <w:marBottom w:val="0"/>
          <w:divBdr>
            <w:top w:val="none" w:sz="0" w:space="0" w:color="auto"/>
            <w:left w:val="none" w:sz="0" w:space="0" w:color="auto"/>
            <w:bottom w:val="none" w:sz="0" w:space="0" w:color="auto"/>
            <w:right w:val="none" w:sz="0" w:space="0" w:color="auto"/>
          </w:divBdr>
          <w:divsChild>
            <w:div w:id="976640501">
              <w:marLeft w:val="0"/>
              <w:marRight w:val="0"/>
              <w:marTop w:val="0"/>
              <w:marBottom w:val="0"/>
              <w:divBdr>
                <w:top w:val="none" w:sz="0" w:space="0" w:color="auto"/>
                <w:left w:val="none" w:sz="0" w:space="0" w:color="auto"/>
                <w:bottom w:val="none" w:sz="0" w:space="0" w:color="auto"/>
                <w:right w:val="none" w:sz="0" w:space="0" w:color="auto"/>
              </w:divBdr>
              <w:divsChild>
                <w:div w:id="349455022">
                  <w:marLeft w:val="0"/>
                  <w:marRight w:val="0"/>
                  <w:marTop w:val="0"/>
                  <w:marBottom w:val="0"/>
                  <w:divBdr>
                    <w:top w:val="none" w:sz="0" w:space="0" w:color="auto"/>
                    <w:left w:val="none" w:sz="0" w:space="0" w:color="auto"/>
                    <w:bottom w:val="none" w:sz="0" w:space="0" w:color="auto"/>
                    <w:right w:val="none" w:sz="0" w:space="0" w:color="auto"/>
                  </w:divBdr>
                  <w:divsChild>
                    <w:div w:id="1079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03255">
      <w:bodyDiv w:val="1"/>
      <w:marLeft w:val="0"/>
      <w:marRight w:val="0"/>
      <w:marTop w:val="0"/>
      <w:marBottom w:val="0"/>
      <w:divBdr>
        <w:top w:val="none" w:sz="0" w:space="0" w:color="auto"/>
        <w:left w:val="none" w:sz="0" w:space="0" w:color="auto"/>
        <w:bottom w:val="none" w:sz="0" w:space="0" w:color="auto"/>
        <w:right w:val="none" w:sz="0" w:space="0" w:color="auto"/>
      </w:divBdr>
      <w:divsChild>
        <w:div w:id="52701571">
          <w:marLeft w:val="0"/>
          <w:marRight w:val="0"/>
          <w:marTop w:val="0"/>
          <w:marBottom w:val="0"/>
          <w:divBdr>
            <w:top w:val="none" w:sz="0" w:space="0" w:color="auto"/>
            <w:left w:val="none" w:sz="0" w:space="0" w:color="auto"/>
            <w:bottom w:val="none" w:sz="0" w:space="0" w:color="auto"/>
            <w:right w:val="none" w:sz="0" w:space="0" w:color="auto"/>
          </w:divBdr>
          <w:divsChild>
            <w:div w:id="1506742390">
              <w:marLeft w:val="0"/>
              <w:marRight w:val="0"/>
              <w:marTop w:val="0"/>
              <w:marBottom w:val="0"/>
              <w:divBdr>
                <w:top w:val="none" w:sz="0" w:space="0" w:color="auto"/>
                <w:left w:val="none" w:sz="0" w:space="0" w:color="auto"/>
                <w:bottom w:val="none" w:sz="0" w:space="0" w:color="auto"/>
                <w:right w:val="none" w:sz="0" w:space="0" w:color="auto"/>
              </w:divBdr>
              <w:divsChild>
                <w:div w:id="1887836921">
                  <w:marLeft w:val="0"/>
                  <w:marRight w:val="0"/>
                  <w:marTop w:val="0"/>
                  <w:marBottom w:val="0"/>
                  <w:divBdr>
                    <w:top w:val="none" w:sz="0" w:space="0" w:color="auto"/>
                    <w:left w:val="none" w:sz="0" w:space="0" w:color="auto"/>
                    <w:bottom w:val="none" w:sz="0" w:space="0" w:color="auto"/>
                    <w:right w:val="none" w:sz="0" w:space="0" w:color="auto"/>
                  </w:divBdr>
                  <w:divsChild>
                    <w:div w:id="933168598">
                      <w:marLeft w:val="0"/>
                      <w:marRight w:val="0"/>
                      <w:marTop w:val="0"/>
                      <w:marBottom w:val="0"/>
                      <w:divBdr>
                        <w:top w:val="none" w:sz="0" w:space="0" w:color="auto"/>
                        <w:left w:val="none" w:sz="0" w:space="0" w:color="auto"/>
                        <w:bottom w:val="none" w:sz="0" w:space="0" w:color="auto"/>
                        <w:right w:val="none" w:sz="0" w:space="0" w:color="auto"/>
                      </w:divBdr>
                      <w:divsChild>
                        <w:div w:id="1980181999">
                          <w:marLeft w:val="0"/>
                          <w:marRight w:val="0"/>
                          <w:marTop w:val="0"/>
                          <w:marBottom w:val="0"/>
                          <w:divBdr>
                            <w:top w:val="none" w:sz="0" w:space="0" w:color="auto"/>
                            <w:left w:val="none" w:sz="0" w:space="0" w:color="auto"/>
                            <w:bottom w:val="none" w:sz="0" w:space="0" w:color="auto"/>
                            <w:right w:val="none" w:sz="0" w:space="0" w:color="auto"/>
                          </w:divBdr>
                          <w:divsChild>
                            <w:div w:id="840386321">
                              <w:marLeft w:val="0"/>
                              <w:marRight w:val="0"/>
                              <w:marTop w:val="0"/>
                              <w:marBottom w:val="0"/>
                              <w:divBdr>
                                <w:top w:val="none" w:sz="0" w:space="0" w:color="auto"/>
                                <w:left w:val="none" w:sz="0" w:space="0" w:color="auto"/>
                                <w:bottom w:val="none" w:sz="0" w:space="0" w:color="auto"/>
                                <w:right w:val="none" w:sz="0" w:space="0" w:color="auto"/>
                              </w:divBdr>
                              <w:divsChild>
                                <w:div w:id="331300196">
                                  <w:marLeft w:val="525"/>
                                  <w:marRight w:val="0"/>
                                  <w:marTop w:val="300"/>
                                  <w:marBottom w:val="300"/>
                                  <w:divBdr>
                                    <w:top w:val="none" w:sz="0" w:space="0" w:color="auto"/>
                                    <w:left w:val="none" w:sz="0" w:space="0" w:color="auto"/>
                                    <w:bottom w:val="none" w:sz="0" w:space="0" w:color="auto"/>
                                    <w:right w:val="none" w:sz="0" w:space="0" w:color="auto"/>
                                  </w:divBdr>
                                  <w:divsChild>
                                    <w:div w:id="1647512604">
                                      <w:marLeft w:val="0"/>
                                      <w:marRight w:val="0"/>
                                      <w:marTop w:val="0"/>
                                      <w:marBottom w:val="0"/>
                                      <w:divBdr>
                                        <w:top w:val="none" w:sz="0" w:space="0" w:color="auto"/>
                                        <w:left w:val="none" w:sz="0" w:space="0" w:color="auto"/>
                                        <w:bottom w:val="none" w:sz="0" w:space="0" w:color="auto"/>
                                        <w:right w:val="none" w:sz="0" w:space="0" w:color="auto"/>
                                      </w:divBdr>
                                      <w:divsChild>
                                        <w:div w:id="17340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358519">
      <w:bodyDiv w:val="1"/>
      <w:marLeft w:val="0"/>
      <w:marRight w:val="0"/>
      <w:marTop w:val="0"/>
      <w:marBottom w:val="0"/>
      <w:divBdr>
        <w:top w:val="none" w:sz="0" w:space="0" w:color="auto"/>
        <w:left w:val="none" w:sz="0" w:space="0" w:color="auto"/>
        <w:bottom w:val="none" w:sz="0" w:space="0" w:color="auto"/>
        <w:right w:val="none" w:sz="0" w:space="0" w:color="auto"/>
      </w:divBdr>
    </w:div>
    <w:div w:id="825051722">
      <w:bodyDiv w:val="1"/>
      <w:marLeft w:val="0"/>
      <w:marRight w:val="0"/>
      <w:marTop w:val="0"/>
      <w:marBottom w:val="0"/>
      <w:divBdr>
        <w:top w:val="none" w:sz="0" w:space="0" w:color="auto"/>
        <w:left w:val="none" w:sz="0" w:space="0" w:color="auto"/>
        <w:bottom w:val="none" w:sz="0" w:space="0" w:color="auto"/>
        <w:right w:val="none" w:sz="0" w:space="0" w:color="auto"/>
      </w:divBdr>
    </w:div>
    <w:div w:id="857696422">
      <w:bodyDiv w:val="1"/>
      <w:marLeft w:val="0"/>
      <w:marRight w:val="0"/>
      <w:marTop w:val="0"/>
      <w:marBottom w:val="0"/>
      <w:divBdr>
        <w:top w:val="none" w:sz="0" w:space="0" w:color="auto"/>
        <w:left w:val="none" w:sz="0" w:space="0" w:color="auto"/>
        <w:bottom w:val="none" w:sz="0" w:space="0" w:color="auto"/>
        <w:right w:val="none" w:sz="0" w:space="0" w:color="auto"/>
      </w:divBdr>
      <w:divsChild>
        <w:div w:id="1628970948">
          <w:marLeft w:val="0"/>
          <w:marRight w:val="0"/>
          <w:marTop w:val="0"/>
          <w:marBottom w:val="0"/>
          <w:divBdr>
            <w:top w:val="single" w:sz="2" w:space="15" w:color="000000"/>
            <w:left w:val="single" w:sz="2" w:space="15" w:color="000000"/>
            <w:bottom w:val="single" w:sz="2" w:space="15" w:color="000000"/>
            <w:right w:val="single" w:sz="2" w:space="15" w:color="000000"/>
          </w:divBdr>
        </w:div>
      </w:divsChild>
    </w:div>
    <w:div w:id="902643831">
      <w:bodyDiv w:val="1"/>
      <w:marLeft w:val="0"/>
      <w:marRight w:val="0"/>
      <w:marTop w:val="0"/>
      <w:marBottom w:val="0"/>
      <w:divBdr>
        <w:top w:val="none" w:sz="0" w:space="0" w:color="auto"/>
        <w:left w:val="none" w:sz="0" w:space="0" w:color="auto"/>
        <w:bottom w:val="none" w:sz="0" w:space="0" w:color="auto"/>
        <w:right w:val="none" w:sz="0" w:space="0" w:color="auto"/>
      </w:divBdr>
    </w:div>
    <w:div w:id="953295544">
      <w:bodyDiv w:val="1"/>
      <w:marLeft w:val="0"/>
      <w:marRight w:val="0"/>
      <w:marTop w:val="0"/>
      <w:marBottom w:val="0"/>
      <w:divBdr>
        <w:top w:val="none" w:sz="0" w:space="0" w:color="auto"/>
        <w:left w:val="none" w:sz="0" w:space="0" w:color="auto"/>
        <w:bottom w:val="none" w:sz="0" w:space="0" w:color="auto"/>
        <w:right w:val="none" w:sz="0" w:space="0" w:color="auto"/>
      </w:divBdr>
    </w:div>
    <w:div w:id="1046299045">
      <w:bodyDiv w:val="1"/>
      <w:marLeft w:val="0"/>
      <w:marRight w:val="0"/>
      <w:marTop w:val="0"/>
      <w:marBottom w:val="0"/>
      <w:divBdr>
        <w:top w:val="none" w:sz="0" w:space="0" w:color="auto"/>
        <w:left w:val="none" w:sz="0" w:space="0" w:color="auto"/>
        <w:bottom w:val="none" w:sz="0" w:space="0" w:color="auto"/>
        <w:right w:val="none" w:sz="0" w:space="0" w:color="auto"/>
      </w:divBdr>
      <w:divsChild>
        <w:div w:id="407533322">
          <w:marLeft w:val="547"/>
          <w:marRight w:val="0"/>
          <w:marTop w:val="106"/>
          <w:marBottom w:val="0"/>
          <w:divBdr>
            <w:top w:val="none" w:sz="0" w:space="0" w:color="auto"/>
            <w:left w:val="none" w:sz="0" w:space="0" w:color="auto"/>
            <w:bottom w:val="none" w:sz="0" w:space="0" w:color="auto"/>
            <w:right w:val="none" w:sz="0" w:space="0" w:color="auto"/>
          </w:divBdr>
        </w:div>
        <w:div w:id="410279255">
          <w:marLeft w:val="547"/>
          <w:marRight w:val="0"/>
          <w:marTop w:val="106"/>
          <w:marBottom w:val="0"/>
          <w:divBdr>
            <w:top w:val="none" w:sz="0" w:space="0" w:color="auto"/>
            <w:left w:val="none" w:sz="0" w:space="0" w:color="auto"/>
            <w:bottom w:val="none" w:sz="0" w:space="0" w:color="auto"/>
            <w:right w:val="none" w:sz="0" w:space="0" w:color="auto"/>
          </w:divBdr>
        </w:div>
        <w:div w:id="1764763402">
          <w:marLeft w:val="547"/>
          <w:marRight w:val="0"/>
          <w:marTop w:val="106"/>
          <w:marBottom w:val="0"/>
          <w:divBdr>
            <w:top w:val="none" w:sz="0" w:space="0" w:color="auto"/>
            <w:left w:val="none" w:sz="0" w:space="0" w:color="auto"/>
            <w:bottom w:val="none" w:sz="0" w:space="0" w:color="auto"/>
            <w:right w:val="none" w:sz="0" w:space="0" w:color="auto"/>
          </w:divBdr>
        </w:div>
      </w:divsChild>
    </w:div>
    <w:div w:id="1050180464">
      <w:bodyDiv w:val="1"/>
      <w:marLeft w:val="0"/>
      <w:marRight w:val="0"/>
      <w:marTop w:val="0"/>
      <w:marBottom w:val="0"/>
      <w:divBdr>
        <w:top w:val="none" w:sz="0" w:space="0" w:color="auto"/>
        <w:left w:val="none" w:sz="0" w:space="0" w:color="auto"/>
        <w:bottom w:val="none" w:sz="0" w:space="0" w:color="auto"/>
        <w:right w:val="none" w:sz="0" w:space="0" w:color="auto"/>
      </w:divBdr>
      <w:divsChild>
        <w:div w:id="1902521535">
          <w:marLeft w:val="547"/>
          <w:marRight w:val="0"/>
          <w:marTop w:val="96"/>
          <w:marBottom w:val="0"/>
          <w:divBdr>
            <w:top w:val="none" w:sz="0" w:space="0" w:color="auto"/>
            <w:left w:val="none" w:sz="0" w:space="0" w:color="auto"/>
            <w:bottom w:val="none" w:sz="0" w:space="0" w:color="auto"/>
            <w:right w:val="none" w:sz="0" w:space="0" w:color="auto"/>
          </w:divBdr>
        </w:div>
      </w:divsChild>
    </w:div>
    <w:div w:id="1053193589">
      <w:bodyDiv w:val="1"/>
      <w:marLeft w:val="0"/>
      <w:marRight w:val="0"/>
      <w:marTop w:val="0"/>
      <w:marBottom w:val="0"/>
      <w:divBdr>
        <w:top w:val="none" w:sz="0" w:space="0" w:color="auto"/>
        <w:left w:val="none" w:sz="0" w:space="0" w:color="auto"/>
        <w:bottom w:val="none" w:sz="0" w:space="0" w:color="auto"/>
        <w:right w:val="none" w:sz="0" w:space="0" w:color="auto"/>
      </w:divBdr>
    </w:div>
    <w:div w:id="1085570834">
      <w:bodyDiv w:val="1"/>
      <w:marLeft w:val="0"/>
      <w:marRight w:val="0"/>
      <w:marTop w:val="0"/>
      <w:marBottom w:val="0"/>
      <w:divBdr>
        <w:top w:val="none" w:sz="0" w:space="0" w:color="auto"/>
        <w:left w:val="none" w:sz="0" w:space="0" w:color="auto"/>
        <w:bottom w:val="none" w:sz="0" w:space="0" w:color="auto"/>
        <w:right w:val="none" w:sz="0" w:space="0" w:color="auto"/>
      </w:divBdr>
    </w:div>
    <w:div w:id="1090198609">
      <w:bodyDiv w:val="1"/>
      <w:marLeft w:val="0"/>
      <w:marRight w:val="0"/>
      <w:marTop w:val="0"/>
      <w:marBottom w:val="0"/>
      <w:divBdr>
        <w:top w:val="none" w:sz="0" w:space="0" w:color="auto"/>
        <w:left w:val="none" w:sz="0" w:space="0" w:color="auto"/>
        <w:bottom w:val="none" w:sz="0" w:space="0" w:color="auto"/>
        <w:right w:val="none" w:sz="0" w:space="0" w:color="auto"/>
      </w:divBdr>
      <w:divsChild>
        <w:div w:id="1871065113">
          <w:marLeft w:val="0"/>
          <w:marRight w:val="0"/>
          <w:marTop w:val="0"/>
          <w:marBottom w:val="0"/>
          <w:divBdr>
            <w:top w:val="single" w:sz="2" w:space="0" w:color="BBBBBB"/>
            <w:left w:val="single" w:sz="2" w:space="0" w:color="BBBBBB"/>
            <w:bottom w:val="single" w:sz="2" w:space="0" w:color="BBBBBB"/>
            <w:right w:val="single" w:sz="2" w:space="0" w:color="BBBBBB"/>
          </w:divBdr>
          <w:divsChild>
            <w:div w:id="916867430">
              <w:marLeft w:val="0"/>
              <w:marRight w:val="0"/>
              <w:marTop w:val="0"/>
              <w:marBottom w:val="0"/>
              <w:divBdr>
                <w:top w:val="none" w:sz="0" w:space="0" w:color="auto"/>
                <w:left w:val="none" w:sz="0" w:space="0" w:color="auto"/>
                <w:bottom w:val="none" w:sz="0" w:space="0" w:color="auto"/>
                <w:right w:val="none" w:sz="0" w:space="0" w:color="auto"/>
              </w:divBdr>
              <w:divsChild>
                <w:div w:id="1699044693">
                  <w:marLeft w:val="0"/>
                  <w:marRight w:val="0"/>
                  <w:marTop w:val="0"/>
                  <w:marBottom w:val="0"/>
                  <w:divBdr>
                    <w:top w:val="none" w:sz="0" w:space="0" w:color="auto"/>
                    <w:left w:val="none" w:sz="0" w:space="0" w:color="auto"/>
                    <w:bottom w:val="none" w:sz="0" w:space="0" w:color="auto"/>
                    <w:right w:val="none" w:sz="0" w:space="0" w:color="auto"/>
                  </w:divBdr>
                  <w:divsChild>
                    <w:div w:id="5773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1676">
      <w:bodyDiv w:val="1"/>
      <w:marLeft w:val="0"/>
      <w:marRight w:val="0"/>
      <w:marTop w:val="0"/>
      <w:marBottom w:val="0"/>
      <w:divBdr>
        <w:top w:val="none" w:sz="0" w:space="0" w:color="auto"/>
        <w:left w:val="none" w:sz="0" w:space="0" w:color="auto"/>
        <w:bottom w:val="none" w:sz="0" w:space="0" w:color="auto"/>
        <w:right w:val="none" w:sz="0" w:space="0" w:color="auto"/>
      </w:divBdr>
    </w:div>
    <w:div w:id="1111785363">
      <w:bodyDiv w:val="1"/>
      <w:marLeft w:val="0"/>
      <w:marRight w:val="0"/>
      <w:marTop w:val="0"/>
      <w:marBottom w:val="0"/>
      <w:divBdr>
        <w:top w:val="none" w:sz="0" w:space="0" w:color="auto"/>
        <w:left w:val="none" w:sz="0" w:space="0" w:color="auto"/>
        <w:bottom w:val="none" w:sz="0" w:space="0" w:color="auto"/>
        <w:right w:val="none" w:sz="0" w:space="0" w:color="auto"/>
      </w:divBdr>
    </w:div>
    <w:div w:id="1116799834">
      <w:bodyDiv w:val="1"/>
      <w:marLeft w:val="0"/>
      <w:marRight w:val="0"/>
      <w:marTop w:val="0"/>
      <w:marBottom w:val="0"/>
      <w:divBdr>
        <w:top w:val="none" w:sz="0" w:space="0" w:color="auto"/>
        <w:left w:val="none" w:sz="0" w:space="0" w:color="auto"/>
        <w:bottom w:val="none" w:sz="0" w:space="0" w:color="auto"/>
        <w:right w:val="none" w:sz="0" w:space="0" w:color="auto"/>
      </w:divBdr>
      <w:divsChild>
        <w:div w:id="2091080388">
          <w:marLeft w:val="0"/>
          <w:marRight w:val="0"/>
          <w:marTop w:val="0"/>
          <w:marBottom w:val="0"/>
          <w:divBdr>
            <w:top w:val="none" w:sz="0" w:space="0" w:color="auto"/>
            <w:left w:val="none" w:sz="0" w:space="0" w:color="auto"/>
            <w:bottom w:val="none" w:sz="0" w:space="0" w:color="auto"/>
            <w:right w:val="none" w:sz="0" w:space="0" w:color="auto"/>
          </w:divBdr>
          <w:divsChild>
            <w:div w:id="18493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3494">
      <w:bodyDiv w:val="1"/>
      <w:marLeft w:val="0"/>
      <w:marRight w:val="0"/>
      <w:marTop w:val="0"/>
      <w:marBottom w:val="0"/>
      <w:divBdr>
        <w:top w:val="none" w:sz="0" w:space="0" w:color="auto"/>
        <w:left w:val="none" w:sz="0" w:space="0" w:color="auto"/>
        <w:bottom w:val="none" w:sz="0" w:space="0" w:color="auto"/>
        <w:right w:val="none" w:sz="0" w:space="0" w:color="auto"/>
      </w:divBdr>
    </w:div>
    <w:div w:id="1143157691">
      <w:bodyDiv w:val="1"/>
      <w:marLeft w:val="0"/>
      <w:marRight w:val="0"/>
      <w:marTop w:val="0"/>
      <w:marBottom w:val="0"/>
      <w:divBdr>
        <w:top w:val="none" w:sz="0" w:space="0" w:color="auto"/>
        <w:left w:val="none" w:sz="0" w:space="0" w:color="auto"/>
        <w:bottom w:val="none" w:sz="0" w:space="0" w:color="auto"/>
        <w:right w:val="none" w:sz="0" w:space="0" w:color="auto"/>
      </w:divBdr>
    </w:div>
    <w:div w:id="1151486676">
      <w:bodyDiv w:val="1"/>
      <w:marLeft w:val="0"/>
      <w:marRight w:val="0"/>
      <w:marTop w:val="0"/>
      <w:marBottom w:val="0"/>
      <w:divBdr>
        <w:top w:val="none" w:sz="0" w:space="0" w:color="auto"/>
        <w:left w:val="none" w:sz="0" w:space="0" w:color="auto"/>
        <w:bottom w:val="none" w:sz="0" w:space="0" w:color="auto"/>
        <w:right w:val="none" w:sz="0" w:space="0" w:color="auto"/>
      </w:divBdr>
    </w:div>
    <w:div w:id="1176576632">
      <w:bodyDiv w:val="1"/>
      <w:marLeft w:val="0"/>
      <w:marRight w:val="0"/>
      <w:marTop w:val="0"/>
      <w:marBottom w:val="0"/>
      <w:divBdr>
        <w:top w:val="none" w:sz="0" w:space="0" w:color="auto"/>
        <w:left w:val="none" w:sz="0" w:space="0" w:color="auto"/>
        <w:bottom w:val="none" w:sz="0" w:space="0" w:color="auto"/>
        <w:right w:val="none" w:sz="0" w:space="0" w:color="auto"/>
      </w:divBdr>
      <w:divsChild>
        <w:div w:id="1770618080">
          <w:marLeft w:val="0"/>
          <w:marRight w:val="0"/>
          <w:marTop w:val="0"/>
          <w:marBottom w:val="0"/>
          <w:divBdr>
            <w:top w:val="none" w:sz="0" w:space="0" w:color="auto"/>
            <w:left w:val="none" w:sz="0" w:space="0" w:color="auto"/>
            <w:bottom w:val="none" w:sz="0" w:space="0" w:color="auto"/>
            <w:right w:val="none" w:sz="0" w:space="0" w:color="auto"/>
          </w:divBdr>
          <w:divsChild>
            <w:div w:id="1036081868">
              <w:marLeft w:val="240"/>
              <w:marRight w:val="240"/>
              <w:marTop w:val="240"/>
              <w:marBottom w:val="0"/>
              <w:divBdr>
                <w:top w:val="none" w:sz="0" w:space="0" w:color="auto"/>
                <w:left w:val="none" w:sz="0" w:space="0" w:color="auto"/>
                <w:bottom w:val="none" w:sz="0" w:space="0" w:color="auto"/>
                <w:right w:val="none" w:sz="0" w:space="0" w:color="auto"/>
              </w:divBdr>
              <w:divsChild>
                <w:div w:id="1236628550">
                  <w:marLeft w:val="0"/>
                  <w:marRight w:val="0"/>
                  <w:marTop w:val="0"/>
                  <w:marBottom w:val="0"/>
                  <w:divBdr>
                    <w:top w:val="none" w:sz="0" w:space="0" w:color="auto"/>
                    <w:left w:val="none" w:sz="0" w:space="0" w:color="auto"/>
                    <w:bottom w:val="none" w:sz="0" w:space="0" w:color="auto"/>
                    <w:right w:val="none" w:sz="0" w:space="0" w:color="auto"/>
                  </w:divBdr>
                  <w:divsChild>
                    <w:div w:id="1549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45503">
      <w:bodyDiv w:val="1"/>
      <w:marLeft w:val="0"/>
      <w:marRight w:val="0"/>
      <w:marTop w:val="0"/>
      <w:marBottom w:val="0"/>
      <w:divBdr>
        <w:top w:val="none" w:sz="0" w:space="0" w:color="auto"/>
        <w:left w:val="none" w:sz="0" w:space="0" w:color="auto"/>
        <w:bottom w:val="none" w:sz="0" w:space="0" w:color="auto"/>
        <w:right w:val="none" w:sz="0" w:space="0" w:color="auto"/>
      </w:divBdr>
    </w:div>
    <w:div w:id="1201165572">
      <w:bodyDiv w:val="1"/>
      <w:marLeft w:val="0"/>
      <w:marRight w:val="0"/>
      <w:marTop w:val="0"/>
      <w:marBottom w:val="0"/>
      <w:divBdr>
        <w:top w:val="none" w:sz="0" w:space="0" w:color="auto"/>
        <w:left w:val="none" w:sz="0" w:space="0" w:color="auto"/>
        <w:bottom w:val="none" w:sz="0" w:space="0" w:color="auto"/>
        <w:right w:val="none" w:sz="0" w:space="0" w:color="auto"/>
      </w:divBdr>
    </w:div>
    <w:div w:id="1201287725">
      <w:bodyDiv w:val="1"/>
      <w:marLeft w:val="0"/>
      <w:marRight w:val="0"/>
      <w:marTop w:val="0"/>
      <w:marBottom w:val="0"/>
      <w:divBdr>
        <w:top w:val="none" w:sz="0" w:space="0" w:color="auto"/>
        <w:left w:val="none" w:sz="0" w:space="0" w:color="auto"/>
        <w:bottom w:val="none" w:sz="0" w:space="0" w:color="auto"/>
        <w:right w:val="none" w:sz="0" w:space="0" w:color="auto"/>
      </w:divBdr>
    </w:div>
    <w:div w:id="1205867182">
      <w:bodyDiv w:val="1"/>
      <w:marLeft w:val="0"/>
      <w:marRight w:val="0"/>
      <w:marTop w:val="0"/>
      <w:marBottom w:val="0"/>
      <w:divBdr>
        <w:top w:val="none" w:sz="0" w:space="0" w:color="auto"/>
        <w:left w:val="none" w:sz="0" w:space="0" w:color="auto"/>
        <w:bottom w:val="none" w:sz="0" w:space="0" w:color="auto"/>
        <w:right w:val="none" w:sz="0" w:space="0" w:color="auto"/>
      </w:divBdr>
    </w:div>
    <w:div w:id="1221861277">
      <w:bodyDiv w:val="1"/>
      <w:marLeft w:val="0"/>
      <w:marRight w:val="0"/>
      <w:marTop w:val="0"/>
      <w:marBottom w:val="0"/>
      <w:divBdr>
        <w:top w:val="none" w:sz="0" w:space="0" w:color="auto"/>
        <w:left w:val="none" w:sz="0" w:space="0" w:color="auto"/>
        <w:bottom w:val="none" w:sz="0" w:space="0" w:color="auto"/>
        <w:right w:val="none" w:sz="0" w:space="0" w:color="auto"/>
      </w:divBdr>
      <w:divsChild>
        <w:div w:id="876235973">
          <w:marLeft w:val="0"/>
          <w:marRight w:val="0"/>
          <w:marTop w:val="0"/>
          <w:marBottom w:val="180"/>
          <w:divBdr>
            <w:top w:val="single" w:sz="18" w:space="0" w:color="FF3300"/>
            <w:left w:val="none" w:sz="0" w:space="0" w:color="auto"/>
            <w:bottom w:val="none" w:sz="0" w:space="0" w:color="auto"/>
            <w:right w:val="none" w:sz="0" w:space="0" w:color="auto"/>
          </w:divBdr>
          <w:divsChild>
            <w:div w:id="1338073109">
              <w:marLeft w:val="0"/>
              <w:marRight w:val="0"/>
              <w:marTop w:val="0"/>
              <w:marBottom w:val="0"/>
              <w:divBdr>
                <w:top w:val="none" w:sz="0" w:space="0" w:color="auto"/>
                <w:left w:val="none" w:sz="0" w:space="0" w:color="auto"/>
                <w:bottom w:val="none" w:sz="0" w:space="0" w:color="auto"/>
                <w:right w:val="none" w:sz="0" w:space="0" w:color="auto"/>
              </w:divBdr>
              <w:divsChild>
                <w:div w:id="792989782">
                  <w:marLeft w:val="0"/>
                  <w:marRight w:val="-5040"/>
                  <w:marTop w:val="0"/>
                  <w:marBottom w:val="0"/>
                  <w:divBdr>
                    <w:top w:val="none" w:sz="0" w:space="0" w:color="auto"/>
                    <w:left w:val="none" w:sz="0" w:space="0" w:color="auto"/>
                    <w:bottom w:val="none" w:sz="0" w:space="0" w:color="auto"/>
                    <w:right w:val="none" w:sz="0" w:space="0" w:color="auto"/>
                  </w:divBdr>
                  <w:divsChild>
                    <w:div w:id="12970826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53470115">
      <w:bodyDiv w:val="1"/>
      <w:marLeft w:val="0"/>
      <w:marRight w:val="0"/>
      <w:marTop w:val="0"/>
      <w:marBottom w:val="0"/>
      <w:divBdr>
        <w:top w:val="none" w:sz="0" w:space="0" w:color="auto"/>
        <w:left w:val="none" w:sz="0" w:space="0" w:color="auto"/>
        <w:bottom w:val="none" w:sz="0" w:space="0" w:color="auto"/>
        <w:right w:val="none" w:sz="0" w:space="0" w:color="auto"/>
      </w:divBdr>
      <w:divsChild>
        <w:div w:id="460802354">
          <w:marLeft w:val="547"/>
          <w:marRight w:val="0"/>
          <w:marTop w:val="96"/>
          <w:marBottom w:val="0"/>
          <w:divBdr>
            <w:top w:val="none" w:sz="0" w:space="0" w:color="auto"/>
            <w:left w:val="none" w:sz="0" w:space="0" w:color="auto"/>
            <w:bottom w:val="none" w:sz="0" w:space="0" w:color="auto"/>
            <w:right w:val="none" w:sz="0" w:space="0" w:color="auto"/>
          </w:divBdr>
        </w:div>
        <w:div w:id="549459408">
          <w:marLeft w:val="547"/>
          <w:marRight w:val="0"/>
          <w:marTop w:val="96"/>
          <w:marBottom w:val="0"/>
          <w:divBdr>
            <w:top w:val="none" w:sz="0" w:space="0" w:color="auto"/>
            <w:left w:val="none" w:sz="0" w:space="0" w:color="auto"/>
            <w:bottom w:val="none" w:sz="0" w:space="0" w:color="auto"/>
            <w:right w:val="none" w:sz="0" w:space="0" w:color="auto"/>
          </w:divBdr>
        </w:div>
      </w:divsChild>
    </w:div>
    <w:div w:id="1278567157">
      <w:bodyDiv w:val="1"/>
      <w:marLeft w:val="0"/>
      <w:marRight w:val="0"/>
      <w:marTop w:val="0"/>
      <w:marBottom w:val="0"/>
      <w:divBdr>
        <w:top w:val="none" w:sz="0" w:space="0" w:color="auto"/>
        <w:left w:val="none" w:sz="0" w:space="0" w:color="auto"/>
        <w:bottom w:val="none" w:sz="0" w:space="0" w:color="auto"/>
        <w:right w:val="none" w:sz="0" w:space="0" w:color="auto"/>
      </w:divBdr>
      <w:divsChild>
        <w:div w:id="1749767700">
          <w:marLeft w:val="0"/>
          <w:marRight w:val="0"/>
          <w:marTop w:val="0"/>
          <w:marBottom w:val="0"/>
          <w:divBdr>
            <w:top w:val="none" w:sz="0" w:space="0" w:color="auto"/>
            <w:left w:val="none" w:sz="0" w:space="0" w:color="auto"/>
            <w:bottom w:val="none" w:sz="0" w:space="0" w:color="auto"/>
            <w:right w:val="none" w:sz="0" w:space="0" w:color="auto"/>
          </w:divBdr>
        </w:div>
      </w:divsChild>
    </w:div>
    <w:div w:id="1281641095">
      <w:bodyDiv w:val="1"/>
      <w:marLeft w:val="0"/>
      <w:marRight w:val="0"/>
      <w:marTop w:val="0"/>
      <w:marBottom w:val="0"/>
      <w:divBdr>
        <w:top w:val="none" w:sz="0" w:space="0" w:color="auto"/>
        <w:left w:val="none" w:sz="0" w:space="0" w:color="auto"/>
        <w:bottom w:val="none" w:sz="0" w:space="0" w:color="auto"/>
        <w:right w:val="none" w:sz="0" w:space="0" w:color="auto"/>
      </w:divBdr>
    </w:div>
    <w:div w:id="1286958788">
      <w:bodyDiv w:val="1"/>
      <w:marLeft w:val="0"/>
      <w:marRight w:val="0"/>
      <w:marTop w:val="0"/>
      <w:marBottom w:val="0"/>
      <w:divBdr>
        <w:top w:val="none" w:sz="0" w:space="0" w:color="auto"/>
        <w:left w:val="none" w:sz="0" w:space="0" w:color="auto"/>
        <w:bottom w:val="none" w:sz="0" w:space="0" w:color="auto"/>
        <w:right w:val="none" w:sz="0" w:space="0" w:color="auto"/>
      </w:divBdr>
      <w:divsChild>
        <w:div w:id="1755398447">
          <w:marLeft w:val="0"/>
          <w:marRight w:val="0"/>
          <w:marTop w:val="0"/>
          <w:marBottom w:val="0"/>
          <w:divBdr>
            <w:top w:val="none" w:sz="0" w:space="0" w:color="auto"/>
            <w:left w:val="none" w:sz="0" w:space="0" w:color="auto"/>
            <w:bottom w:val="none" w:sz="0" w:space="0" w:color="auto"/>
            <w:right w:val="none" w:sz="0" w:space="0" w:color="auto"/>
          </w:divBdr>
          <w:divsChild>
            <w:div w:id="1155606280">
              <w:marLeft w:val="240"/>
              <w:marRight w:val="240"/>
              <w:marTop w:val="240"/>
              <w:marBottom w:val="0"/>
              <w:divBdr>
                <w:top w:val="none" w:sz="0" w:space="0" w:color="auto"/>
                <w:left w:val="none" w:sz="0" w:space="0" w:color="auto"/>
                <w:bottom w:val="none" w:sz="0" w:space="0" w:color="auto"/>
                <w:right w:val="none" w:sz="0" w:space="0" w:color="auto"/>
              </w:divBdr>
              <w:divsChild>
                <w:div w:id="1987659276">
                  <w:marLeft w:val="0"/>
                  <w:marRight w:val="0"/>
                  <w:marTop w:val="0"/>
                  <w:marBottom w:val="0"/>
                  <w:divBdr>
                    <w:top w:val="none" w:sz="0" w:space="0" w:color="auto"/>
                    <w:left w:val="none" w:sz="0" w:space="0" w:color="auto"/>
                    <w:bottom w:val="none" w:sz="0" w:space="0" w:color="auto"/>
                    <w:right w:val="none" w:sz="0" w:space="0" w:color="auto"/>
                  </w:divBdr>
                  <w:divsChild>
                    <w:div w:id="5289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8159">
      <w:bodyDiv w:val="1"/>
      <w:marLeft w:val="0"/>
      <w:marRight w:val="0"/>
      <w:marTop w:val="0"/>
      <w:marBottom w:val="0"/>
      <w:divBdr>
        <w:top w:val="none" w:sz="0" w:space="0" w:color="auto"/>
        <w:left w:val="none" w:sz="0" w:space="0" w:color="auto"/>
        <w:bottom w:val="none" w:sz="0" w:space="0" w:color="auto"/>
        <w:right w:val="none" w:sz="0" w:space="0" w:color="auto"/>
      </w:divBdr>
    </w:div>
    <w:div w:id="1305352052">
      <w:bodyDiv w:val="1"/>
      <w:marLeft w:val="0"/>
      <w:marRight w:val="0"/>
      <w:marTop w:val="0"/>
      <w:marBottom w:val="0"/>
      <w:divBdr>
        <w:top w:val="none" w:sz="0" w:space="0" w:color="auto"/>
        <w:left w:val="none" w:sz="0" w:space="0" w:color="auto"/>
        <w:bottom w:val="none" w:sz="0" w:space="0" w:color="auto"/>
        <w:right w:val="none" w:sz="0" w:space="0" w:color="auto"/>
      </w:divBdr>
    </w:div>
    <w:div w:id="1306741281">
      <w:bodyDiv w:val="1"/>
      <w:marLeft w:val="0"/>
      <w:marRight w:val="0"/>
      <w:marTop w:val="0"/>
      <w:marBottom w:val="0"/>
      <w:divBdr>
        <w:top w:val="none" w:sz="0" w:space="0" w:color="auto"/>
        <w:left w:val="none" w:sz="0" w:space="0" w:color="auto"/>
        <w:bottom w:val="none" w:sz="0" w:space="0" w:color="auto"/>
        <w:right w:val="none" w:sz="0" w:space="0" w:color="auto"/>
      </w:divBdr>
    </w:div>
    <w:div w:id="1326392968">
      <w:bodyDiv w:val="1"/>
      <w:marLeft w:val="0"/>
      <w:marRight w:val="0"/>
      <w:marTop w:val="0"/>
      <w:marBottom w:val="0"/>
      <w:divBdr>
        <w:top w:val="none" w:sz="0" w:space="0" w:color="auto"/>
        <w:left w:val="none" w:sz="0" w:space="0" w:color="auto"/>
        <w:bottom w:val="none" w:sz="0" w:space="0" w:color="auto"/>
        <w:right w:val="none" w:sz="0" w:space="0" w:color="auto"/>
      </w:divBdr>
      <w:divsChild>
        <w:div w:id="403457331">
          <w:marLeft w:val="0"/>
          <w:marRight w:val="0"/>
          <w:marTop w:val="0"/>
          <w:marBottom w:val="0"/>
          <w:divBdr>
            <w:top w:val="none" w:sz="0" w:space="0" w:color="auto"/>
            <w:left w:val="none" w:sz="0" w:space="0" w:color="auto"/>
            <w:bottom w:val="none" w:sz="0" w:space="0" w:color="auto"/>
            <w:right w:val="none" w:sz="0" w:space="0" w:color="auto"/>
          </w:divBdr>
          <w:divsChild>
            <w:div w:id="1611359223">
              <w:marLeft w:val="0"/>
              <w:marRight w:val="0"/>
              <w:marTop w:val="0"/>
              <w:marBottom w:val="0"/>
              <w:divBdr>
                <w:top w:val="none" w:sz="0" w:space="0" w:color="auto"/>
                <w:left w:val="none" w:sz="0" w:space="0" w:color="auto"/>
                <w:bottom w:val="none" w:sz="0" w:space="0" w:color="auto"/>
                <w:right w:val="none" w:sz="0" w:space="0" w:color="auto"/>
              </w:divBdr>
              <w:divsChild>
                <w:div w:id="1447969525">
                  <w:marLeft w:val="0"/>
                  <w:marRight w:val="0"/>
                  <w:marTop w:val="0"/>
                  <w:marBottom w:val="0"/>
                  <w:divBdr>
                    <w:top w:val="none" w:sz="0" w:space="0" w:color="auto"/>
                    <w:left w:val="none" w:sz="0" w:space="0" w:color="auto"/>
                    <w:bottom w:val="none" w:sz="0" w:space="0" w:color="auto"/>
                    <w:right w:val="none" w:sz="0" w:space="0" w:color="auto"/>
                  </w:divBdr>
                  <w:divsChild>
                    <w:div w:id="1316688306">
                      <w:marLeft w:val="0"/>
                      <w:marRight w:val="0"/>
                      <w:marTop w:val="0"/>
                      <w:marBottom w:val="0"/>
                      <w:divBdr>
                        <w:top w:val="none" w:sz="0" w:space="0" w:color="auto"/>
                        <w:left w:val="none" w:sz="0" w:space="0" w:color="auto"/>
                        <w:bottom w:val="none" w:sz="0" w:space="0" w:color="auto"/>
                        <w:right w:val="none" w:sz="0" w:space="0" w:color="auto"/>
                      </w:divBdr>
                      <w:divsChild>
                        <w:div w:id="988366428">
                          <w:marLeft w:val="0"/>
                          <w:marRight w:val="0"/>
                          <w:marTop w:val="0"/>
                          <w:marBottom w:val="0"/>
                          <w:divBdr>
                            <w:top w:val="none" w:sz="0" w:space="0" w:color="auto"/>
                            <w:left w:val="none" w:sz="0" w:space="0" w:color="auto"/>
                            <w:bottom w:val="none" w:sz="0" w:space="0" w:color="auto"/>
                            <w:right w:val="none" w:sz="0" w:space="0" w:color="auto"/>
                          </w:divBdr>
                          <w:divsChild>
                            <w:div w:id="1871606904">
                              <w:marLeft w:val="0"/>
                              <w:marRight w:val="0"/>
                              <w:marTop w:val="0"/>
                              <w:marBottom w:val="0"/>
                              <w:divBdr>
                                <w:top w:val="none" w:sz="0" w:space="0" w:color="auto"/>
                                <w:left w:val="none" w:sz="0" w:space="0" w:color="auto"/>
                                <w:bottom w:val="none" w:sz="0" w:space="0" w:color="auto"/>
                                <w:right w:val="none" w:sz="0" w:space="0" w:color="auto"/>
                              </w:divBdr>
                              <w:divsChild>
                                <w:div w:id="1173910769">
                                  <w:marLeft w:val="525"/>
                                  <w:marRight w:val="0"/>
                                  <w:marTop w:val="300"/>
                                  <w:marBottom w:val="300"/>
                                  <w:divBdr>
                                    <w:top w:val="none" w:sz="0" w:space="0" w:color="auto"/>
                                    <w:left w:val="none" w:sz="0" w:space="0" w:color="auto"/>
                                    <w:bottom w:val="none" w:sz="0" w:space="0" w:color="auto"/>
                                    <w:right w:val="none" w:sz="0" w:space="0" w:color="auto"/>
                                  </w:divBdr>
                                  <w:divsChild>
                                    <w:div w:id="188764965">
                                      <w:marLeft w:val="0"/>
                                      <w:marRight w:val="0"/>
                                      <w:marTop w:val="0"/>
                                      <w:marBottom w:val="0"/>
                                      <w:divBdr>
                                        <w:top w:val="none" w:sz="0" w:space="0" w:color="auto"/>
                                        <w:left w:val="none" w:sz="0" w:space="0" w:color="auto"/>
                                        <w:bottom w:val="none" w:sz="0" w:space="0" w:color="auto"/>
                                        <w:right w:val="none" w:sz="0" w:space="0" w:color="auto"/>
                                      </w:divBdr>
                                      <w:divsChild>
                                        <w:div w:id="386874906">
                                          <w:marLeft w:val="0"/>
                                          <w:marRight w:val="0"/>
                                          <w:marTop w:val="0"/>
                                          <w:marBottom w:val="0"/>
                                          <w:divBdr>
                                            <w:top w:val="none" w:sz="0" w:space="0" w:color="auto"/>
                                            <w:left w:val="none" w:sz="0" w:space="0" w:color="auto"/>
                                            <w:bottom w:val="none" w:sz="0" w:space="0" w:color="auto"/>
                                            <w:right w:val="none" w:sz="0" w:space="0" w:color="auto"/>
                                          </w:divBdr>
                                          <w:divsChild>
                                            <w:div w:id="19841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635742">
      <w:bodyDiv w:val="1"/>
      <w:marLeft w:val="0"/>
      <w:marRight w:val="0"/>
      <w:marTop w:val="0"/>
      <w:marBottom w:val="0"/>
      <w:divBdr>
        <w:top w:val="none" w:sz="0" w:space="0" w:color="auto"/>
        <w:left w:val="none" w:sz="0" w:space="0" w:color="auto"/>
        <w:bottom w:val="none" w:sz="0" w:space="0" w:color="auto"/>
        <w:right w:val="none" w:sz="0" w:space="0" w:color="auto"/>
      </w:divBdr>
      <w:divsChild>
        <w:div w:id="1168249115">
          <w:marLeft w:val="0"/>
          <w:marRight w:val="0"/>
          <w:marTop w:val="0"/>
          <w:marBottom w:val="0"/>
          <w:divBdr>
            <w:top w:val="none" w:sz="0" w:space="0" w:color="auto"/>
            <w:left w:val="none" w:sz="0" w:space="0" w:color="auto"/>
            <w:bottom w:val="none" w:sz="0" w:space="0" w:color="auto"/>
            <w:right w:val="none" w:sz="0" w:space="0" w:color="auto"/>
          </w:divBdr>
          <w:divsChild>
            <w:div w:id="1067915658">
              <w:marLeft w:val="0"/>
              <w:marRight w:val="0"/>
              <w:marTop w:val="0"/>
              <w:marBottom w:val="0"/>
              <w:divBdr>
                <w:top w:val="none" w:sz="0" w:space="0" w:color="auto"/>
                <w:left w:val="none" w:sz="0" w:space="0" w:color="auto"/>
                <w:bottom w:val="none" w:sz="0" w:space="0" w:color="auto"/>
                <w:right w:val="none" w:sz="0" w:space="0" w:color="auto"/>
              </w:divBdr>
              <w:divsChild>
                <w:div w:id="2075348215">
                  <w:marLeft w:val="0"/>
                  <w:marRight w:val="0"/>
                  <w:marTop w:val="0"/>
                  <w:marBottom w:val="0"/>
                  <w:divBdr>
                    <w:top w:val="none" w:sz="0" w:space="0" w:color="auto"/>
                    <w:left w:val="none" w:sz="0" w:space="0" w:color="auto"/>
                    <w:bottom w:val="none" w:sz="0" w:space="0" w:color="auto"/>
                    <w:right w:val="none" w:sz="0" w:space="0" w:color="auto"/>
                  </w:divBdr>
                  <w:divsChild>
                    <w:div w:id="87701798">
                      <w:marLeft w:val="0"/>
                      <w:marRight w:val="0"/>
                      <w:marTop w:val="0"/>
                      <w:marBottom w:val="0"/>
                      <w:divBdr>
                        <w:top w:val="none" w:sz="0" w:space="0" w:color="auto"/>
                        <w:left w:val="none" w:sz="0" w:space="0" w:color="auto"/>
                        <w:bottom w:val="none" w:sz="0" w:space="0" w:color="auto"/>
                        <w:right w:val="none" w:sz="0" w:space="0" w:color="auto"/>
                      </w:divBdr>
                      <w:divsChild>
                        <w:div w:id="1597902796">
                          <w:marLeft w:val="0"/>
                          <w:marRight w:val="0"/>
                          <w:marTop w:val="0"/>
                          <w:marBottom w:val="0"/>
                          <w:divBdr>
                            <w:top w:val="none" w:sz="0" w:space="0" w:color="auto"/>
                            <w:left w:val="none" w:sz="0" w:space="0" w:color="auto"/>
                            <w:bottom w:val="none" w:sz="0" w:space="0" w:color="auto"/>
                            <w:right w:val="none" w:sz="0" w:space="0" w:color="auto"/>
                          </w:divBdr>
                          <w:divsChild>
                            <w:div w:id="210726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89373">
      <w:bodyDiv w:val="1"/>
      <w:marLeft w:val="0"/>
      <w:marRight w:val="0"/>
      <w:marTop w:val="0"/>
      <w:marBottom w:val="0"/>
      <w:divBdr>
        <w:top w:val="none" w:sz="0" w:space="0" w:color="auto"/>
        <w:left w:val="none" w:sz="0" w:space="0" w:color="auto"/>
        <w:bottom w:val="none" w:sz="0" w:space="0" w:color="auto"/>
        <w:right w:val="none" w:sz="0" w:space="0" w:color="auto"/>
      </w:divBdr>
    </w:div>
    <w:div w:id="1352103698">
      <w:bodyDiv w:val="1"/>
      <w:marLeft w:val="0"/>
      <w:marRight w:val="0"/>
      <w:marTop w:val="0"/>
      <w:marBottom w:val="0"/>
      <w:divBdr>
        <w:top w:val="none" w:sz="0" w:space="0" w:color="auto"/>
        <w:left w:val="none" w:sz="0" w:space="0" w:color="auto"/>
        <w:bottom w:val="none" w:sz="0" w:space="0" w:color="auto"/>
        <w:right w:val="none" w:sz="0" w:space="0" w:color="auto"/>
      </w:divBdr>
    </w:div>
    <w:div w:id="1375617906">
      <w:bodyDiv w:val="1"/>
      <w:marLeft w:val="0"/>
      <w:marRight w:val="0"/>
      <w:marTop w:val="0"/>
      <w:marBottom w:val="0"/>
      <w:divBdr>
        <w:top w:val="none" w:sz="0" w:space="0" w:color="auto"/>
        <w:left w:val="none" w:sz="0" w:space="0" w:color="auto"/>
        <w:bottom w:val="none" w:sz="0" w:space="0" w:color="auto"/>
        <w:right w:val="none" w:sz="0" w:space="0" w:color="auto"/>
      </w:divBdr>
    </w:div>
    <w:div w:id="1380400728">
      <w:bodyDiv w:val="1"/>
      <w:marLeft w:val="0"/>
      <w:marRight w:val="0"/>
      <w:marTop w:val="0"/>
      <w:marBottom w:val="0"/>
      <w:divBdr>
        <w:top w:val="none" w:sz="0" w:space="0" w:color="auto"/>
        <w:left w:val="none" w:sz="0" w:space="0" w:color="auto"/>
        <w:bottom w:val="none" w:sz="0" w:space="0" w:color="auto"/>
        <w:right w:val="none" w:sz="0" w:space="0" w:color="auto"/>
      </w:divBdr>
    </w:div>
    <w:div w:id="1433236231">
      <w:bodyDiv w:val="1"/>
      <w:marLeft w:val="0"/>
      <w:marRight w:val="0"/>
      <w:marTop w:val="0"/>
      <w:marBottom w:val="0"/>
      <w:divBdr>
        <w:top w:val="none" w:sz="0" w:space="0" w:color="auto"/>
        <w:left w:val="none" w:sz="0" w:space="0" w:color="auto"/>
        <w:bottom w:val="none" w:sz="0" w:space="0" w:color="auto"/>
        <w:right w:val="none" w:sz="0" w:space="0" w:color="auto"/>
      </w:divBdr>
      <w:divsChild>
        <w:div w:id="2011593969">
          <w:marLeft w:val="0"/>
          <w:marRight w:val="0"/>
          <w:marTop w:val="100"/>
          <w:marBottom w:val="100"/>
          <w:divBdr>
            <w:top w:val="none" w:sz="0" w:space="0" w:color="auto"/>
            <w:left w:val="none" w:sz="0" w:space="0" w:color="auto"/>
            <w:bottom w:val="none" w:sz="0" w:space="0" w:color="auto"/>
            <w:right w:val="none" w:sz="0" w:space="0" w:color="auto"/>
          </w:divBdr>
          <w:divsChild>
            <w:div w:id="1795560079">
              <w:marLeft w:val="0"/>
              <w:marRight w:val="0"/>
              <w:marTop w:val="150"/>
              <w:marBottom w:val="0"/>
              <w:divBdr>
                <w:top w:val="none" w:sz="0" w:space="0" w:color="auto"/>
                <w:left w:val="none" w:sz="0" w:space="0" w:color="auto"/>
                <w:bottom w:val="none" w:sz="0" w:space="0" w:color="auto"/>
                <w:right w:val="none" w:sz="0" w:space="0" w:color="auto"/>
              </w:divBdr>
              <w:divsChild>
                <w:div w:id="321469490">
                  <w:marLeft w:val="0"/>
                  <w:marRight w:val="0"/>
                  <w:marTop w:val="0"/>
                  <w:marBottom w:val="0"/>
                  <w:divBdr>
                    <w:top w:val="none" w:sz="0" w:space="0" w:color="auto"/>
                    <w:left w:val="none" w:sz="0" w:space="0" w:color="auto"/>
                    <w:bottom w:val="none" w:sz="0" w:space="0" w:color="auto"/>
                    <w:right w:val="none" w:sz="0" w:space="0" w:color="auto"/>
                  </w:divBdr>
                  <w:divsChild>
                    <w:div w:id="1144084463">
                      <w:marLeft w:val="0"/>
                      <w:marRight w:val="0"/>
                      <w:marTop w:val="0"/>
                      <w:marBottom w:val="0"/>
                      <w:divBdr>
                        <w:top w:val="none" w:sz="0" w:space="0" w:color="auto"/>
                        <w:left w:val="none" w:sz="0" w:space="0" w:color="auto"/>
                        <w:bottom w:val="none" w:sz="0" w:space="0" w:color="auto"/>
                        <w:right w:val="none" w:sz="0" w:space="0" w:color="auto"/>
                      </w:divBdr>
                      <w:divsChild>
                        <w:div w:id="1854493587">
                          <w:marLeft w:val="450"/>
                          <w:marRight w:val="0"/>
                          <w:marTop w:val="0"/>
                          <w:marBottom w:val="0"/>
                          <w:divBdr>
                            <w:top w:val="none" w:sz="0" w:space="0" w:color="auto"/>
                            <w:left w:val="none" w:sz="0" w:space="0" w:color="auto"/>
                            <w:bottom w:val="none" w:sz="0" w:space="0" w:color="auto"/>
                            <w:right w:val="none" w:sz="0" w:space="0" w:color="auto"/>
                          </w:divBdr>
                          <w:divsChild>
                            <w:div w:id="2128815136">
                              <w:marLeft w:val="0"/>
                              <w:marRight w:val="0"/>
                              <w:marTop w:val="0"/>
                              <w:marBottom w:val="0"/>
                              <w:divBdr>
                                <w:top w:val="none" w:sz="0" w:space="0" w:color="auto"/>
                                <w:left w:val="none" w:sz="0" w:space="0" w:color="auto"/>
                                <w:bottom w:val="none" w:sz="0" w:space="0" w:color="auto"/>
                                <w:right w:val="none" w:sz="0" w:space="0" w:color="auto"/>
                              </w:divBdr>
                              <w:divsChild>
                                <w:div w:id="18711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4363">
      <w:bodyDiv w:val="1"/>
      <w:marLeft w:val="0"/>
      <w:marRight w:val="0"/>
      <w:marTop w:val="0"/>
      <w:marBottom w:val="0"/>
      <w:divBdr>
        <w:top w:val="none" w:sz="0" w:space="0" w:color="auto"/>
        <w:left w:val="none" w:sz="0" w:space="0" w:color="auto"/>
        <w:bottom w:val="none" w:sz="0" w:space="0" w:color="auto"/>
        <w:right w:val="none" w:sz="0" w:space="0" w:color="auto"/>
      </w:divBdr>
      <w:divsChild>
        <w:div w:id="470101811">
          <w:marLeft w:val="0"/>
          <w:marRight w:val="0"/>
          <w:marTop w:val="0"/>
          <w:marBottom w:val="0"/>
          <w:divBdr>
            <w:top w:val="single" w:sz="2" w:space="15" w:color="000000"/>
            <w:left w:val="single" w:sz="2" w:space="15" w:color="000000"/>
            <w:bottom w:val="single" w:sz="2" w:space="15" w:color="000000"/>
            <w:right w:val="single" w:sz="2" w:space="15" w:color="000000"/>
          </w:divBdr>
          <w:divsChild>
            <w:div w:id="1783576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8180431">
      <w:bodyDiv w:val="1"/>
      <w:marLeft w:val="0"/>
      <w:marRight w:val="0"/>
      <w:marTop w:val="0"/>
      <w:marBottom w:val="0"/>
      <w:divBdr>
        <w:top w:val="none" w:sz="0" w:space="0" w:color="auto"/>
        <w:left w:val="none" w:sz="0" w:space="0" w:color="auto"/>
        <w:bottom w:val="none" w:sz="0" w:space="0" w:color="auto"/>
        <w:right w:val="none" w:sz="0" w:space="0" w:color="auto"/>
      </w:divBdr>
    </w:div>
    <w:div w:id="1588614925">
      <w:bodyDiv w:val="1"/>
      <w:marLeft w:val="0"/>
      <w:marRight w:val="0"/>
      <w:marTop w:val="0"/>
      <w:marBottom w:val="0"/>
      <w:divBdr>
        <w:top w:val="none" w:sz="0" w:space="0" w:color="auto"/>
        <w:left w:val="none" w:sz="0" w:space="0" w:color="auto"/>
        <w:bottom w:val="none" w:sz="0" w:space="0" w:color="auto"/>
        <w:right w:val="none" w:sz="0" w:space="0" w:color="auto"/>
      </w:divBdr>
    </w:div>
    <w:div w:id="1600335613">
      <w:bodyDiv w:val="1"/>
      <w:marLeft w:val="0"/>
      <w:marRight w:val="0"/>
      <w:marTop w:val="0"/>
      <w:marBottom w:val="0"/>
      <w:divBdr>
        <w:top w:val="none" w:sz="0" w:space="0" w:color="auto"/>
        <w:left w:val="none" w:sz="0" w:space="0" w:color="auto"/>
        <w:bottom w:val="none" w:sz="0" w:space="0" w:color="auto"/>
        <w:right w:val="none" w:sz="0" w:space="0" w:color="auto"/>
      </w:divBdr>
      <w:divsChild>
        <w:div w:id="224030190">
          <w:marLeft w:val="0"/>
          <w:marRight w:val="0"/>
          <w:marTop w:val="0"/>
          <w:marBottom w:val="360"/>
          <w:divBdr>
            <w:top w:val="single" w:sz="18" w:space="0" w:color="FF3300"/>
            <w:left w:val="none" w:sz="0" w:space="0" w:color="auto"/>
            <w:bottom w:val="none" w:sz="0" w:space="0" w:color="auto"/>
            <w:right w:val="none" w:sz="0" w:space="0" w:color="auto"/>
          </w:divBdr>
          <w:divsChild>
            <w:div w:id="1188642607">
              <w:marLeft w:val="0"/>
              <w:marRight w:val="0"/>
              <w:marTop w:val="0"/>
              <w:marBottom w:val="0"/>
              <w:divBdr>
                <w:top w:val="none" w:sz="0" w:space="0" w:color="auto"/>
                <w:left w:val="none" w:sz="0" w:space="0" w:color="auto"/>
                <w:bottom w:val="none" w:sz="0" w:space="0" w:color="auto"/>
                <w:right w:val="none" w:sz="0" w:space="0" w:color="auto"/>
              </w:divBdr>
              <w:divsChild>
                <w:div w:id="2090737361">
                  <w:marLeft w:val="0"/>
                  <w:marRight w:val="-5040"/>
                  <w:marTop w:val="0"/>
                  <w:marBottom w:val="0"/>
                  <w:divBdr>
                    <w:top w:val="none" w:sz="0" w:space="0" w:color="auto"/>
                    <w:left w:val="none" w:sz="0" w:space="0" w:color="auto"/>
                    <w:bottom w:val="none" w:sz="0" w:space="0" w:color="auto"/>
                    <w:right w:val="none" w:sz="0" w:space="0" w:color="auto"/>
                  </w:divBdr>
                  <w:divsChild>
                    <w:div w:id="578634213">
                      <w:marLeft w:val="0"/>
                      <w:marRight w:val="0"/>
                      <w:marTop w:val="360"/>
                      <w:marBottom w:val="360"/>
                      <w:divBdr>
                        <w:top w:val="none" w:sz="0" w:space="0" w:color="auto"/>
                        <w:left w:val="none" w:sz="0" w:space="0" w:color="auto"/>
                        <w:bottom w:val="none" w:sz="0" w:space="0" w:color="auto"/>
                        <w:right w:val="none" w:sz="0" w:space="0" w:color="auto"/>
                      </w:divBdr>
                      <w:divsChild>
                        <w:div w:id="312949228">
                          <w:marLeft w:val="0"/>
                          <w:marRight w:val="0"/>
                          <w:marTop w:val="0"/>
                          <w:marBottom w:val="0"/>
                          <w:divBdr>
                            <w:top w:val="none" w:sz="0" w:space="0" w:color="auto"/>
                            <w:left w:val="none" w:sz="0" w:space="0" w:color="auto"/>
                            <w:bottom w:val="none" w:sz="0" w:space="0" w:color="auto"/>
                            <w:right w:val="none" w:sz="0" w:space="0" w:color="auto"/>
                          </w:divBdr>
                        </w:div>
                        <w:div w:id="8888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237843">
      <w:bodyDiv w:val="1"/>
      <w:marLeft w:val="0"/>
      <w:marRight w:val="0"/>
      <w:marTop w:val="0"/>
      <w:marBottom w:val="0"/>
      <w:divBdr>
        <w:top w:val="none" w:sz="0" w:space="0" w:color="auto"/>
        <w:left w:val="none" w:sz="0" w:space="0" w:color="auto"/>
        <w:bottom w:val="none" w:sz="0" w:space="0" w:color="auto"/>
        <w:right w:val="none" w:sz="0" w:space="0" w:color="auto"/>
      </w:divBdr>
    </w:div>
    <w:div w:id="1701004403">
      <w:bodyDiv w:val="1"/>
      <w:marLeft w:val="0"/>
      <w:marRight w:val="0"/>
      <w:marTop w:val="0"/>
      <w:marBottom w:val="0"/>
      <w:divBdr>
        <w:top w:val="none" w:sz="0" w:space="0" w:color="auto"/>
        <w:left w:val="none" w:sz="0" w:space="0" w:color="auto"/>
        <w:bottom w:val="none" w:sz="0" w:space="0" w:color="auto"/>
        <w:right w:val="none" w:sz="0" w:space="0" w:color="auto"/>
      </w:divBdr>
    </w:div>
    <w:div w:id="1715351672">
      <w:bodyDiv w:val="1"/>
      <w:marLeft w:val="0"/>
      <w:marRight w:val="0"/>
      <w:marTop w:val="0"/>
      <w:marBottom w:val="0"/>
      <w:divBdr>
        <w:top w:val="none" w:sz="0" w:space="0" w:color="auto"/>
        <w:left w:val="none" w:sz="0" w:space="0" w:color="auto"/>
        <w:bottom w:val="none" w:sz="0" w:space="0" w:color="auto"/>
        <w:right w:val="none" w:sz="0" w:space="0" w:color="auto"/>
      </w:divBdr>
    </w:div>
    <w:div w:id="1716352623">
      <w:bodyDiv w:val="1"/>
      <w:marLeft w:val="0"/>
      <w:marRight w:val="0"/>
      <w:marTop w:val="0"/>
      <w:marBottom w:val="0"/>
      <w:divBdr>
        <w:top w:val="none" w:sz="0" w:space="0" w:color="auto"/>
        <w:left w:val="none" w:sz="0" w:space="0" w:color="auto"/>
        <w:bottom w:val="none" w:sz="0" w:space="0" w:color="auto"/>
        <w:right w:val="none" w:sz="0" w:space="0" w:color="auto"/>
      </w:divBdr>
      <w:divsChild>
        <w:div w:id="303698079">
          <w:marLeft w:val="547"/>
          <w:marRight w:val="0"/>
          <w:marTop w:val="115"/>
          <w:marBottom w:val="0"/>
          <w:divBdr>
            <w:top w:val="none" w:sz="0" w:space="0" w:color="auto"/>
            <w:left w:val="none" w:sz="0" w:space="0" w:color="auto"/>
            <w:bottom w:val="none" w:sz="0" w:space="0" w:color="auto"/>
            <w:right w:val="none" w:sz="0" w:space="0" w:color="auto"/>
          </w:divBdr>
        </w:div>
        <w:div w:id="544098807">
          <w:marLeft w:val="547"/>
          <w:marRight w:val="0"/>
          <w:marTop w:val="115"/>
          <w:marBottom w:val="0"/>
          <w:divBdr>
            <w:top w:val="none" w:sz="0" w:space="0" w:color="auto"/>
            <w:left w:val="none" w:sz="0" w:space="0" w:color="auto"/>
            <w:bottom w:val="none" w:sz="0" w:space="0" w:color="auto"/>
            <w:right w:val="none" w:sz="0" w:space="0" w:color="auto"/>
          </w:divBdr>
        </w:div>
        <w:div w:id="955329951">
          <w:marLeft w:val="547"/>
          <w:marRight w:val="0"/>
          <w:marTop w:val="115"/>
          <w:marBottom w:val="0"/>
          <w:divBdr>
            <w:top w:val="none" w:sz="0" w:space="0" w:color="auto"/>
            <w:left w:val="none" w:sz="0" w:space="0" w:color="auto"/>
            <w:bottom w:val="none" w:sz="0" w:space="0" w:color="auto"/>
            <w:right w:val="none" w:sz="0" w:space="0" w:color="auto"/>
          </w:divBdr>
        </w:div>
        <w:div w:id="1127158636">
          <w:marLeft w:val="547"/>
          <w:marRight w:val="0"/>
          <w:marTop w:val="115"/>
          <w:marBottom w:val="0"/>
          <w:divBdr>
            <w:top w:val="none" w:sz="0" w:space="0" w:color="auto"/>
            <w:left w:val="none" w:sz="0" w:space="0" w:color="auto"/>
            <w:bottom w:val="none" w:sz="0" w:space="0" w:color="auto"/>
            <w:right w:val="none" w:sz="0" w:space="0" w:color="auto"/>
          </w:divBdr>
        </w:div>
        <w:div w:id="1423988238">
          <w:marLeft w:val="547"/>
          <w:marRight w:val="0"/>
          <w:marTop w:val="115"/>
          <w:marBottom w:val="0"/>
          <w:divBdr>
            <w:top w:val="none" w:sz="0" w:space="0" w:color="auto"/>
            <w:left w:val="none" w:sz="0" w:space="0" w:color="auto"/>
            <w:bottom w:val="none" w:sz="0" w:space="0" w:color="auto"/>
            <w:right w:val="none" w:sz="0" w:space="0" w:color="auto"/>
          </w:divBdr>
        </w:div>
      </w:divsChild>
    </w:div>
    <w:div w:id="1750342312">
      <w:bodyDiv w:val="1"/>
      <w:marLeft w:val="0"/>
      <w:marRight w:val="0"/>
      <w:marTop w:val="0"/>
      <w:marBottom w:val="0"/>
      <w:divBdr>
        <w:top w:val="none" w:sz="0" w:space="0" w:color="auto"/>
        <w:left w:val="none" w:sz="0" w:space="0" w:color="auto"/>
        <w:bottom w:val="none" w:sz="0" w:space="0" w:color="auto"/>
        <w:right w:val="none" w:sz="0" w:space="0" w:color="auto"/>
      </w:divBdr>
      <w:divsChild>
        <w:div w:id="773331375">
          <w:marLeft w:val="0"/>
          <w:marRight w:val="0"/>
          <w:marTop w:val="0"/>
          <w:marBottom w:val="0"/>
          <w:divBdr>
            <w:top w:val="none" w:sz="0" w:space="0" w:color="auto"/>
            <w:left w:val="none" w:sz="0" w:space="0" w:color="auto"/>
            <w:bottom w:val="none" w:sz="0" w:space="0" w:color="auto"/>
            <w:right w:val="none" w:sz="0" w:space="0" w:color="auto"/>
          </w:divBdr>
        </w:div>
      </w:divsChild>
    </w:div>
    <w:div w:id="1843543939">
      <w:bodyDiv w:val="1"/>
      <w:marLeft w:val="0"/>
      <w:marRight w:val="0"/>
      <w:marTop w:val="0"/>
      <w:marBottom w:val="0"/>
      <w:divBdr>
        <w:top w:val="none" w:sz="0" w:space="0" w:color="auto"/>
        <w:left w:val="none" w:sz="0" w:space="0" w:color="auto"/>
        <w:bottom w:val="none" w:sz="0" w:space="0" w:color="auto"/>
        <w:right w:val="none" w:sz="0" w:space="0" w:color="auto"/>
      </w:divBdr>
      <w:divsChild>
        <w:div w:id="569195500">
          <w:marLeft w:val="547"/>
          <w:marRight w:val="0"/>
          <w:marTop w:val="106"/>
          <w:marBottom w:val="0"/>
          <w:divBdr>
            <w:top w:val="none" w:sz="0" w:space="0" w:color="auto"/>
            <w:left w:val="none" w:sz="0" w:space="0" w:color="auto"/>
            <w:bottom w:val="none" w:sz="0" w:space="0" w:color="auto"/>
            <w:right w:val="none" w:sz="0" w:space="0" w:color="auto"/>
          </w:divBdr>
        </w:div>
      </w:divsChild>
    </w:div>
    <w:div w:id="1907689590">
      <w:bodyDiv w:val="1"/>
      <w:marLeft w:val="0"/>
      <w:marRight w:val="0"/>
      <w:marTop w:val="0"/>
      <w:marBottom w:val="0"/>
      <w:divBdr>
        <w:top w:val="none" w:sz="0" w:space="0" w:color="auto"/>
        <w:left w:val="none" w:sz="0" w:space="0" w:color="auto"/>
        <w:bottom w:val="none" w:sz="0" w:space="0" w:color="auto"/>
        <w:right w:val="none" w:sz="0" w:space="0" w:color="auto"/>
      </w:divBdr>
      <w:divsChild>
        <w:div w:id="1296987701">
          <w:marLeft w:val="0"/>
          <w:marRight w:val="0"/>
          <w:marTop w:val="0"/>
          <w:marBottom w:val="0"/>
          <w:divBdr>
            <w:top w:val="none" w:sz="0" w:space="0" w:color="auto"/>
            <w:left w:val="none" w:sz="0" w:space="0" w:color="auto"/>
            <w:bottom w:val="none" w:sz="0" w:space="0" w:color="auto"/>
            <w:right w:val="none" w:sz="0" w:space="0" w:color="auto"/>
          </w:divBdr>
          <w:divsChild>
            <w:div w:id="1806921941">
              <w:marLeft w:val="0"/>
              <w:marRight w:val="0"/>
              <w:marTop w:val="0"/>
              <w:marBottom w:val="0"/>
              <w:divBdr>
                <w:top w:val="none" w:sz="0" w:space="0" w:color="auto"/>
                <w:left w:val="none" w:sz="0" w:space="0" w:color="auto"/>
                <w:bottom w:val="none" w:sz="0" w:space="0" w:color="auto"/>
                <w:right w:val="none" w:sz="0" w:space="0" w:color="auto"/>
              </w:divBdr>
              <w:divsChild>
                <w:div w:id="1315067836">
                  <w:marLeft w:val="0"/>
                  <w:marRight w:val="0"/>
                  <w:marTop w:val="0"/>
                  <w:marBottom w:val="0"/>
                  <w:divBdr>
                    <w:top w:val="none" w:sz="0" w:space="0" w:color="auto"/>
                    <w:left w:val="none" w:sz="0" w:space="0" w:color="auto"/>
                    <w:bottom w:val="none" w:sz="0" w:space="0" w:color="auto"/>
                    <w:right w:val="none" w:sz="0" w:space="0" w:color="auto"/>
                  </w:divBdr>
                  <w:divsChild>
                    <w:div w:id="417142401">
                      <w:marLeft w:val="0"/>
                      <w:marRight w:val="0"/>
                      <w:marTop w:val="0"/>
                      <w:marBottom w:val="0"/>
                      <w:divBdr>
                        <w:top w:val="none" w:sz="0" w:space="0" w:color="auto"/>
                        <w:left w:val="none" w:sz="0" w:space="0" w:color="auto"/>
                        <w:bottom w:val="none" w:sz="0" w:space="0" w:color="auto"/>
                        <w:right w:val="none" w:sz="0" w:space="0" w:color="auto"/>
                      </w:divBdr>
                      <w:divsChild>
                        <w:div w:id="1779258061">
                          <w:marLeft w:val="0"/>
                          <w:marRight w:val="0"/>
                          <w:marTop w:val="0"/>
                          <w:marBottom w:val="0"/>
                          <w:divBdr>
                            <w:top w:val="none" w:sz="0" w:space="0" w:color="auto"/>
                            <w:left w:val="none" w:sz="0" w:space="0" w:color="auto"/>
                            <w:bottom w:val="none" w:sz="0" w:space="0" w:color="auto"/>
                            <w:right w:val="none" w:sz="0" w:space="0" w:color="auto"/>
                          </w:divBdr>
                          <w:divsChild>
                            <w:div w:id="1518040705">
                              <w:marLeft w:val="0"/>
                              <w:marRight w:val="0"/>
                              <w:marTop w:val="0"/>
                              <w:marBottom w:val="0"/>
                              <w:divBdr>
                                <w:top w:val="none" w:sz="0" w:space="0" w:color="auto"/>
                                <w:left w:val="none" w:sz="0" w:space="0" w:color="auto"/>
                                <w:bottom w:val="none" w:sz="0" w:space="0" w:color="auto"/>
                                <w:right w:val="none" w:sz="0" w:space="0" w:color="auto"/>
                              </w:divBdr>
                              <w:divsChild>
                                <w:div w:id="1105733137">
                                  <w:marLeft w:val="0"/>
                                  <w:marRight w:val="0"/>
                                  <w:marTop w:val="0"/>
                                  <w:marBottom w:val="0"/>
                                  <w:divBdr>
                                    <w:top w:val="none" w:sz="0" w:space="0" w:color="auto"/>
                                    <w:left w:val="none" w:sz="0" w:space="0" w:color="auto"/>
                                    <w:bottom w:val="none" w:sz="0" w:space="0" w:color="auto"/>
                                    <w:right w:val="none" w:sz="0" w:space="0" w:color="auto"/>
                                  </w:divBdr>
                                  <w:divsChild>
                                    <w:div w:id="8746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519727">
      <w:bodyDiv w:val="1"/>
      <w:marLeft w:val="0"/>
      <w:marRight w:val="0"/>
      <w:marTop w:val="0"/>
      <w:marBottom w:val="0"/>
      <w:divBdr>
        <w:top w:val="none" w:sz="0" w:space="0" w:color="auto"/>
        <w:left w:val="none" w:sz="0" w:space="0" w:color="auto"/>
        <w:bottom w:val="none" w:sz="0" w:space="0" w:color="auto"/>
        <w:right w:val="none" w:sz="0" w:space="0" w:color="auto"/>
      </w:divBdr>
      <w:divsChild>
        <w:div w:id="720862693">
          <w:marLeft w:val="547"/>
          <w:marRight w:val="0"/>
          <w:marTop w:val="106"/>
          <w:marBottom w:val="0"/>
          <w:divBdr>
            <w:top w:val="none" w:sz="0" w:space="0" w:color="auto"/>
            <w:left w:val="none" w:sz="0" w:space="0" w:color="auto"/>
            <w:bottom w:val="none" w:sz="0" w:space="0" w:color="auto"/>
            <w:right w:val="none" w:sz="0" w:space="0" w:color="auto"/>
          </w:divBdr>
        </w:div>
      </w:divsChild>
    </w:div>
    <w:div w:id="1959942818">
      <w:bodyDiv w:val="1"/>
      <w:marLeft w:val="0"/>
      <w:marRight w:val="0"/>
      <w:marTop w:val="0"/>
      <w:marBottom w:val="0"/>
      <w:divBdr>
        <w:top w:val="none" w:sz="0" w:space="0" w:color="auto"/>
        <w:left w:val="none" w:sz="0" w:space="0" w:color="auto"/>
        <w:bottom w:val="none" w:sz="0" w:space="0" w:color="auto"/>
        <w:right w:val="none" w:sz="0" w:space="0" w:color="auto"/>
      </w:divBdr>
    </w:div>
    <w:div w:id="1969965452">
      <w:bodyDiv w:val="1"/>
      <w:marLeft w:val="0"/>
      <w:marRight w:val="0"/>
      <w:marTop w:val="0"/>
      <w:marBottom w:val="0"/>
      <w:divBdr>
        <w:top w:val="none" w:sz="0" w:space="0" w:color="auto"/>
        <w:left w:val="none" w:sz="0" w:space="0" w:color="auto"/>
        <w:bottom w:val="none" w:sz="0" w:space="0" w:color="auto"/>
        <w:right w:val="none" w:sz="0" w:space="0" w:color="auto"/>
      </w:divBdr>
    </w:div>
    <w:div w:id="1971932612">
      <w:bodyDiv w:val="1"/>
      <w:marLeft w:val="0"/>
      <w:marRight w:val="0"/>
      <w:marTop w:val="0"/>
      <w:marBottom w:val="0"/>
      <w:divBdr>
        <w:top w:val="none" w:sz="0" w:space="0" w:color="auto"/>
        <w:left w:val="none" w:sz="0" w:space="0" w:color="auto"/>
        <w:bottom w:val="none" w:sz="0" w:space="0" w:color="auto"/>
        <w:right w:val="none" w:sz="0" w:space="0" w:color="auto"/>
      </w:divBdr>
      <w:divsChild>
        <w:div w:id="1094280526">
          <w:marLeft w:val="547"/>
          <w:marRight w:val="0"/>
          <w:marTop w:val="96"/>
          <w:marBottom w:val="0"/>
          <w:divBdr>
            <w:top w:val="none" w:sz="0" w:space="0" w:color="auto"/>
            <w:left w:val="none" w:sz="0" w:space="0" w:color="auto"/>
            <w:bottom w:val="none" w:sz="0" w:space="0" w:color="auto"/>
            <w:right w:val="none" w:sz="0" w:space="0" w:color="auto"/>
          </w:divBdr>
        </w:div>
      </w:divsChild>
    </w:div>
    <w:div w:id="1984777366">
      <w:bodyDiv w:val="1"/>
      <w:marLeft w:val="0"/>
      <w:marRight w:val="0"/>
      <w:marTop w:val="0"/>
      <w:marBottom w:val="0"/>
      <w:divBdr>
        <w:top w:val="none" w:sz="0" w:space="0" w:color="auto"/>
        <w:left w:val="none" w:sz="0" w:space="0" w:color="auto"/>
        <w:bottom w:val="none" w:sz="0" w:space="0" w:color="auto"/>
        <w:right w:val="none" w:sz="0" w:space="0" w:color="auto"/>
      </w:divBdr>
    </w:div>
    <w:div w:id="2009016566">
      <w:bodyDiv w:val="1"/>
      <w:marLeft w:val="0"/>
      <w:marRight w:val="0"/>
      <w:marTop w:val="0"/>
      <w:marBottom w:val="0"/>
      <w:divBdr>
        <w:top w:val="none" w:sz="0" w:space="0" w:color="auto"/>
        <w:left w:val="none" w:sz="0" w:space="0" w:color="auto"/>
        <w:bottom w:val="none" w:sz="0" w:space="0" w:color="auto"/>
        <w:right w:val="none" w:sz="0" w:space="0" w:color="auto"/>
      </w:divBdr>
    </w:div>
    <w:div w:id="2027438109">
      <w:bodyDiv w:val="1"/>
      <w:marLeft w:val="0"/>
      <w:marRight w:val="0"/>
      <w:marTop w:val="0"/>
      <w:marBottom w:val="0"/>
      <w:divBdr>
        <w:top w:val="none" w:sz="0" w:space="0" w:color="auto"/>
        <w:left w:val="none" w:sz="0" w:space="0" w:color="auto"/>
        <w:bottom w:val="none" w:sz="0" w:space="0" w:color="auto"/>
        <w:right w:val="none" w:sz="0" w:space="0" w:color="auto"/>
      </w:divBdr>
    </w:div>
    <w:div w:id="2034304800">
      <w:bodyDiv w:val="1"/>
      <w:marLeft w:val="0"/>
      <w:marRight w:val="0"/>
      <w:marTop w:val="0"/>
      <w:marBottom w:val="0"/>
      <w:divBdr>
        <w:top w:val="none" w:sz="0" w:space="0" w:color="auto"/>
        <w:left w:val="none" w:sz="0" w:space="0" w:color="auto"/>
        <w:bottom w:val="none" w:sz="0" w:space="0" w:color="auto"/>
        <w:right w:val="none" w:sz="0" w:space="0" w:color="auto"/>
      </w:divBdr>
    </w:div>
    <w:div w:id="2147235293">
      <w:bodyDiv w:val="1"/>
      <w:marLeft w:val="0"/>
      <w:marRight w:val="0"/>
      <w:marTop w:val="0"/>
      <w:marBottom w:val="0"/>
      <w:divBdr>
        <w:top w:val="none" w:sz="0" w:space="0" w:color="auto"/>
        <w:left w:val="none" w:sz="0" w:space="0" w:color="auto"/>
        <w:bottom w:val="none" w:sz="0" w:space="0" w:color="auto"/>
        <w:right w:val="none" w:sz="0" w:space="0" w:color="auto"/>
      </w:divBdr>
      <w:divsChild>
        <w:div w:id="867182087">
          <w:marLeft w:val="0"/>
          <w:marRight w:val="0"/>
          <w:marTop w:val="300"/>
          <w:marBottom w:val="0"/>
          <w:divBdr>
            <w:top w:val="none" w:sz="0" w:space="0" w:color="auto"/>
            <w:left w:val="none" w:sz="0" w:space="0" w:color="auto"/>
            <w:bottom w:val="none" w:sz="0" w:space="0" w:color="auto"/>
            <w:right w:val="none" w:sz="0" w:space="0" w:color="auto"/>
          </w:divBdr>
          <w:divsChild>
            <w:div w:id="1597133184">
              <w:marLeft w:val="0"/>
              <w:marRight w:val="0"/>
              <w:marTop w:val="0"/>
              <w:marBottom w:val="0"/>
              <w:divBdr>
                <w:top w:val="none" w:sz="0" w:space="0" w:color="auto"/>
                <w:left w:val="none" w:sz="0" w:space="0" w:color="auto"/>
                <w:bottom w:val="none" w:sz="0" w:space="0" w:color="auto"/>
                <w:right w:val="none" w:sz="0" w:space="0" w:color="auto"/>
              </w:divBdr>
              <w:divsChild>
                <w:div w:id="1585996312">
                  <w:marLeft w:val="0"/>
                  <w:marRight w:val="-3600"/>
                  <w:marTop w:val="0"/>
                  <w:marBottom w:val="0"/>
                  <w:divBdr>
                    <w:top w:val="none" w:sz="0" w:space="0" w:color="auto"/>
                    <w:left w:val="none" w:sz="0" w:space="0" w:color="auto"/>
                    <w:bottom w:val="none" w:sz="0" w:space="0" w:color="auto"/>
                    <w:right w:val="none" w:sz="0" w:space="0" w:color="auto"/>
                  </w:divBdr>
                  <w:divsChild>
                    <w:div w:id="542593629">
                      <w:marLeft w:val="300"/>
                      <w:marRight w:val="4200"/>
                      <w:marTop w:val="0"/>
                      <w:marBottom w:val="540"/>
                      <w:divBdr>
                        <w:top w:val="none" w:sz="0" w:space="0" w:color="auto"/>
                        <w:left w:val="none" w:sz="0" w:space="0" w:color="auto"/>
                        <w:bottom w:val="none" w:sz="0" w:space="0" w:color="auto"/>
                        <w:right w:val="none" w:sz="0" w:space="0" w:color="auto"/>
                      </w:divBdr>
                      <w:divsChild>
                        <w:div w:id="1682927638">
                          <w:marLeft w:val="0"/>
                          <w:marRight w:val="0"/>
                          <w:marTop w:val="0"/>
                          <w:marBottom w:val="0"/>
                          <w:divBdr>
                            <w:top w:val="none" w:sz="0" w:space="0" w:color="auto"/>
                            <w:left w:val="none" w:sz="0" w:space="0" w:color="auto"/>
                            <w:bottom w:val="none" w:sz="0" w:space="0" w:color="auto"/>
                            <w:right w:val="none" w:sz="0" w:space="0" w:color="auto"/>
                          </w:divBdr>
                          <w:divsChild>
                            <w:div w:id="4904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yperlink" Target="https://www.truecredit.com/products/optimizedOrder.jsp?package=TriBureauCMU" TargetMode="External"/><Relationship Id="rId26" Type="http://schemas.openxmlformats.org/officeDocument/2006/relationships/hyperlink" Target="mailto:info@sdflc.org" TargetMode="External"/><Relationship Id="rId3" Type="http://schemas.openxmlformats.org/officeDocument/2006/relationships/customXml" Target="../customXml/item3.xml"/><Relationship Id="rId21" Type="http://schemas.openxmlformats.org/officeDocument/2006/relationships/hyperlink" Target="http://www.equifax.com/online-credit-dispute"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redit.com/ufg/credit.com/student_loan"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credit.com/products/credit_reports/" TargetMode="External"/><Relationship Id="rId20" Type="http://schemas.openxmlformats.org/officeDocument/2006/relationships/hyperlink" Target="https://www.truecredit.com/products/optimizedOrder.jsp?package=TriBureauCM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www.yourmentalwealth.com"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transunion.com/corporate/personal/creditDisputes.page" TargetMode="External"/><Relationship Id="rId28" Type="http://schemas.openxmlformats.org/officeDocument/2006/relationships/fontTable" Target="fontTable.xml"/><Relationship Id="rId10" Type="http://schemas.openxmlformats.org/officeDocument/2006/relationships/hyperlink" Target="http://www.debtwave.com" TargetMode="External"/><Relationship Id="rId19" Type="http://schemas.openxmlformats.org/officeDocument/2006/relationships/hyperlink" Target="https://www.truecredit.com/products/optimizedOrder.jsp?package=TriBureauCM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hyperlink" Target="http://www.experian.com/disputes/index.html"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server2k3\common\Educational_Information\Education%20Workbook\Min%20vs%20Fixed%20Payments%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2k3\common\Educational_Information\Seminars-PPoint\Min%20vs%20Fixed%20Payments%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Making Minimum Payments</a:t>
            </a:r>
          </a:p>
        </c:rich>
      </c:tx>
      <c:layout/>
      <c:overlay val="1"/>
    </c:title>
    <c:plotArea>
      <c:layout>
        <c:manualLayout>
          <c:layoutTarget val="inner"/>
          <c:xMode val="edge"/>
          <c:yMode val="edge"/>
          <c:x val="2.3919685951496138E-2"/>
          <c:y val="9.2462408439225926E-3"/>
          <c:w val="0.93522637677910769"/>
          <c:h val="0.96635600496826457"/>
        </c:manualLayout>
      </c:layout>
      <c:areaChart>
        <c:grouping val="standard"/>
        <c:ser>
          <c:idx val="0"/>
          <c:order val="0"/>
          <c:tx>
            <c:strRef>
              <c:f>'On Own'!$B$2</c:f>
              <c:strCache>
                <c:ptCount val="1"/>
                <c:pt idx="0">
                  <c:v>Minimum</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val>
            <c:numRef>
              <c:f>'On Own'!$B$3:$B$62</c:f>
              <c:numCache>
                <c:formatCode>"$"#,##0.00_);[Red]\("$"#,##0.00\)</c:formatCode>
                <c:ptCount val="60"/>
                <c:pt idx="0">
                  <c:v>150</c:v>
                </c:pt>
                <c:pt idx="1">
                  <c:v>148.5</c:v>
                </c:pt>
                <c:pt idx="2">
                  <c:v>147.01499999999999</c:v>
                </c:pt>
                <c:pt idx="3">
                  <c:v>145.54484999999997</c:v>
                </c:pt>
                <c:pt idx="4">
                  <c:v>144.08940150000001</c:v>
                </c:pt>
                <c:pt idx="5">
                  <c:v>142.64850748500001</c:v>
                </c:pt>
                <c:pt idx="6">
                  <c:v>141.22202241015</c:v>
                </c:pt>
                <c:pt idx="7">
                  <c:v>139.80980218604765</c:v>
                </c:pt>
                <c:pt idx="8">
                  <c:v>138.41170416418652</c:v>
                </c:pt>
                <c:pt idx="9">
                  <c:v>137.02758712254612</c:v>
                </c:pt>
                <c:pt idx="10">
                  <c:v>135.65731125132066</c:v>
                </c:pt>
                <c:pt idx="11">
                  <c:v>134.30073813880745</c:v>
                </c:pt>
                <c:pt idx="12">
                  <c:v>132.95773075742093</c:v>
                </c:pt>
                <c:pt idx="13">
                  <c:v>131.62815344984512</c:v>
                </c:pt>
                <c:pt idx="14">
                  <c:v>130.31187191534676</c:v>
                </c:pt>
                <c:pt idx="15">
                  <c:v>129.00875319619217</c:v>
                </c:pt>
                <c:pt idx="16">
                  <c:v>127.71866566423205</c:v>
                </c:pt>
                <c:pt idx="17">
                  <c:v>126.44147900758901</c:v>
                </c:pt>
                <c:pt idx="18">
                  <c:v>125.17706421751311</c:v>
                </c:pt>
                <c:pt idx="19">
                  <c:v>123.92529357533842</c:v>
                </c:pt>
                <c:pt idx="20">
                  <c:v>122.68604063958396</c:v>
                </c:pt>
                <c:pt idx="21">
                  <c:v>121.45918023318875</c:v>
                </c:pt>
                <c:pt idx="22">
                  <c:v>120.24458843085688</c:v>
                </c:pt>
                <c:pt idx="23">
                  <c:v>119.04214254654831</c:v>
                </c:pt>
                <c:pt idx="24">
                  <c:v>117.85172112108285</c:v>
                </c:pt>
                <c:pt idx="25">
                  <c:v>116.6732039098724</c:v>
                </c:pt>
                <c:pt idx="26">
                  <c:v>115.5064718707729</c:v>
                </c:pt>
                <c:pt idx="27">
                  <c:v>114.35140715206485</c:v>
                </c:pt>
                <c:pt idx="28">
                  <c:v>113.20789308054489</c:v>
                </c:pt>
                <c:pt idx="29">
                  <c:v>112.07581414973906</c:v>
                </c:pt>
                <c:pt idx="30">
                  <c:v>110.95505600824212</c:v>
                </c:pt>
                <c:pt idx="31">
                  <c:v>109.84550544815963</c:v>
                </c:pt>
                <c:pt idx="32">
                  <c:v>108.74705039367802</c:v>
                </c:pt>
                <c:pt idx="33">
                  <c:v>107.65957988974125</c:v>
                </c:pt>
                <c:pt idx="34">
                  <c:v>106.58298409084384</c:v>
                </c:pt>
                <c:pt idx="35">
                  <c:v>105.51715424993617</c:v>
                </c:pt>
                <c:pt idx="36">
                  <c:v>104.46198270743605</c:v>
                </c:pt>
                <c:pt idx="37">
                  <c:v>103.41736288036169</c:v>
                </c:pt>
                <c:pt idx="38">
                  <c:v>102.38318925155805</c:v>
                </c:pt>
                <c:pt idx="39">
                  <c:v>101.35935735904248</c:v>
                </c:pt>
                <c:pt idx="40">
                  <c:v>100.34576378545206</c:v>
                </c:pt>
                <c:pt idx="41">
                  <c:v>99.342306147597114</c:v>
                </c:pt>
                <c:pt idx="42">
                  <c:v>98.348883086121518</c:v>
                </c:pt>
                <c:pt idx="43">
                  <c:v>97.365394255260355</c:v>
                </c:pt>
                <c:pt idx="44">
                  <c:v>96.39174031270727</c:v>
                </c:pt>
                <c:pt idx="45">
                  <c:v>95.427822909580684</c:v>
                </c:pt>
                <c:pt idx="46">
                  <c:v>94.473544680484878</c:v>
                </c:pt>
                <c:pt idx="47">
                  <c:v>93.528809233679368</c:v>
                </c:pt>
                <c:pt idx="48">
                  <c:v>92.593521141343686</c:v>
                </c:pt>
                <c:pt idx="49">
                  <c:v>91.667585929929785</c:v>
                </c:pt>
                <c:pt idx="50">
                  <c:v>90.750910070630482</c:v>
                </c:pt>
                <c:pt idx="51">
                  <c:v>89.843400969924176</c:v>
                </c:pt>
                <c:pt idx="52">
                  <c:v>88.944966960225713</c:v>
                </c:pt>
                <c:pt idx="53">
                  <c:v>88.055517290622689</c:v>
                </c:pt>
                <c:pt idx="54">
                  <c:v>87.174962117715793</c:v>
                </c:pt>
                <c:pt idx="55">
                  <c:v>86.303212496539288</c:v>
                </c:pt>
                <c:pt idx="56">
                  <c:v>85.440180371573902</c:v>
                </c:pt>
                <c:pt idx="57">
                  <c:v>84.585778567857474</c:v>
                </c:pt>
                <c:pt idx="58">
                  <c:v>83.739920782179595</c:v>
                </c:pt>
                <c:pt idx="59">
                  <c:v>82.902521574357792</c:v>
                </c:pt>
              </c:numCache>
            </c:numRef>
          </c:val>
        </c:ser>
        <c:ser>
          <c:idx val="1"/>
          <c:order val="1"/>
          <c:tx>
            <c:strRef>
              <c:f>'On Own'!$C$2</c:f>
              <c:strCache>
                <c:ptCount val="1"/>
                <c:pt idx="0">
                  <c:v>Interest</c:v>
                </c:pt>
              </c:strCache>
            </c:strRef>
          </c:tx>
          <c:val>
            <c:numRef>
              <c:f>'On Own'!$C$3:$C$62</c:f>
              <c:numCache>
                <c:formatCode>"$"#,##0.00_);[Red]\("$"#,##0.00\)</c:formatCode>
                <c:ptCount val="60"/>
                <c:pt idx="0">
                  <c:v>100</c:v>
                </c:pt>
                <c:pt idx="1">
                  <c:v>99</c:v>
                </c:pt>
                <c:pt idx="2">
                  <c:v>98.009999999999991</c:v>
                </c:pt>
                <c:pt idx="3">
                  <c:v>97.029899999999998</c:v>
                </c:pt>
                <c:pt idx="4">
                  <c:v>96.059601000000001</c:v>
                </c:pt>
                <c:pt idx="5">
                  <c:v>95.099004989999997</c:v>
                </c:pt>
                <c:pt idx="6">
                  <c:v>94.148014940099998</c:v>
                </c:pt>
                <c:pt idx="7">
                  <c:v>93.206534790698981</c:v>
                </c:pt>
                <c:pt idx="8">
                  <c:v>92.274469442792025</c:v>
                </c:pt>
                <c:pt idx="9">
                  <c:v>91.351724748364077</c:v>
                </c:pt>
                <c:pt idx="10">
                  <c:v>90.438207500880438</c:v>
                </c:pt>
                <c:pt idx="11">
                  <c:v>89.533825425871697</c:v>
                </c:pt>
                <c:pt idx="12">
                  <c:v>88.638487171612326</c:v>
                </c:pt>
                <c:pt idx="13">
                  <c:v>87.752102299896819</c:v>
                </c:pt>
                <c:pt idx="14">
                  <c:v>86.874581276897658</c:v>
                </c:pt>
                <c:pt idx="15">
                  <c:v>86.005835464128879</c:v>
                </c:pt>
                <c:pt idx="16">
                  <c:v>85.145777109486659</c:v>
                </c:pt>
                <c:pt idx="17">
                  <c:v>84.294319338392697</c:v>
                </c:pt>
                <c:pt idx="18">
                  <c:v>83.451376145008751</c:v>
                </c:pt>
                <c:pt idx="19">
                  <c:v>82.616862383558242</c:v>
                </c:pt>
                <c:pt idx="20">
                  <c:v>81.790693759723126</c:v>
                </c:pt>
                <c:pt idx="21">
                  <c:v>80.972786822125059</c:v>
                </c:pt>
                <c:pt idx="22">
                  <c:v>80.16305895390407</c:v>
                </c:pt>
                <c:pt idx="23">
                  <c:v>79.361428364365565</c:v>
                </c:pt>
                <c:pt idx="24">
                  <c:v>78.567814080721902</c:v>
                </c:pt>
                <c:pt idx="25">
                  <c:v>77.782135939914681</c:v>
                </c:pt>
                <c:pt idx="26">
                  <c:v>77.004314580515526</c:v>
                </c:pt>
                <c:pt idx="27">
                  <c:v>76.234271434710365</c:v>
                </c:pt>
                <c:pt idx="28">
                  <c:v>75.471928720363266</c:v>
                </c:pt>
                <c:pt idx="29">
                  <c:v>74.717209433159624</c:v>
                </c:pt>
                <c:pt idx="30">
                  <c:v>73.970037338827353</c:v>
                </c:pt>
                <c:pt idx="31">
                  <c:v>73.230336965439719</c:v>
                </c:pt>
                <c:pt idx="32">
                  <c:v>72.498033595785344</c:v>
                </c:pt>
                <c:pt idx="33">
                  <c:v>71.773053259827506</c:v>
                </c:pt>
                <c:pt idx="34">
                  <c:v>71.055322727228727</c:v>
                </c:pt>
                <c:pt idx="35">
                  <c:v>70.344769499956996</c:v>
                </c:pt>
                <c:pt idx="36">
                  <c:v>69.641321804957371</c:v>
                </c:pt>
                <c:pt idx="37">
                  <c:v>68.944908586908127</c:v>
                </c:pt>
                <c:pt idx="38">
                  <c:v>68.255459501038715</c:v>
                </c:pt>
                <c:pt idx="39">
                  <c:v>67.572904906027958</c:v>
                </c:pt>
                <c:pt idx="40">
                  <c:v>66.897175856968019</c:v>
                </c:pt>
                <c:pt idx="41">
                  <c:v>66.228204098398365</c:v>
                </c:pt>
                <c:pt idx="42">
                  <c:v>65.565922057413957</c:v>
                </c:pt>
                <c:pt idx="43">
                  <c:v>64.910262836840232</c:v>
                </c:pt>
                <c:pt idx="44">
                  <c:v>64.261160208471836</c:v>
                </c:pt>
                <c:pt idx="45">
                  <c:v>63.618548606387122</c:v>
                </c:pt>
                <c:pt idx="46">
                  <c:v>62.982363120323249</c:v>
                </c:pt>
                <c:pt idx="47">
                  <c:v>62.352539489120005</c:v>
                </c:pt>
                <c:pt idx="48">
                  <c:v>61.729014094229029</c:v>
                </c:pt>
                <c:pt idx="49">
                  <c:v>61.111723953286159</c:v>
                </c:pt>
                <c:pt idx="50">
                  <c:v>60.500606713753427</c:v>
                </c:pt>
                <c:pt idx="51">
                  <c:v>59.895600646616096</c:v>
                </c:pt>
                <c:pt idx="52">
                  <c:v>59.296644640150063</c:v>
                </c:pt>
                <c:pt idx="53">
                  <c:v>58.703678193748445</c:v>
                </c:pt>
                <c:pt idx="54">
                  <c:v>58.116641411810662</c:v>
                </c:pt>
                <c:pt idx="55">
                  <c:v>57.535474997692845</c:v>
                </c:pt>
                <c:pt idx="56">
                  <c:v>56.960120247715963</c:v>
                </c:pt>
                <c:pt idx="57">
                  <c:v>56.390519045238783</c:v>
                </c:pt>
                <c:pt idx="58">
                  <c:v>55.826613854786345</c:v>
                </c:pt>
                <c:pt idx="59">
                  <c:v>55.26834771623853</c:v>
                </c:pt>
              </c:numCache>
            </c:numRef>
          </c:val>
        </c:ser>
        <c:axId val="52196480"/>
        <c:axId val="52198400"/>
      </c:areaChart>
      <c:catAx>
        <c:axId val="52196480"/>
        <c:scaling>
          <c:orientation val="minMax"/>
        </c:scaling>
        <c:axPos val="b"/>
        <c:title>
          <c:tx>
            <c:rich>
              <a:bodyPr/>
              <a:lstStyle/>
              <a:p>
                <a:pPr>
                  <a:defRPr sz="1300"/>
                </a:pPr>
                <a:r>
                  <a:rPr lang="en-US" sz="1300" baseline="0"/>
                  <a:t>Months</a:t>
                </a:r>
              </a:p>
            </c:rich>
          </c:tx>
          <c:layout>
            <c:manualLayout>
              <c:xMode val="edge"/>
              <c:yMode val="edge"/>
              <c:x val="0.46760784709603609"/>
              <c:y val="0.94248704663212435"/>
            </c:manualLayout>
          </c:layout>
        </c:title>
        <c:tickLblPos val="low"/>
        <c:crossAx val="52198400"/>
        <c:crosses val="autoZero"/>
        <c:auto val="1"/>
        <c:lblAlgn val="ctr"/>
        <c:lblOffset val="100"/>
        <c:tickLblSkip val="8"/>
      </c:catAx>
      <c:valAx>
        <c:axId val="52198400"/>
        <c:scaling>
          <c:orientation val="minMax"/>
        </c:scaling>
        <c:axPos val="l"/>
        <c:majorGridlines/>
        <c:title>
          <c:tx>
            <c:rich>
              <a:bodyPr rot="0" vert="horz"/>
              <a:lstStyle/>
              <a:p>
                <a:pPr>
                  <a:defRPr sz="1300" baseline="0"/>
                </a:pPr>
                <a:r>
                  <a:rPr lang="en-US" sz="1300" baseline="0"/>
                  <a:t>Payment</a:t>
                </a:r>
              </a:p>
            </c:rich>
          </c:tx>
          <c:layout>
            <c:manualLayout>
              <c:xMode val="edge"/>
              <c:yMode val="edge"/>
              <c:x val="0"/>
              <c:y val="0.48698231982216256"/>
            </c:manualLayout>
          </c:layout>
        </c:title>
        <c:numFmt formatCode="&quot;$&quot;#,##0.00_);[Red]\(&quot;$&quot;#,##0.00\)" sourceLinked="1"/>
        <c:tickLblPos val="nextTo"/>
        <c:crossAx val="52196480"/>
        <c:crosses val="autoZero"/>
        <c:crossBetween val="midCat"/>
      </c:valAx>
      <c:spPr>
        <a:noFill/>
        <a:ln w="25400">
          <a:noFill/>
        </a:ln>
      </c:spPr>
    </c:plotArea>
    <c:legend>
      <c:legendPos val="r"/>
      <c:layout>
        <c:manualLayout>
          <c:xMode val="edge"/>
          <c:yMode val="edge"/>
          <c:x val="0.82085319260478584"/>
          <c:y val="4.9915404128279016E-2"/>
          <c:w val="0.13739117026091188"/>
          <c:h val="0.2611048580829255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Making Fixed Payments</a:t>
            </a:r>
          </a:p>
        </c:rich>
      </c:tx>
      <c:layout>
        <c:manualLayout>
          <c:xMode val="edge"/>
          <c:yMode val="edge"/>
          <c:x val="0.32438105324553901"/>
          <c:y val="0"/>
        </c:manualLayout>
      </c:layout>
      <c:overlay val="1"/>
    </c:title>
    <c:plotArea>
      <c:layout>
        <c:manualLayout>
          <c:layoutTarget val="inner"/>
          <c:xMode val="edge"/>
          <c:yMode val="edge"/>
          <c:x val="6.4224920358237833E-2"/>
          <c:y val="8.3282424906712706E-3"/>
          <c:w val="0.82930626515197048"/>
          <c:h val="0.9405207972340206"/>
        </c:manualLayout>
      </c:layout>
      <c:areaChart>
        <c:grouping val="standard"/>
        <c:ser>
          <c:idx val="0"/>
          <c:order val="0"/>
          <c:tx>
            <c:strRef>
              <c:f>'On DMP'!$B$2</c:f>
              <c:strCache>
                <c:ptCount val="1"/>
                <c:pt idx="0">
                  <c:v>Minimum</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val>
            <c:numRef>
              <c:f>'On DMP'!$B$3:$B$58</c:f>
              <c:numCache>
                <c:formatCode>"$"#,##0.00_);[Red]\("$"#,##0.00\)</c:formatCode>
                <c:ptCount val="56"/>
                <c:pt idx="0">
                  <c:v>150</c:v>
                </c:pt>
                <c:pt idx="1">
                  <c:v>150</c:v>
                </c:pt>
                <c:pt idx="2">
                  <c:v>150</c:v>
                </c:pt>
                <c:pt idx="3">
                  <c:v>150</c:v>
                </c:pt>
                <c:pt idx="4">
                  <c:v>150</c:v>
                </c:pt>
                <c:pt idx="5">
                  <c:v>150</c:v>
                </c:pt>
                <c:pt idx="6">
                  <c:v>150</c:v>
                </c:pt>
                <c:pt idx="7">
                  <c:v>150</c:v>
                </c:pt>
                <c:pt idx="8">
                  <c:v>150</c:v>
                </c:pt>
                <c:pt idx="9">
                  <c:v>150</c:v>
                </c:pt>
                <c:pt idx="10">
                  <c:v>150</c:v>
                </c:pt>
                <c:pt idx="11">
                  <c:v>150</c:v>
                </c:pt>
                <c:pt idx="12">
                  <c:v>150</c:v>
                </c:pt>
                <c:pt idx="13">
                  <c:v>150</c:v>
                </c:pt>
                <c:pt idx="14">
                  <c:v>150</c:v>
                </c:pt>
                <c:pt idx="15">
                  <c:v>150</c:v>
                </c:pt>
                <c:pt idx="16">
                  <c:v>150</c:v>
                </c:pt>
                <c:pt idx="17">
                  <c:v>150</c:v>
                </c:pt>
                <c:pt idx="18">
                  <c:v>150</c:v>
                </c:pt>
                <c:pt idx="19">
                  <c:v>150</c:v>
                </c:pt>
                <c:pt idx="20">
                  <c:v>150</c:v>
                </c:pt>
                <c:pt idx="21">
                  <c:v>150</c:v>
                </c:pt>
                <c:pt idx="22">
                  <c:v>150</c:v>
                </c:pt>
                <c:pt idx="23">
                  <c:v>150</c:v>
                </c:pt>
                <c:pt idx="24">
                  <c:v>150</c:v>
                </c:pt>
                <c:pt idx="25">
                  <c:v>150</c:v>
                </c:pt>
                <c:pt idx="26">
                  <c:v>150</c:v>
                </c:pt>
                <c:pt idx="27">
                  <c:v>150</c:v>
                </c:pt>
                <c:pt idx="28">
                  <c:v>150</c:v>
                </c:pt>
                <c:pt idx="29">
                  <c:v>150</c:v>
                </c:pt>
                <c:pt idx="30">
                  <c:v>150</c:v>
                </c:pt>
                <c:pt idx="31">
                  <c:v>150</c:v>
                </c:pt>
                <c:pt idx="32">
                  <c:v>150</c:v>
                </c:pt>
                <c:pt idx="33">
                  <c:v>150</c:v>
                </c:pt>
                <c:pt idx="34">
                  <c:v>150</c:v>
                </c:pt>
                <c:pt idx="35">
                  <c:v>150</c:v>
                </c:pt>
                <c:pt idx="36">
                  <c:v>150</c:v>
                </c:pt>
                <c:pt idx="37">
                  <c:v>150</c:v>
                </c:pt>
                <c:pt idx="38">
                  <c:v>150</c:v>
                </c:pt>
                <c:pt idx="39">
                  <c:v>150</c:v>
                </c:pt>
                <c:pt idx="40">
                  <c:v>150</c:v>
                </c:pt>
                <c:pt idx="41">
                  <c:v>150</c:v>
                </c:pt>
                <c:pt idx="42">
                  <c:v>150</c:v>
                </c:pt>
                <c:pt idx="43">
                  <c:v>150</c:v>
                </c:pt>
                <c:pt idx="44">
                  <c:v>150</c:v>
                </c:pt>
                <c:pt idx="45">
                  <c:v>150</c:v>
                </c:pt>
                <c:pt idx="46">
                  <c:v>150</c:v>
                </c:pt>
                <c:pt idx="47">
                  <c:v>150</c:v>
                </c:pt>
                <c:pt idx="48">
                  <c:v>150</c:v>
                </c:pt>
                <c:pt idx="49">
                  <c:v>150</c:v>
                </c:pt>
                <c:pt idx="50">
                  <c:v>150</c:v>
                </c:pt>
                <c:pt idx="51">
                  <c:v>150</c:v>
                </c:pt>
                <c:pt idx="52">
                  <c:v>150</c:v>
                </c:pt>
                <c:pt idx="53">
                  <c:v>150</c:v>
                </c:pt>
                <c:pt idx="54">
                  <c:v>150</c:v>
                </c:pt>
                <c:pt idx="55">
                  <c:v>72.09</c:v>
                </c:pt>
              </c:numCache>
            </c:numRef>
          </c:val>
        </c:ser>
        <c:ser>
          <c:idx val="1"/>
          <c:order val="1"/>
          <c:tx>
            <c:strRef>
              <c:f>'On DMP'!$C$2</c:f>
              <c:strCache>
                <c:ptCount val="1"/>
                <c:pt idx="0">
                  <c:v>Interest</c:v>
                </c:pt>
              </c:strCache>
            </c:strRef>
          </c:tx>
          <c:val>
            <c:numRef>
              <c:f>'On DMP'!$C$3:$C$58</c:f>
              <c:numCache>
                <c:formatCode>"$"#,##0.00_);[Red]\("$"#,##0.00\)</c:formatCode>
                <c:ptCount val="56"/>
                <c:pt idx="0">
                  <c:v>100</c:v>
                </c:pt>
                <c:pt idx="1">
                  <c:v>99</c:v>
                </c:pt>
                <c:pt idx="2">
                  <c:v>97.98</c:v>
                </c:pt>
                <c:pt idx="3">
                  <c:v>96.939600000000027</c:v>
                </c:pt>
                <c:pt idx="4">
                  <c:v>95.878391999999309</c:v>
                </c:pt>
                <c:pt idx="5">
                  <c:v>94.795959839999952</c:v>
                </c:pt>
                <c:pt idx="6">
                  <c:v>93.691879036799335</c:v>
                </c:pt>
                <c:pt idx="7">
                  <c:v>92.565716617535571</c:v>
                </c:pt>
                <c:pt idx="8">
                  <c:v>91.417030949886694</c:v>
                </c:pt>
                <c:pt idx="9">
                  <c:v>90.245371568883826</c:v>
                </c:pt>
                <c:pt idx="10">
                  <c:v>89.050279000262137</c:v>
                </c:pt>
                <c:pt idx="11">
                  <c:v>87.831284580267891</c:v>
                </c:pt>
                <c:pt idx="12">
                  <c:v>86.587910271873113</c:v>
                </c:pt>
                <c:pt idx="13">
                  <c:v>85.319668477310614</c:v>
                </c:pt>
                <c:pt idx="14">
                  <c:v>84.02606184685574</c:v>
                </c:pt>
                <c:pt idx="15">
                  <c:v>82.706583083793504</c:v>
                </c:pt>
                <c:pt idx="16">
                  <c:v>81.360714745469352</c:v>
                </c:pt>
                <c:pt idx="17">
                  <c:v>79.987929040379569</c:v>
                </c:pt>
                <c:pt idx="18">
                  <c:v>78.587687621186333</c:v>
                </c:pt>
                <c:pt idx="19">
                  <c:v>77.159441373609184</c:v>
                </c:pt>
                <c:pt idx="20">
                  <c:v>75.702630201082272</c:v>
                </c:pt>
                <c:pt idx="21">
                  <c:v>74.216682805103915</c:v>
                </c:pt>
                <c:pt idx="22">
                  <c:v>72.701016461206606</c:v>
                </c:pt>
                <c:pt idx="23">
                  <c:v>71.155036790429179</c:v>
                </c:pt>
                <c:pt idx="24">
                  <c:v>69.578137526238038</c:v>
                </c:pt>
                <c:pt idx="25">
                  <c:v>67.969700276763419</c:v>
                </c:pt>
                <c:pt idx="26">
                  <c:v>66.329094282298755</c:v>
                </c:pt>
                <c:pt idx="27">
                  <c:v>64.655676167944065</c:v>
                </c:pt>
                <c:pt idx="28">
                  <c:v>62.948789691303318</c:v>
                </c:pt>
                <c:pt idx="29">
                  <c:v>61.207765485129713</c:v>
                </c:pt>
                <c:pt idx="30">
                  <c:v>59.431920794832294</c:v>
                </c:pt>
                <c:pt idx="31">
                  <c:v>57.620559210729276</c:v>
                </c:pt>
                <c:pt idx="32">
                  <c:v>55.772970394943563</c:v>
                </c:pt>
                <c:pt idx="33">
                  <c:v>53.888429802842097</c:v>
                </c:pt>
                <c:pt idx="34">
                  <c:v>51.966198398899472</c:v>
                </c:pt>
                <c:pt idx="35">
                  <c:v>50.00552236687745</c:v>
                </c:pt>
                <c:pt idx="36">
                  <c:v>48.005632814214813</c:v>
                </c:pt>
                <c:pt idx="37">
                  <c:v>45.96574547049908</c:v>
                </c:pt>
                <c:pt idx="38">
                  <c:v>43.885060379909056</c:v>
                </c:pt>
                <c:pt idx="39">
                  <c:v>41.762761587507249</c:v>
                </c:pt>
                <c:pt idx="40">
                  <c:v>39.598016819257388</c:v>
                </c:pt>
                <c:pt idx="41">
                  <c:v>37.389977155641944</c:v>
                </c:pt>
                <c:pt idx="42">
                  <c:v>35.137776698755388</c:v>
                </c:pt>
                <c:pt idx="43">
                  <c:v>32.840532232730503</c:v>
                </c:pt>
                <c:pt idx="44">
                  <c:v>30.497342877384884</c:v>
                </c:pt>
                <c:pt idx="45">
                  <c:v>28.107289734932809</c:v>
                </c:pt>
                <c:pt idx="46">
                  <c:v>25.66943552963146</c:v>
                </c:pt>
                <c:pt idx="47">
                  <c:v>23.182824240224086</c:v>
                </c:pt>
                <c:pt idx="48">
                  <c:v>20.646480725028631</c:v>
                </c:pt>
                <c:pt idx="49">
                  <c:v>18.059410339529016</c:v>
                </c:pt>
                <c:pt idx="50">
                  <c:v>15.420598546319734</c:v>
                </c:pt>
                <c:pt idx="51">
                  <c:v>12.729010517246126</c:v>
                </c:pt>
                <c:pt idx="52">
                  <c:v>9.98359072759105</c:v>
                </c:pt>
                <c:pt idx="53">
                  <c:v>7.1832625421428924</c:v>
                </c:pt>
                <c:pt idx="54">
                  <c:v>4.3269277929857273</c:v>
                </c:pt>
                <c:pt idx="55">
                  <c:v>1.4134663488454311</c:v>
                </c:pt>
              </c:numCache>
            </c:numRef>
          </c:val>
        </c:ser>
        <c:axId val="60818944"/>
        <c:axId val="60820864"/>
      </c:areaChart>
      <c:catAx>
        <c:axId val="60818944"/>
        <c:scaling>
          <c:orientation val="minMax"/>
        </c:scaling>
        <c:axPos val="b"/>
        <c:title>
          <c:tx>
            <c:rich>
              <a:bodyPr/>
              <a:lstStyle/>
              <a:p>
                <a:pPr>
                  <a:defRPr sz="1300" baseline="0"/>
                </a:pPr>
                <a:r>
                  <a:rPr lang="en-US" sz="1300" baseline="0"/>
                  <a:t>Months</a:t>
                </a:r>
              </a:p>
            </c:rich>
          </c:tx>
          <c:layout>
            <c:manualLayout>
              <c:xMode val="edge"/>
              <c:yMode val="edge"/>
              <c:x val="0.47647227296588268"/>
              <c:y val="0.94104257801108193"/>
            </c:manualLayout>
          </c:layout>
        </c:title>
        <c:tickLblPos val="nextTo"/>
        <c:crossAx val="60820864"/>
        <c:crosses val="autoZero"/>
        <c:auto val="1"/>
        <c:lblAlgn val="ctr"/>
        <c:lblOffset val="100"/>
        <c:tickLblSkip val="8"/>
      </c:catAx>
      <c:valAx>
        <c:axId val="60820864"/>
        <c:scaling>
          <c:orientation val="minMax"/>
        </c:scaling>
        <c:axPos val="l"/>
        <c:majorGridlines/>
        <c:title>
          <c:tx>
            <c:rich>
              <a:bodyPr rot="0" vert="horz"/>
              <a:lstStyle/>
              <a:p>
                <a:pPr>
                  <a:defRPr sz="1300" baseline="0"/>
                </a:pPr>
                <a:r>
                  <a:rPr lang="en-US" sz="1300" baseline="0"/>
                  <a:t>Payment</a:t>
                </a:r>
              </a:p>
            </c:rich>
          </c:tx>
          <c:layout>
            <c:manualLayout>
              <c:xMode val="edge"/>
              <c:yMode val="edge"/>
              <c:x val="0"/>
              <c:y val="0.47928336230698437"/>
            </c:manualLayout>
          </c:layout>
        </c:title>
        <c:numFmt formatCode="&quot;$&quot;#,##0.00_);[Red]\(&quot;$&quot;#,##0.00\)" sourceLinked="1"/>
        <c:tickLblPos val="nextTo"/>
        <c:crossAx val="60818944"/>
        <c:crosses val="autoZero"/>
        <c:crossBetween val="midCat"/>
      </c:valAx>
      <c:spPr>
        <a:ln>
          <a:noFill/>
        </a:ln>
      </c:spPr>
    </c:plotArea>
    <c:legend>
      <c:legendPos val="r"/>
      <c:legendEntry>
        <c:idx val="0"/>
        <c:txPr>
          <a:bodyPr/>
          <a:lstStyle/>
          <a:p>
            <a:pPr>
              <a:defRPr sz="800" baseline="0"/>
            </a:pPr>
            <a:endParaRPr lang="en-US"/>
          </a:p>
        </c:txPr>
      </c:legendEntry>
      <c:legendEntry>
        <c:idx val="1"/>
        <c:txPr>
          <a:bodyPr/>
          <a:lstStyle/>
          <a:p>
            <a:pPr>
              <a:defRPr sz="800" baseline="0"/>
            </a:pPr>
            <a:endParaRPr lang="en-US"/>
          </a:p>
        </c:txPr>
      </c:legendEntry>
      <c:layout>
        <c:manualLayout>
          <c:xMode val="edge"/>
          <c:yMode val="edge"/>
          <c:x val="0.80687134908136449"/>
          <c:y val="2.7695149217459186E-3"/>
          <c:w val="0.1909953175853033"/>
          <c:h val="0.11450131233595801"/>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B5E6-BDA8-4CC8-A065-D0EC73CB4696}">
  <ds:schemaRefs>
    <ds:schemaRef ds:uri="http://schemas.openxmlformats.org/officeDocument/2006/bibliography"/>
  </ds:schemaRefs>
</ds:datastoreItem>
</file>

<file path=customXml/itemProps2.xml><?xml version="1.0" encoding="utf-8"?>
<ds:datastoreItem xmlns:ds="http://schemas.openxmlformats.org/officeDocument/2006/customXml" ds:itemID="{3B3A70B5-1D37-471C-86EC-7E740420932D}">
  <ds:schemaRefs>
    <ds:schemaRef ds:uri="http://schemas.openxmlformats.org/officeDocument/2006/bibliography"/>
  </ds:schemaRefs>
</ds:datastoreItem>
</file>

<file path=customXml/itemProps3.xml><?xml version="1.0" encoding="utf-8"?>
<ds:datastoreItem xmlns:ds="http://schemas.openxmlformats.org/officeDocument/2006/customXml" ds:itemID="{FBC8BC0B-6237-472F-87FF-E8CB43B4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56</Pages>
  <Words>14704</Words>
  <Characters>83813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Chase</cp:lastModifiedBy>
  <cp:revision>5</cp:revision>
  <cp:lastPrinted>2014-03-31T12:29:00Z</cp:lastPrinted>
  <dcterms:created xsi:type="dcterms:W3CDTF">2014-02-19T00:04:00Z</dcterms:created>
  <dcterms:modified xsi:type="dcterms:W3CDTF">2014-03-31T15:32:00Z</dcterms:modified>
</cp:coreProperties>
</file>